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8AC" w:rsidRDefault="007C4B0A" w:rsidP="000D0A71">
      <w:pPr>
        <w:pStyle w:val="Heading1"/>
        <w:rPr>
          <w:lang w:val="lt-LT"/>
        </w:rPr>
      </w:pPr>
      <w:r>
        <w:rPr>
          <w:lang w:val="lt-LT"/>
        </w:rPr>
        <w:t>Write a test script that verifies if traffic light works correctly.</w:t>
      </w:r>
    </w:p>
    <w:p w:rsidR="007C4B0A" w:rsidRDefault="007C4B0A">
      <w:pPr>
        <w:rPr>
          <w:lang w:val="lt-LT"/>
        </w:rPr>
      </w:pPr>
      <w:bookmarkStart w:id="0" w:name="_GoBack"/>
      <w:bookmarkEnd w:id="0"/>
      <w:r>
        <w:rPr>
          <w:lang w:val="lt-LT"/>
        </w:rPr>
        <w:t>Let‘s say, that you have to test a traffic light that is already placed. So you set up a ca</w:t>
      </w:r>
      <w:r w:rsidR="00417AC0">
        <w:rPr>
          <w:lang w:val="lt-LT"/>
        </w:rPr>
        <w:t>mera to take pictures every 5 s and leave if for all day long.</w:t>
      </w:r>
      <w:r>
        <w:rPr>
          <w:lang w:val="lt-LT"/>
        </w:rPr>
        <w:t xml:space="preserve"> Then using a images you gather data (data.txt) of lamps that are active in the image</w:t>
      </w:r>
      <w:r w:rsidR="008B33B2">
        <w:rPr>
          <w:lang w:val="lt-LT"/>
        </w:rPr>
        <w:t xml:space="preserve"> (sequence of </w:t>
      </w:r>
      <w:r w:rsidR="008467C0">
        <w:rPr>
          <w:lang w:val="lt-LT"/>
        </w:rPr>
        <w:t>digits</w:t>
      </w:r>
      <w:r w:rsidR="008B33B2">
        <w:rPr>
          <w:lang w:val="lt-LT"/>
        </w:rPr>
        <w:t xml:space="preserve"> in separate lines)</w:t>
      </w:r>
      <w:r>
        <w:rPr>
          <w:lang w:val="lt-LT"/>
        </w:rPr>
        <w:t>.</w:t>
      </w:r>
      <w:r w:rsidR="008B33B2">
        <w:rPr>
          <w:lang w:val="lt-LT"/>
        </w:rPr>
        <w:t xml:space="preserve"> Data is formed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</w:tblGrid>
      <w:tr w:rsidR="000D0A71" w:rsidTr="000D0A71">
        <w:tc>
          <w:tcPr>
            <w:tcW w:w="2830" w:type="dxa"/>
          </w:tcPr>
          <w:p w:rsidR="000D0A71" w:rsidRDefault="000D0A71">
            <w:pPr>
              <w:rPr>
                <w:lang w:val="lt-LT"/>
              </w:rPr>
            </w:pPr>
            <w:r>
              <w:rPr>
                <w:noProof/>
              </w:rPr>
              <w:drawing>
                <wp:inline distT="0" distB="0" distL="0" distR="0">
                  <wp:extent cx="541020" cy="848360"/>
                  <wp:effectExtent l="0" t="0" r="0" b="8890"/>
                  <wp:docPr id="2" name="Picture 2" descr="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84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0A71" w:rsidTr="000D0A71">
        <w:tc>
          <w:tcPr>
            <w:tcW w:w="2830" w:type="dxa"/>
          </w:tcPr>
          <w:p w:rsidR="000D0A71" w:rsidRDefault="000D0A71">
            <w:pPr>
              <w:rPr>
                <w:lang w:val="lt-LT"/>
              </w:rPr>
            </w:pPr>
            <w:r>
              <w:rPr>
                <w:lang w:val="lt-LT"/>
              </w:rPr>
              <w:t>1, 0, 0, 0 means red.</w:t>
            </w:r>
          </w:p>
        </w:tc>
      </w:tr>
    </w:tbl>
    <w:p w:rsidR="008B33B2" w:rsidRDefault="008B33B2" w:rsidP="000D0A71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</w:tblGrid>
      <w:tr w:rsidR="000D0A71" w:rsidTr="000D0A71">
        <w:tc>
          <w:tcPr>
            <w:tcW w:w="2830" w:type="dxa"/>
          </w:tcPr>
          <w:p w:rsidR="000D0A71" w:rsidRDefault="000D0A71" w:rsidP="006E1EC9">
            <w:pPr>
              <w:rPr>
                <w:lang w:val="lt-LT"/>
              </w:rPr>
            </w:pPr>
            <w:r>
              <w:rPr>
                <w:noProof/>
              </w:rPr>
              <w:drawing>
                <wp:inline distT="0" distB="0" distL="0" distR="0" wp14:anchorId="3DD9FF5A" wp14:editId="6F2606CB">
                  <wp:extent cx="512064" cy="778954"/>
                  <wp:effectExtent l="0" t="0" r="2540" b="2540"/>
                  <wp:docPr id="1" name="Picture 1" descr="C:\Users\inmars.didaitis\AppData\Local\Microsoft\Windows\INetCache\Content.Word\yell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inmars.didaitis\AppData\Local\Microsoft\Windows\INetCache\Content.Word\yello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16" cy="803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0A71" w:rsidTr="000D0A71">
        <w:tc>
          <w:tcPr>
            <w:tcW w:w="2830" w:type="dxa"/>
          </w:tcPr>
          <w:p w:rsidR="000D0A71" w:rsidRDefault="000D0A71" w:rsidP="006E1EC9">
            <w:pPr>
              <w:rPr>
                <w:lang w:val="lt-LT"/>
              </w:rPr>
            </w:pPr>
            <w:r>
              <w:rPr>
                <w:lang w:val="lt-LT"/>
              </w:rPr>
              <w:t>0, 1, 0, 0 means yellow.</w:t>
            </w:r>
          </w:p>
        </w:tc>
      </w:tr>
    </w:tbl>
    <w:p w:rsidR="008B33B2" w:rsidRDefault="008B33B2" w:rsidP="000D0A71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</w:tblGrid>
      <w:tr w:rsidR="000D0A71" w:rsidTr="000D0A71">
        <w:tc>
          <w:tcPr>
            <w:tcW w:w="2830" w:type="dxa"/>
          </w:tcPr>
          <w:p w:rsidR="000D0A71" w:rsidRDefault="000D0A71" w:rsidP="006E1EC9">
            <w:pPr>
              <w:rPr>
                <w:lang w:val="lt-LT"/>
              </w:rPr>
            </w:pPr>
            <w:r>
              <w:rPr>
                <w:noProof/>
              </w:rPr>
              <w:drawing>
                <wp:inline distT="0" distB="0" distL="0" distR="0">
                  <wp:extent cx="482600" cy="753745"/>
                  <wp:effectExtent l="0" t="0" r="0" b="8255"/>
                  <wp:docPr id="3" name="Picture 3" descr="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7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0A71" w:rsidTr="000D0A71">
        <w:tc>
          <w:tcPr>
            <w:tcW w:w="2830" w:type="dxa"/>
          </w:tcPr>
          <w:p w:rsidR="000D0A71" w:rsidRDefault="000D0A71" w:rsidP="006E1EC9">
            <w:pPr>
              <w:rPr>
                <w:lang w:val="lt-LT"/>
              </w:rPr>
            </w:pPr>
            <w:r>
              <w:rPr>
                <w:lang w:val="lt-LT"/>
              </w:rPr>
              <w:t>0, 0, 1, 0 means green.</w:t>
            </w:r>
          </w:p>
        </w:tc>
      </w:tr>
    </w:tbl>
    <w:p w:rsidR="008B33B2" w:rsidRDefault="008B33B2" w:rsidP="000D0A71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</w:tblGrid>
      <w:tr w:rsidR="000D0A71" w:rsidTr="000D0A71">
        <w:tc>
          <w:tcPr>
            <w:tcW w:w="2830" w:type="dxa"/>
          </w:tcPr>
          <w:p w:rsidR="000D0A71" w:rsidRDefault="000D0A71" w:rsidP="006E1EC9">
            <w:pPr>
              <w:rPr>
                <w:lang w:val="lt-LT"/>
              </w:rPr>
            </w:pPr>
            <w:r>
              <w:rPr>
                <w:noProof/>
              </w:rPr>
              <w:drawing>
                <wp:inline distT="0" distB="0" distL="0" distR="0">
                  <wp:extent cx="467995" cy="731520"/>
                  <wp:effectExtent l="0" t="0" r="8255" b="0"/>
                  <wp:docPr id="4" name="Picture 4" descr="green_l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reen_le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0A71" w:rsidTr="000D0A71">
        <w:tc>
          <w:tcPr>
            <w:tcW w:w="2830" w:type="dxa"/>
          </w:tcPr>
          <w:p w:rsidR="000D0A71" w:rsidRDefault="000D0A71" w:rsidP="006E1EC9">
            <w:pPr>
              <w:rPr>
                <w:lang w:val="lt-LT"/>
              </w:rPr>
            </w:pPr>
            <w:r>
              <w:rPr>
                <w:lang w:val="lt-LT"/>
              </w:rPr>
              <w:t>0, 0, 0, 1 means green left arrow.</w:t>
            </w:r>
          </w:p>
        </w:tc>
      </w:tr>
    </w:tbl>
    <w:p w:rsidR="008B33B2" w:rsidRDefault="008B33B2" w:rsidP="000D0A71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</w:tblGrid>
      <w:tr w:rsidR="000D0A71" w:rsidTr="000D0A71">
        <w:tc>
          <w:tcPr>
            <w:tcW w:w="2830" w:type="dxa"/>
          </w:tcPr>
          <w:p w:rsidR="000D0A71" w:rsidRDefault="000D0A71" w:rsidP="006E1EC9">
            <w:pPr>
              <w:rPr>
                <w:lang w:val="lt-LT"/>
              </w:rPr>
            </w:pPr>
            <w:r>
              <w:rPr>
                <w:noProof/>
              </w:rPr>
              <w:drawing>
                <wp:inline distT="0" distB="0" distL="0" distR="0">
                  <wp:extent cx="504825" cy="789940"/>
                  <wp:effectExtent l="0" t="0" r="9525" b="0"/>
                  <wp:docPr id="5" name="Picture 5" descr="n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0A71" w:rsidTr="000D0A71">
        <w:tc>
          <w:tcPr>
            <w:tcW w:w="2830" w:type="dxa"/>
          </w:tcPr>
          <w:p w:rsidR="000D0A71" w:rsidRDefault="000D0A71" w:rsidP="006E1EC9">
            <w:pPr>
              <w:rPr>
                <w:lang w:val="lt-LT"/>
              </w:rPr>
            </w:pPr>
            <w:r>
              <w:rPr>
                <w:lang w:val="lt-LT"/>
              </w:rPr>
              <w:t>0, 0, 0, 0 means that no light is on.</w:t>
            </w:r>
          </w:p>
        </w:tc>
      </w:tr>
    </w:tbl>
    <w:p w:rsidR="000D0A71" w:rsidRDefault="000D0A71">
      <w:pPr>
        <w:rPr>
          <w:lang w:val="lt-LT"/>
        </w:rPr>
      </w:pPr>
      <w:r>
        <w:rPr>
          <w:lang w:val="lt-LT"/>
        </w:rPr>
        <w:br w:type="page"/>
      </w:r>
    </w:p>
    <w:p w:rsidR="00417AC0" w:rsidRDefault="00417AC0">
      <w:pPr>
        <w:rPr>
          <w:lang w:val="lt-LT"/>
        </w:rPr>
      </w:pPr>
      <w:r>
        <w:rPr>
          <w:lang w:val="lt-LT"/>
        </w:rPr>
        <w:lastRenderedPageBreak/>
        <w:t>Requirement for the traffic light is that i</w:t>
      </w:r>
      <w:r w:rsidR="008467C0">
        <w:rPr>
          <w:lang w:val="lt-LT"/>
        </w:rPr>
        <w:t>t</w:t>
      </w:r>
      <w:r>
        <w:rPr>
          <w:lang w:val="lt-LT"/>
        </w:rPr>
        <w:t xml:space="preserve"> can only switch in two different sequences:</w:t>
      </w:r>
    </w:p>
    <w:p w:rsidR="00417AC0" w:rsidRDefault="00417AC0" w:rsidP="008467C0">
      <w:pPr>
        <w:ind w:left="720"/>
        <w:rPr>
          <w:lang w:val="lt-LT"/>
        </w:rPr>
      </w:pPr>
      <w:r>
        <w:rPr>
          <w:lang w:val="lt-LT"/>
        </w:rPr>
        <w:t>Red -&gt; Yellow -&gt; Green -&gt; Yellow -&gt; Red (and repeat)</w:t>
      </w:r>
    </w:p>
    <w:p w:rsidR="00417AC0" w:rsidRDefault="00417AC0" w:rsidP="008467C0">
      <w:pPr>
        <w:ind w:left="720"/>
        <w:rPr>
          <w:lang w:val="lt-LT"/>
        </w:rPr>
      </w:pPr>
      <w:r>
        <w:rPr>
          <w:lang w:val="lt-LT"/>
        </w:rPr>
        <w:t>Red -&gt; Yellow -&gt; Green left -&gt; Green -&gt; Yellow -&gt; Red (and repeat)</w:t>
      </w:r>
    </w:p>
    <w:p w:rsidR="008B33B2" w:rsidRPr="008467C0" w:rsidRDefault="008467C0" w:rsidP="008467C0">
      <w:pPr>
        <w:rPr>
          <w:lang w:val="lt-LT"/>
        </w:rPr>
      </w:pPr>
      <w:r w:rsidRPr="008467C0">
        <w:rPr>
          <w:lang w:val="lt-LT"/>
        </w:rPr>
        <w:t>I.</w:t>
      </w:r>
      <w:r>
        <w:rPr>
          <w:lang w:val="lt-LT"/>
        </w:rPr>
        <w:t xml:space="preserve"> </w:t>
      </w:r>
      <w:r w:rsidR="00417AC0" w:rsidRPr="008467C0">
        <w:rPr>
          <w:lang w:val="lt-LT"/>
        </w:rPr>
        <w:t xml:space="preserve">e. Sometimes traffic light is allowed to skip left turn. </w:t>
      </w:r>
    </w:p>
    <w:p w:rsidR="00417AC0" w:rsidRDefault="00417AC0">
      <w:pPr>
        <w:rPr>
          <w:lang w:val="lt-LT"/>
        </w:rPr>
      </w:pPr>
      <w:r>
        <w:rPr>
          <w:lang w:val="lt-LT"/>
        </w:rPr>
        <w:t>The data file looks something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1638" w:rsidTr="001B1638">
        <w:tc>
          <w:tcPr>
            <w:tcW w:w="9350" w:type="dxa"/>
          </w:tcPr>
          <w:p w:rsidR="001B1638" w:rsidRDefault="001B1638" w:rsidP="001B1638">
            <w:pPr>
              <w:rPr>
                <w:lang w:val="lt-LT"/>
              </w:rPr>
            </w:pPr>
            <w:r>
              <w:rPr>
                <w:lang w:val="lt-LT"/>
              </w:rPr>
              <w:t>0,0,1,0</w:t>
            </w:r>
          </w:p>
          <w:p w:rsidR="001B1638" w:rsidRDefault="001B1638" w:rsidP="001B1638">
            <w:pPr>
              <w:rPr>
                <w:lang w:val="lt-LT"/>
              </w:rPr>
            </w:pPr>
            <w:r>
              <w:rPr>
                <w:lang w:val="lt-LT"/>
              </w:rPr>
              <w:t>0,0,0,0</w:t>
            </w:r>
          </w:p>
          <w:p w:rsidR="001B1638" w:rsidRDefault="001B1638" w:rsidP="001B1638">
            <w:pPr>
              <w:rPr>
                <w:lang w:val="lt-LT"/>
              </w:rPr>
            </w:pPr>
            <w:r>
              <w:rPr>
                <w:lang w:val="lt-LT"/>
              </w:rPr>
              <w:t>0,0,1,0</w:t>
            </w:r>
          </w:p>
          <w:p w:rsidR="001B1638" w:rsidRDefault="001B1638" w:rsidP="001B1638">
            <w:pPr>
              <w:rPr>
                <w:lang w:val="lt-LT"/>
              </w:rPr>
            </w:pPr>
            <w:r>
              <w:rPr>
                <w:lang w:val="lt-LT"/>
              </w:rPr>
              <w:t>0,0,1,0</w:t>
            </w:r>
          </w:p>
          <w:p w:rsidR="001B1638" w:rsidRDefault="001B1638" w:rsidP="001B1638">
            <w:pPr>
              <w:rPr>
                <w:lang w:val="lt-LT"/>
              </w:rPr>
            </w:pPr>
            <w:r>
              <w:rPr>
                <w:lang w:val="lt-LT"/>
              </w:rPr>
              <w:t>0,1,0,0</w:t>
            </w:r>
          </w:p>
          <w:p w:rsidR="001B1638" w:rsidRDefault="001B1638" w:rsidP="001B1638">
            <w:pPr>
              <w:rPr>
                <w:lang w:val="lt-LT"/>
              </w:rPr>
            </w:pPr>
            <w:r>
              <w:rPr>
                <w:lang w:val="lt-LT"/>
              </w:rPr>
              <w:t>0,1,0,0</w:t>
            </w:r>
          </w:p>
          <w:p w:rsidR="001B1638" w:rsidRDefault="001B1638" w:rsidP="001B1638">
            <w:pPr>
              <w:rPr>
                <w:lang w:val="lt-LT"/>
              </w:rPr>
            </w:pPr>
            <w:r>
              <w:rPr>
                <w:lang w:val="lt-LT"/>
              </w:rPr>
              <w:t>0,1,0,0</w:t>
            </w:r>
          </w:p>
        </w:tc>
      </w:tr>
      <w:tr w:rsidR="001B1638" w:rsidTr="001B1638">
        <w:tc>
          <w:tcPr>
            <w:tcW w:w="9350" w:type="dxa"/>
          </w:tcPr>
          <w:p w:rsidR="001B1638" w:rsidRDefault="001B1638">
            <w:pPr>
              <w:rPr>
                <w:lang w:val="lt-LT"/>
              </w:rPr>
            </w:pPr>
            <w:r>
              <w:rPr>
                <w:lang w:val="lt-LT"/>
              </w:rPr>
              <w:t>This was a switch from green to yellow (with blinking). This is a valid step.</w:t>
            </w:r>
          </w:p>
        </w:tc>
      </w:tr>
    </w:tbl>
    <w:p w:rsidR="001B1638" w:rsidRDefault="001B1638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1638" w:rsidTr="001B1638">
        <w:tc>
          <w:tcPr>
            <w:tcW w:w="9350" w:type="dxa"/>
          </w:tcPr>
          <w:p w:rsidR="001B1638" w:rsidRDefault="001B1638" w:rsidP="001B1638">
            <w:pPr>
              <w:ind w:firstLine="29"/>
              <w:rPr>
                <w:lang w:val="lt-LT"/>
              </w:rPr>
            </w:pPr>
            <w:r>
              <w:rPr>
                <w:lang w:val="lt-LT"/>
              </w:rPr>
              <w:t>0,0,1,0</w:t>
            </w:r>
          </w:p>
          <w:p w:rsidR="001B1638" w:rsidRDefault="001B1638" w:rsidP="001B1638">
            <w:pPr>
              <w:ind w:firstLine="29"/>
              <w:rPr>
                <w:lang w:val="lt-LT"/>
              </w:rPr>
            </w:pPr>
            <w:r>
              <w:rPr>
                <w:lang w:val="lt-LT"/>
              </w:rPr>
              <w:t>1,0,0,0</w:t>
            </w:r>
          </w:p>
          <w:p w:rsidR="001B1638" w:rsidRDefault="001B1638" w:rsidP="001B1638">
            <w:pPr>
              <w:ind w:firstLine="29"/>
              <w:rPr>
                <w:lang w:val="lt-LT"/>
              </w:rPr>
            </w:pPr>
            <w:r>
              <w:rPr>
                <w:lang w:val="lt-LT"/>
              </w:rPr>
              <w:t>1,0,0,0</w:t>
            </w:r>
          </w:p>
        </w:tc>
      </w:tr>
      <w:tr w:rsidR="001B1638" w:rsidTr="001B1638">
        <w:tc>
          <w:tcPr>
            <w:tcW w:w="9350" w:type="dxa"/>
          </w:tcPr>
          <w:p w:rsidR="001B1638" w:rsidRDefault="001B1638">
            <w:pPr>
              <w:rPr>
                <w:lang w:val="lt-LT"/>
              </w:rPr>
            </w:pPr>
            <w:r>
              <w:rPr>
                <w:lang w:val="lt-LT"/>
              </w:rPr>
              <w:t>This was a switch from green to red. Invalid step - the traffic light is working wrong.</w:t>
            </w:r>
          </w:p>
        </w:tc>
      </w:tr>
    </w:tbl>
    <w:p w:rsidR="00417AC0" w:rsidRDefault="00417AC0">
      <w:pPr>
        <w:rPr>
          <w:lang w:val="lt-LT"/>
        </w:rPr>
      </w:pPr>
    </w:p>
    <w:p w:rsidR="000D0A71" w:rsidRDefault="000D0A71">
      <w:pPr>
        <w:rPr>
          <w:lang w:val="lt-LT"/>
        </w:rPr>
      </w:pPr>
    </w:p>
    <w:p w:rsidR="008467C0" w:rsidRDefault="008467C0">
      <w:pPr>
        <w:rPr>
          <w:lang w:val="lt-LT"/>
        </w:rPr>
      </w:pPr>
      <w:r>
        <w:rPr>
          <w:lang w:val="lt-LT"/>
        </w:rPr>
        <w:t>Your t</w:t>
      </w:r>
      <w:r w:rsidR="00417AC0">
        <w:rPr>
          <w:lang w:val="lt-LT"/>
        </w:rPr>
        <w:t xml:space="preserve">ask is to create python sctipt, that reads data from file, and analyses it to check if the traffic light is working correctly. </w:t>
      </w:r>
      <w:r>
        <w:rPr>
          <w:lang w:val="lt-LT"/>
        </w:rPr>
        <w:t>In other words, n</w:t>
      </w:r>
      <w:r w:rsidR="00417AC0">
        <w:rPr>
          <w:lang w:val="lt-LT"/>
        </w:rPr>
        <w:t xml:space="preserve">o </w:t>
      </w:r>
      <w:r>
        <w:rPr>
          <w:lang w:val="lt-LT"/>
        </w:rPr>
        <w:t>invalid steps (example above) were done</w:t>
      </w:r>
      <w:r w:rsidR="00417AC0">
        <w:rPr>
          <w:lang w:val="lt-LT"/>
        </w:rPr>
        <w:t>.</w:t>
      </w:r>
    </w:p>
    <w:p w:rsidR="00417AC0" w:rsidRDefault="00417AC0">
      <w:pPr>
        <w:rPr>
          <w:lang w:val="lt-LT"/>
        </w:rPr>
      </w:pPr>
      <w:r>
        <w:rPr>
          <w:lang w:val="lt-LT"/>
        </w:rPr>
        <w:t>Keep in mind that both</w:t>
      </w:r>
      <w:r w:rsidR="008467C0">
        <w:rPr>
          <w:lang w:val="lt-LT"/>
        </w:rPr>
        <w:t xml:space="preserve"> (and only)</w:t>
      </w:r>
      <w:r>
        <w:rPr>
          <w:lang w:val="lt-LT"/>
        </w:rPr>
        <w:t xml:space="preserve"> green lights blink before turning off</w:t>
      </w:r>
      <w:r w:rsidR="008467C0">
        <w:rPr>
          <w:lang w:val="lt-LT"/>
        </w:rPr>
        <w:t>, there are no gaps between switches</w:t>
      </w:r>
      <w:r>
        <w:rPr>
          <w:lang w:val="lt-LT"/>
        </w:rPr>
        <w:t xml:space="preserve">. </w:t>
      </w:r>
      <w:r w:rsidR="008467C0">
        <w:rPr>
          <w:lang w:val="lt-LT"/>
        </w:rPr>
        <w:t>C</w:t>
      </w:r>
      <w:r>
        <w:rPr>
          <w:lang w:val="lt-LT"/>
        </w:rPr>
        <w:t>amera might take a picture with no lights on.</w:t>
      </w:r>
    </w:p>
    <w:p w:rsidR="00417AC0" w:rsidRPr="007C4B0A" w:rsidRDefault="00417AC0">
      <w:pPr>
        <w:rPr>
          <w:lang w:val="lt-LT"/>
        </w:rPr>
      </w:pPr>
    </w:p>
    <w:sectPr w:rsidR="00417AC0" w:rsidRPr="007C4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D83C89"/>
    <w:multiLevelType w:val="hybridMultilevel"/>
    <w:tmpl w:val="34A64156"/>
    <w:lvl w:ilvl="0" w:tplc="734CC3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0A"/>
    <w:rsid w:val="000D0A71"/>
    <w:rsid w:val="001B1638"/>
    <w:rsid w:val="00417AC0"/>
    <w:rsid w:val="007C4B0A"/>
    <w:rsid w:val="008467C0"/>
    <w:rsid w:val="008B33B2"/>
    <w:rsid w:val="00D2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A32B0-9DB7-425C-8F08-7CBFB78D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A71"/>
  </w:style>
  <w:style w:type="paragraph" w:styleId="Heading1">
    <w:name w:val="heading 1"/>
    <w:basedOn w:val="Normal"/>
    <w:next w:val="Normal"/>
    <w:link w:val="Heading1Char"/>
    <w:uiPriority w:val="9"/>
    <w:qFormat/>
    <w:rsid w:val="000D0A7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A7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A7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A7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A7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A7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A7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A7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A7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7C0"/>
    <w:pPr>
      <w:ind w:left="720"/>
      <w:contextualSpacing/>
    </w:pPr>
  </w:style>
  <w:style w:type="table" w:styleId="TableGrid">
    <w:name w:val="Table Grid"/>
    <w:basedOn w:val="TableNormal"/>
    <w:uiPriority w:val="39"/>
    <w:rsid w:val="001B1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0A7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A7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A7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A7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A7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A7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A7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A7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A7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0A7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D0A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D0A7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A7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A7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D0A71"/>
    <w:rPr>
      <w:b/>
      <w:bCs/>
    </w:rPr>
  </w:style>
  <w:style w:type="character" w:styleId="Emphasis">
    <w:name w:val="Emphasis"/>
    <w:basedOn w:val="DefaultParagraphFont"/>
    <w:uiPriority w:val="20"/>
    <w:qFormat/>
    <w:rsid w:val="000D0A71"/>
    <w:rPr>
      <w:i/>
      <w:iCs/>
      <w:color w:val="000000" w:themeColor="text1"/>
    </w:rPr>
  </w:style>
  <w:style w:type="paragraph" w:styleId="NoSpacing">
    <w:name w:val="No Spacing"/>
    <w:uiPriority w:val="1"/>
    <w:qFormat/>
    <w:rsid w:val="000D0A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0A7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D0A7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A7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A7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D0A7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D0A7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0D0A7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D0A7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D0A7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0A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Didaitis, Inmars</dc:creator>
  <cp:keywords/>
  <dc:description/>
  <cp:lastModifiedBy>Didaitis, Inmars</cp:lastModifiedBy>
  <cp:revision>2</cp:revision>
  <dcterms:created xsi:type="dcterms:W3CDTF">2018-04-20T10:55:00Z</dcterms:created>
  <dcterms:modified xsi:type="dcterms:W3CDTF">2018-04-20T14:59:00Z</dcterms:modified>
</cp:coreProperties>
</file>