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Государственное бюджетное общеобразовательное учреждение города Москвы «Школа № 2098» имени Льва Михайловича Доватора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240"/>
        <w:jc w:val="center"/>
        <w:rPr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МОНЕТИЗАЦИЯ УЧЕБНОГО ПРОЦЕССА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Участники:</w:t>
      </w:r>
    </w:p>
    <w:p>
      <w:pPr>
        <w:pStyle w:val="Normal"/>
        <w:spacing w:lineRule="auto" w:line="240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Ученик 10 «И» класса ГБОУ Школа №2098 имени Л. М. Доватора Казаков Даниил Андреевич</w:t>
      </w:r>
    </w:p>
    <w:p>
      <w:pPr>
        <w:pStyle w:val="Normal"/>
        <w:spacing w:lineRule="auto" w:line="240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Ученик 10 «И» класса ГБОУ Школа №2098 имени Л. М. Доватора Колупаев Алексей Сергеевич</w:t>
      </w:r>
    </w:p>
    <w:p>
      <w:pPr>
        <w:pStyle w:val="Normal"/>
        <w:spacing w:lineRule="auto" w:line="240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Ученик 10 «И» класса ГБОУ Школа №2098 имени Л. М. Доватора Бруско Илья Олегович</w:t>
      </w:r>
    </w:p>
    <w:p>
      <w:pPr>
        <w:pStyle w:val="Normal"/>
        <w:spacing w:lineRule="auto" w:line="240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Руководитель:</w:t>
      </w:r>
    </w:p>
    <w:p>
      <w:pPr>
        <w:pStyle w:val="Normal"/>
        <w:spacing w:lineRule="auto" w:line="240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Педагог ГБОУ Школа №2098 имени Л. М. Доватора Гоптарь Евгений Андреевич</w:t>
      </w:r>
    </w:p>
    <w:p>
      <w:pPr>
        <w:pStyle w:val="Normal"/>
        <w:spacing w:lineRule="auto" w:line="240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left="3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left="3540"/>
        <w:rPr>
          <w:rStyle w:val="InternetLink"/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firstLine="708" w:left="28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ind w:firstLine="708" w:left="28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ind w:firstLine="708" w:left="283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Москва,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 w:eastAsia="Calibri" w:cs="Times New Roman" w:eastAsiaTheme="minorHAnsi"/>
              <w:color w:val="auto"/>
              <w:sz w:val="22"/>
              <w:szCs w:val="22"/>
              <w:lang w:eastAsia="en-US"/>
            </w:rPr>
          </w:pPr>
          <w:r>
            <w:rPr>
              <w:rFonts w:eastAsia="Calibri" w:cs="Times New Roman" w:eastAsiaTheme="minorHAnsi" w:ascii="Times New Roman" w:hAnsi="Times New Roman"/>
              <w:color w:themeColor="accent1" w:themeShade="bf" w:val="auto"/>
              <w:sz w:val="22"/>
              <w:szCs w:val="22"/>
              <w:lang w:eastAsia="en-US"/>
            </w:rPr>
          </w:r>
        </w:p>
        <w:p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Style18"/>
              <w:b/>
              <w:bCs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8"/>
              <w:b/>
              <w:bCs/>
              <w:rFonts w:cs="Times New Roman" w:ascii="Times New Roman" w:hAnsi="Times New Roman"/>
            </w:rPr>
            <w:fldChar w:fldCharType="separate"/>
          </w:r>
          <w:hyperlink w:anchor="_Toc190254331">
            <w:r>
              <w:rPr>
                <w:webHidden/>
                <w:rStyle w:val="Style18"/>
                <w:rFonts w:cs="Times New Roman" w:ascii="Times New Roman" w:hAnsi="Times New Roman"/>
                <w:b/>
                <w:bCs/>
              </w:rPr>
              <w:t>Актуальность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_Toc190254331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rFonts w:cs="Times New Roman" w:ascii="Times New Roman" w:hAnsi="Times New Roman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lang w:eastAsia="ru-RU"/>
            </w:rPr>
          </w:pPr>
          <w:hyperlink w:anchor="_Toc190254332">
            <w:r>
              <w:rPr>
                <w:webHidden/>
                <w:rStyle w:val="Style18"/>
                <w:rFonts w:cs="Times New Roman" w:ascii="Times New Roman" w:hAnsi="Times New Roman"/>
                <w:b/>
                <w:bCs/>
              </w:rPr>
              <w:t>Цели и задачи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_Toc190254332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rFonts w:cs="Times New Roman" w:ascii="Times New Roman" w:hAnsi="Times New Roman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lang w:eastAsia="ru-RU"/>
            </w:rPr>
          </w:pPr>
          <w:hyperlink w:anchor="_Toc190254333">
            <w:r>
              <w:rPr>
                <w:webHidden/>
                <w:rStyle w:val="Style18"/>
                <w:rFonts w:cs="Times New Roman" w:ascii="Times New Roman" w:hAnsi="Times New Roman"/>
                <w:b/>
                <w:bCs/>
              </w:rPr>
              <w:t>Методика выполнения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_Toc190254333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rFonts w:cs="Times New Roman" w:ascii="Times New Roman" w:hAnsi="Times New Roman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lang w:eastAsia="ru-RU"/>
            </w:rPr>
          </w:pPr>
          <w:hyperlink w:anchor="_Toc190254334">
            <w:r>
              <w:rPr>
                <w:webHidden/>
                <w:rStyle w:val="Style18"/>
                <w:rFonts w:cs="Times New Roman" w:ascii="Times New Roman" w:hAnsi="Times New Roman"/>
                <w:b/>
                <w:bCs/>
              </w:rPr>
              <w:t>Результаты работы и их проверка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_Toc190254334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rFonts w:cs="Times New Roman" w:ascii="Times New Roman" w:hAnsi="Times New Roman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lang w:eastAsia="ru-RU"/>
            </w:rPr>
          </w:pPr>
          <w:hyperlink w:anchor="_Toc190254335">
            <w:r>
              <w:rPr>
                <w:webHidden/>
                <w:rStyle w:val="Style18"/>
                <w:rFonts w:cs="Times New Roman" w:ascii="Times New Roman" w:hAnsi="Times New Roman"/>
                <w:b/>
                <w:bCs/>
              </w:rPr>
              <w:t>Выводы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_Toc190254335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rFonts w:cs="Times New Roman" w:ascii="Times New Roman" w:hAnsi="Times New Roman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lang w:eastAsia="ru-RU"/>
            </w:rPr>
          </w:pPr>
          <w:hyperlink w:anchor="_Toc190254336">
            <w:r>
              <w:rPr>
                <w:webHidden/>
                <w:rStyle w:val="Style18"/>
                <w:rFonts w:cs="Times New Roman" w:ascii="Times New Roman" w:hAnsi="Times New Roman"/>
                <w:b/>
                <w:bCs/>
              </w:rPr>
              <w:t>Перспективы в будущем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_Toc190254336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rFonts w:cs="Times New Roman" w:ascii="Times New Roman" w:hAnsi="Times New Roman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Times New Roman" w:hAnsi="Times New Roman" w:eastAsia="" w:cs="Times New Roman" w:eastAsiaTheme="minorEastAsia"/>
              <w:lang w:eastAsia="ru-RU"/>
            </w:rPr>
          </w:pPr>
          <w:hyperlink w:anchor="_Toc190254337">
            <w:r>
              <w:rPr>
                <w:webHidden/>
                <w:rStyle w:val="Style18"/>
                <w:rFonts w:cs="Times New Roman" w:ascii="Times New Roman" w:hAnsi="Times New Roman"/>
                <w:b/>
                <w:bCs/>
              </w:rPr>
              <w:t>Список используемой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_Toc190254337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8"/>
                <w:rFonts w:cs="Times New Roman" w:ascii="Times New Roman" w:hAnsi="Times New Roman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  <w:r>
            <w:rPr>
              <w:rFonts w:cs="Times New Roman" w:ascii="Times New Roman" w:hAnsi="Times New Roman"/>
            </w:rPr>
            <w:fldChar w:fldCharType="end"/>
          </w:r>
        </w:p>
      </w:sdtContent>
    </w:sdt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/>
        <w:ind w:left="3540"/>
        <w:rPr/>
      </w:pPr>
      <w:r>
        <w:rPr>
          <w:rFonts w:ascii="Times New Roman" w:hAnsi="Times New Roman"/>
          <w:sz w:val="28"/>
          <w:szCs w:val="28"/>
        </w:rPr>
        <w:t xml:space="preserve">Ссылка на проект: </w:t>
      </w:r>
      <w:hyperlink r:id="rId2">
        <w:r>
          <w:rPr>
            <w:rStyle w:val="Hyperlink"/>
            <w:rFonts w:ascii="Times New Roman" w:hAnsi="Times New Roman"/>
            <w:sz w:val="28"/>
            <w:szCs w:val="28"/>
          </w:rPr>
          <w:t>https://github.com/VilkaLOshka/-</w:t>
        </w:r>
      </w:hyperlink>
      <w:r>
        <w:br w:type="page"/>
      </w:r>
    </w:p>
    <w:p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0254331"/>
      <w:bookmarkStart w:id="1" w:name="_Toc190254202"/>
      <w:bookmarkStart w:id="2" w:name="_Toc190253554"/>
      <w:bookmarkStart w:id="3" w:name="_Toc189727958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Актуальность</w:t>
      </w:r>
      <w:bookmarkEnd w:id="0"/>
      <w:bookmarkEnd w:id="1"/>
      <w:bookmarkEnd w:id="2"/>
      <w:bookmarkEnd w:id="3"/>
    </w:p>
    <w:p>
      <w:pPr>
        <w:pStyle w:val="Normal"/>
        <w:keepNext w:val="true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Отсутствие у школьников мотивации учиться – одна из главных причин снижения успеваемости. По данным сайта </w:t>
      </w:r>
      <w:hyperlink r:id="rId3"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https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://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www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mos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.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ru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/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news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/</w:t>
        </w:r>
        <w:r>
          <w:rPr>
            <w:rStyle w:val="Hyperlink"/>
            <w:rFonts w:cs="Times New Roman" w:ascii="Times New Roman" w:hAnsi="Times New Roman"/>
            <w:sz w:val="28"/>
            <w:szCs w:val="28"/>
            <w:lang w:val="en-US"/>
          </w:rPr>
          <w:t>item</w:t>
        </w:r>
        <w:r>
          <w:rPr>
            <w:rStyle w:val="Hyperlink"/>
            <w:rFonts w:cs="Times New Roman" w:ascii="Times New Roman" w:hAnsi="Times New Roman"/>
            <w:sz w:val="28"/>
            <w:szCs w:val="28"/>
          </w:rPr>
          <w:t>/133676073/</w:t>
        </w:r>
      </w:hyperlink>
      <w:r>
        <w:rPr>
          <w:rFonts w:cs="Times New Roman" w:ascii="Times New Roman" w:hAnsi="Times New Roman"/>
          <w:sz w:val="28"/>
          <w:szCs w:val="28"/>
        </w:rPr>
        <w:t xml:space="preserve"> успеваемость школьников за последние 10 лет заметно снизилась, что подчеркивает важность поиска эффективных решений для повышения заинтересованности детей в образовании.  Одно из лучших решений этой проблемы – поощрение ребенка за его успехи в учебе. Опрос среди родителей школьников показал, что 88% из них как-либо поощряют своих детей, 12% из них в виде поощрения используют деньги. </w:t>
      </w:r>
    </w:p>
    <w:p>
      <w:pPr>
        <w:pStyle w:val="Normal"/>
        <w:keepNext w:val="true"/>
        <w:spacing w:lineRule="auto" w:line="360" w:before="0" w:after="0"/>
        <w:ind w:firstLine="709"/>
        <w:jc w:val="both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248275" cy="269557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265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Caption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</w:rPr>
        <w:t>Чем родители поощряют детей</w:t>
      </w:r>
    </w:p>
    <w:p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0254332"/>
      <w:bookmarkStart w:id="5" w:name="_Toc190254203"/>
      <w:bookmarkStart w:id="6" w:name="_Toc190253555"/>
      <w:bookmarkStart w:id="7" w:name="_Toc189727959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softHyphen/>
        <w:t>Цели и задачи работы</w:t>
      </w:r>
      <w:bookmarkEnd w:id="4"/>
      <w:bookmarkEnd w:id="5"/>
      <w:bookmarkEnd w:id="6"/>
      <w:bookmarkEnd w:id="7"/>
    </w:p>
    <w:p>
      <w:pPr>
        <w:pStyle w:val="Normal"/>
        <w:spacing w:lineRule="auto" w:line="360" w:before="0" w:after="0"/>
        <w:ind w:firstLine="709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 работы: Повышение мотивации обучающихся продолжать обучение, обеспечение школьников постоянным и надёжным источником дохода,</w:t>
      </w: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</w:rPr>
        <w:t xml:space="preserve"> мы стремимся создать систему, которая будет стимулировать интерес школьников к учебе, помогая им увидеть прямую связь между их усилиями и результатами.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Цель работы: </w:t>
      </w:r>
      <w:r>
        <w:rPr>
          <w:rStyle w:val="Strong"/>
          <w:rFonts w:cs="Times New Roman" w:ascii="Times New Roman" w:hAnsi="Times New Roman"/>
          <w:b w:val="false"/>
          <w:bCs w:val="false"/>
          <w:color w:val="212529"/>
          <w:sz w:val="28"/>
          <w:szCs w:val="28"/>
          <w:shd w:fill="FFFFFF" w:val="clear"/>
        </w:rPr>
        <w:t>создание удобного и безопасного онлайн-сервиса, который позволит родителям эффективно мотивировать своих детей к учёбе, вознаграждая их за успехи денежными средствами.</w:t>
      </w:r>
      <w:r>
        <w:rPr>
          <w:rFonts w:cs="Times New Roman" w:ascii="Times New Roman" w:hAnsi="Times New Roman"/>
          <w:sz w:val="28"/>
          <w:szCs w:val="28"/>
        </w:rPr>
        <w:t> Мы стремились разработать платформу, которая не только упростит процесс поощрения, но и будет способствовать формированию у школьников позитивного отношения к учёбе, повышению их самооценки и развитию финансовой грамотности</w:t>
      </w:r>
    </w:p>
    <w:p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0254333"/>
      <w:bookmarkStart w:id="9" w:name="_Toc190254204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Методика выполнения работы</w:t>
      </w:r>
      <w:bookmarkEnd w:id="8"/>
      <w:bookmarkEnd w:id="9"/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09"/>
        <w:rPr/>
      </w:pPr>
      <w:r>
        <w:rPr>
          <w:sz w:val="28"/>
          <w:szCs w:val="28"/>
        </w:rPr>
        <w:t xml:space="preserve">Нами был разработан сайт, помогающий повысить успеваемость и самооценку школьника. Для создания элементов пользовательского интерфейса был использован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, для размещения элементов и стилизации сайта был использован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, для интерактивности и работы с пользователем на сайте был использован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Так же нами была использована среда разработки </w:t>
      </w:r>
      <w:r>
        <w:rPr>
          <w:sz w:val="28"/>
          <w:szCs w:val="28"/>
          <w:lang w:val="en-US"/>
        </w:rPr>
        <w:t>PyCharm</w:t>
      </w:r>
      <w:r>
        <w:rPr>
          <w:sz w:val="28"/>
          <w:szCs w:val="28"/>
        </w:rPr>
        <w:t xml:space="preserve">, где были написаны файлы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. Были использованы библиотеки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</w:t>
      </w:r>
      <w:r>
        <w:rPr>
          <w:color w:val="212529"/>
          <w:sz w:val="28"/>
          <w:szCs w:val="28"/>
        </w:rPr>
        <w:t>Flask был основой серверной части нашего сайта. Он обрабатывал запросы пользователей, управлял маршрутизацией URL и рендерил HTML-шаблоны. Flask позволил н</w:t>
        <w:softHyphen/>
        <w:t>ам создать API для взаимодействия с JavaScript-кодом на сайте, управлять сессиями пользователей и обрабатывать формы (регистрация, вход). Он также использовался для обработки подписок и платежей, взаимодействуя с платежными сервисами.</w:t>
      </w:r>
    </w:p>
    <w:p>
      <w:pPr>
        <w:pStyle w:val="Normal"/>
        <w:shd w:val="clear" w:color="auto" w:fill="FFFFFF"/>
        <w:spacing w:lineRule="auto" w:line="360" w:before="0" w:after="0"/>
        <w:ind w:firstLine="709"/>
        <w:rPr/>
      </w:pPr>
      <w:r>
        <w:rPr>
          <w:rFonts w:eastAsia="Times New Roman" w:cs="Times New Roman" w:ascii="Times New Roman" w:hAnsi="Times New Roman"/>
          <w:color w:val="212529"/>
          <w:sz w:val="28"/>
          <w:szCs w:val="28"/>
          <w:lang w:eastAsia="ru-RU"/>
        </w:rPr>
        <w:t xml:space="preserve">SQLAlchemy служил ORM, упрощая работу с базой данных. Мы определяли структуру базы данных через Python-классы, соответствующие таблицам. SQLAlchemy упростил операции создания, чтения, обновления и удаления данных пользователей и их настроек, а также позволял выполнять сложные запросы к базе данных объектно-ориентированным способом. 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212529"/>
          <w:sz w:val="28"/>
          <w:szCs w:val="28"/>
          <w:lang w:eastAsia="ru-RU"/>
        </w:rPr>
        <w:t>В связке Flask и SQLAlchemy обеспечили надежное хранение и обработку данных, а также взаимодействие с внешними сервисами.</w:t>
      </w:r>
    </w:p>
    <w:p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0254334"/>
      <w:bookmarkStart w:id="11" w:name="_Toc190254205"/>
      <w:bookmarkStart w:id="12" w:name="_Toc190253557"/>
      <w:bookmarkStart w:id="13" w:name="_Toc189727962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Результаты работы и их проверка</w:t>
      </w:r>
      <w:bookmarkEnd w:id="10"/>
      <w:bookmarkEnd w:id="11"/>
      <w:bookmarkEnd w:id="12"/>
      <w:bookmarkEnd w:id="13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</w:rPr>
        <w:t>Мы успешно разработали и протестировали веб-сайт, который позволяет родителям автоматизировать процесс поощрения детей за хорошие оценки, тем самым мотивируя их на успешную учебу и обеспечивая дополнительную финансовую поддержку. Мы уверены, что наш сайт поможет родителям создать позитивную образовательную среду для своих детей.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600700" cy="33909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Caption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Регистрация </w:t>
      </w:r>
      <w:r>
        <w:rPr/>
        <w:drawing>
          <wp:inline distT="0" distB="0" distL="0" distR="0">
            <wp:extent cx="5589905" cy="348615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</w:rPr>
        <w:t xml:space="preserve">Профиль пользователя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keepNext w:val="true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3282950" cy="468185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367" r="3726" b="14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Настройка оплаты </w:t>
      </w:r>
    </w:p>
    <w:p>
      <w:pPr>
        <w:pStyle w:val="Normal"/>
        <w:keepNext w:val="true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939790" cy="299656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Список всех оценок 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90254335"/>
      <w:bookmarkStart w:id="15" w:name="_Toc190254206"/>
      <w:bookmarkStart w:id="16" w:name="_Toc190253558"/>
      <w:bookmarkStart w:id="17" w:name="_Toc189727963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Выводы</w:t>
      </w:r>
      <w:bookmarkEnd w:id="14"/>
      <w:bookmarkEnd w:id="15"/>
      <w:bookmarkEnd w:id="16"/>
      <w:bookmarkEnd w:id="17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результате нашей работы был разработан и успешно протестирован рабочий веб-сайт, представляющий собой платформу для мотивации школьников и повышения их успеваемости, а также для укрепления их самооценки. Сайт предоставляет родителям инструмент для автоматизации поощрения детей за успехи в учёбе, что, в свою очередь, стимулирует школьников к улучшению образовательных результатов и формированию позитивного отношения к учёбе. </w:t>
      </w:r>
    </w:p>
    <w:p>
      <w:pPr>
        <w:pStyle w:val="Normal"/>
        <w:rPr>
          <w:rFonts w:ascii="Times New Roman" w:hAnsi="Times New Roman" w:eastAsia="" w:cs="Times New Roman" w:eastAsiaTheme="majorEastAsia"/>
          <w:b/>
          <w:bCs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Heading1"/>
        <w:spacing w:before="0" w:after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90254336"/>
      <w:bookmarkStart w:id="19" w:name="_Toc190254207"/>
      <w:bookmarkStart w:id="20" w:name="_Toc190253559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Перспективы в будущем</w:t>
      </w:r>
      <w:bookmarkEnd w:id="18"/>
      <w:bookmarkEnd w:id="19"/>
      <w:bookmarkEnd w:id="20"/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дальнейшем мы планируем сотрудничество с банком для проведения микротранзакций, создать мобильное приложения для более удобного доступа к платформе с мобильных устройств. Так же мы попытались связаться с МЭШ для получения доступа к оценкам учащихся, что даст нам выводить оценки из МЭШ на наш сайт.</w:t>
      </w:r>
    </w:p>
    <w:p>
      <w:pPr>
        <w:pStyle w:val="Heading1"/>
        <w:spacing w:lineRule="auto" w:line="36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90254337"/>
      <w:bookmarkStart w:id="22" w:name="_Toc190254208"/>
      <w:bookmarkStart w:id="23" w:name="_Toc190253560"/>
      <w:bookmarkStart w:id="24" w:name="_Toc189727964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Список используемой литературы</w:t>
      </w:r>
      <w:bookmarkEnd w:id="21"/>
      <w:bookmarkEnd w:id="22"/>
      <w:bookmarkEnd w:id="23"/>
      <w:bookmarkEnd w:id="24"/>
    </w:p>
    <w:p>
      <w:pPr>
        <w:pStyle w:val="ListParagraph"/>
        <w:numPr>
          <w:ilvl w:val="0"/>
          <w:numId w:val="2"/>
        </w:numPr>
        <w:spacing w:lineRule="auto" w:line="360"/>
        <w:ind w:firstLine="709" w:left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CISStat</w:t>
      </w:r>
      <w:r>
        <w:rPr>
          <w:rFonts w:cs="Times New Roman" w:ascii="Times New Roman" w:hAnsi="Times New Roman"/>
          <w:sz w:val="28"/>
          <w:szCs w:val="28"/>
        </w:rPr>
        <w:t xml:space="preserve"> [Электронный ресурс]. – </w:t>
      </w:r>
      <w:r>
        <w:rPr>
          <w:rFonts w:cs="Times New Roman" w:ascii="Times New Roman" w:hAnsi="Times New Roman"/>
          <w:sz w:val="28"/>
          <w:szCs w:val="28"/>
          <w:lang w:val="en-US"/>
        </w:rPr>
        <w:t>URL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  <w:lang w:val="en-US"/>
        </w:rPr>
        <w:t>https</w:t>
      </w:r>
      <w:r>
        <w:rPr>
          <w:rFonts w:cs="Times New Roman" w:ascii="Times New Roman" w:hAnsi="Times New Roman"/>
          <w:sz w:val="28"/>
          <w:szCs w:val="28"/>
        </w:rPr>
        <w:t>://</w:t>
      </w:r>
      <w:r>
        <w:rPr>
          <w:rFonts w:cs="Times New Roman" w:ascii="Times New Roman" w:hAnsi="Times New Roman"/>
          <w:sz w:val="28"/>
          <w:szCs w:val="28"/>
          <w:lang w:val="en-US"/>
        </w:rPr>
        <w:t>cisstat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info</w:t>
      </w:r>
      <w:r>
        <w:rPr>
          <w:rFonts w:cs="Times New Roman" w:ascii="Times New Roman" w:hAnsi="Times New Roman"/>
          <w:sz w:val="28"/>
          <w:szCs w:val="28"/>
        </w:rPr>
        <w:t xml:space="preserve">/ (дата обращения: 10.10.2023).  </w:t>
      </w:r>
    </w:p>
    <w:p>
      <w:pPr>
        <w:pStyle w:val="ListParagraph"/>
        <w:numPr>
          <w:ilvl w:val="0"/>
          <w:numId w:val="2"/>
        </w:numPr>
        <w:spacing w:lineRule="auto" w:line="360"/>
        <w:ind w:firstLine="709"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Duckett J. HTML and CSS: Design and Build Websites. – Indianapolis: John Wiley &amp; Sons, 2011. – 512 с.  </w:t>
      </w:r>
    </w:p>
    <w:p>
      <w:pPr>
        <w:pStyle w:val="ListParagraph"/>
        <w:numPr>
          <w:ilvl w:val="0"/>
          <w:numId w:val="2"/>
        </w:numPr>
        <w:spacing w:lineRule="auto" w:line="360"/>
        <w:ind w:firstLine="709"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Haverbeke M. Eloquent JavaScript. – San Francisco: No Starch Press, 2018. – 472 с.  </w:t>
      </w:r>
    </w:p>
    <w:p>
      <w:pPr>
        <w:pStyle w:val="ListParagraph"/>
        <w:numPr>
          <w:ilvl w:val="0"/>
          <w:numId w:val="2"/>
        </w:numPr>
        <w:spacing w:lineRule="auto" w:line="360"/>
        <w:ind w:firstLine="709"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Matthes E. Python Crash Course. – San Francisco: No Starch Press, 2019. – 544 с.   </w:t>
      </w:r>
    </w:p>
    <w:p>
      <w:pPr>
        <w:pStyle w:val="ListParagraph"/>
        <w:numPr>
          <w:ilvl w:val="0"/>
          <w:numId w:val="2"/>
        </w:numPr>
        <w:spacing w:lineRule="auto" w:line="360"/>
        <w:ind w:firstLine="709" w:left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MOS</w:t>
      </w:r>
      <w:r>
        <w:rPr>
          <w:rFonts w:cs="Times New Roman" w:ascii="Times New Roman" w:hAnsi="Times New Roman"/>
          <w:sz w:val="28"/>
          <w:szCs w:val="28"/>
        </w:rPr>
        <w:t xml:space="preserve"> [Электронный ресурс]. – </w:t>
      </w:r>
      <w:r>
        <w:rPr>
          <w:rFonts w:cs="Times New Roman" w:ascii="Times New Roman" w:hAnsi="Times New Roman"/>
          <w:sz w:val="28"/>
          <w:szCs w:val="28"/>
          <w:lang w:val="en-US"/>
        </w:rPr>
        <w:t>URL</w:t>
      </w:r>
      <w:r>
        <w:rPr>
          <w:rFonts w:cs="Times New Roman" w:ascii="Times New Roman" w:hAnsi="Times New Roman"/>
          <w:sz w:val="28"/>
          <w:szCs w:val="28"/>
        </w:rPr>
        <w:t xml:space="preserve">https://www.mos.ru/ (дата обращения: 10.10.2023).  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3293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03293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32936"/>
    <w:rPr>
      <w:sz w:val="16"/>
      <w:szCs w:val="16"/>
    </w:rPr>
  </w:style>
  <w:style w:type="character" w:styleId="Style13" w:customStyle="1">
    <w:name w:val="Текст примечания Знак"/>
    <w:basedOn w:val="DefaultParagraphFont"/>
    <w:uiPriority w:val="99"/>
    <w:semiHidden/>
    <w:qFormat/>
    <w:rsid w:val="00032936"/>
    <w:rPr>
      <w:sz w:val="20"/>
      <w:szCs w:val="20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032936"/>
    <w:rPr>
      <w:b/>
      <w:bCs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qFormat/>
    <w:rsid w:val="00032936"/>
    <w:rPr>
      <w:color w:themeColor="hyperlink" w:val="0563C1"/>
      <w:u w:val="single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351d76"/>
    <w:rPr/>
  </w:style>
  <w:style w:type="character" w:styleId="Style16" w:customStyle="1">
    <w:name w:val="Нижний колонтитул Знак"/>
    <w:basedOn w:val="DefaultParagraphFont"/>
    <w:uiPriority w:val="99"/>
    <w:qFormat/>
    <w:rsid w:val="00351d76"/>
    <w:rPr/>
  </w:style>
  <w:style w:type="character" w:styleId="Strong">
    <w:name w:val="Strong"/>
    <w:basedOn w:val="DefaultParagraphFont"/>
    <w:uiPriority w:val="22"/>
    <w:qFormat/>
    <w:rsid w:val="008d72fc"/>
    <w:rPr>
      <w:b/>
      <w:bCs/>
    </w:rPr>
  </w:style>
  <w:style w:type="character" w:styleId="Style17" w:customStyle="1">
    <w:name w:val="Заголовок Знак"/>
    <w:basedOn w:val="DefaultParagraphFont"/>
    <w:uiPriority w:val="10"/>
    <w:qFormat/>
    <w:rsid w:val="001e21c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e21c9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1e21c9"/>
    <w:rPr>
      <w:color w:themeColor="followedHyperlink" w:val="954F72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6d3e76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uiPriority w:val="1"/>
    <w:qFormat/>
    <w:rsid w:val="0003293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AnnotationText">
    <w:name w:val="Annotation Text"/>
    <w:basedOn w:val="Normal"/>
    <w:link w:val="Style13"/>
    <w:uiPriority w:val="99"/>
    <w:semiHidden/>
    <w:unhideWhenUsed/>
    <w:rsid w:val="0003293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032936"/>
    <w:pPr/>
    <w:rPr>
      <w:b/>
      <w:bCs/>
    </w:rPr>
  </w:style>
  <w:style w:type="paragraph" w:styleId="IndexHeading">
    <w:name w:val="Index Heading"/>
    <w:basedOn w:val="Style19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32936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32936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351d7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6"/>
    <w:uiPriority w:val="99"/>
    <w:unhideWhenUsed/>
    <w:rsid w:val="00351d7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Style17"/>
    <w:uiPriority w:val="10"/>
    <w:qFormat/>
    <w:rsid w:val="001e21c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1e21c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a069d"/>
    <w:pPr>
      <w:spacing w:before="0" w:after="160"/>
      <w:ind w:left="720"/>
      <w:contextualSpacing/>
    </w:pPr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ilkaLOshka/-" TargetMode="External"/><Relationship Id="rId3" Type="http://schemas.openxmlformats.org/officeDocument/2006/relationships/hyperlink" Target="https://www.mos.ru/news/item/133676073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D582E-889C-488E-BEF0-02A687EB9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LibreOffice/24.2.5.2$Linux_X86_64 LibreOffice_project/420$Build-2</Application>
  <AppVersion>15.0000</AppVersion>
  <Pages>10</Pages>
  <Words>660</Words>
  <Characters>4344</Characters>
  <CharactersWithSpaces>4983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2025-02-12T09:17:00Z</dcterms:created>
  <dc:creator>user</dc:creator>
  <dc:description/>
  <dc:language>ru-RU</dc:language>
  <cp:lastModifiedBy/>
  <dcterms:modified xsi:type="dcterms:W3CDTF">2025-02-13T10:08:21Z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