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left"/>
        <w:rPr>
          <w:b w:val="0"/>
        </w:rPr>
      </w:pPr>
      <w:bookmarkStart w:colFirst="0" w:colLast="0" w:name="_heading=h.w1zlh4l0ncug" w:id="0"/>
      <w:bookmarkEnd w:id="0"/>
      <w:r w:rsidDel="00000000" w:rsidR="00000000" w:rsidRPr="00000000">
        <w:rPr>
          <w:b w:val="0"/>
          <w:highlight w:val="white"/>
          <w:rtl w:val="0"/>
        </w:rPr>
        <w:t xml:space="preserve">Бриф</w:t>
      </w:r>
      <w:r w:rsidDel="00000000" w:rsidR="00000000" w:rsidRPr="00000000">
        <w:rPr>
          <w:b w:val="0"/>
          <w:rtl w:val="0"/>
        </w:rPr>
        <w:t xml:space="preserve"> на SMM-продвижение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  <w:shd w:fill="4a86e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1. КОМПАНИЯ И 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46715328467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Название компании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Сфера бизнеса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175182481751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Средний чек 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Какова средняя стоимость продукта(ов)?</w:t>
            </w:r>
          </w:p>
        </w:tc>
      </w:tr>
      <w:tr>
        <w:trPr>
          <w:cantSplit w:val="0"/>
          <w:trHeight w:val="423.06569343065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Группы в соцсетях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 каких соцсетях продвигаетесь? Почему именно в них? Необходимо указать ссылки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737226277372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География продаж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Привязаны ли продажи: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к стране;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региону;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городу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489051094890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Продукты/услуги для продвижения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продукта(ов)/услуги(услуг)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.6501482664234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преимущества продукта/услуги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ваш продукт лучше продукта конкурентов?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Преимущество 1.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Преимущество 2.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Преимущество 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6465"/>
        <w:tblGridChange w:id="0">
          <w:tblGrid>
            <w:gridCol w:w="3525"/>
            <w:gridCol w:w="64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2. ЦЕЛИ В SMM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Ключевая цель SMM-продвижения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Узнаваемость.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Поддержка клиентов.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Продажи.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Другое (указать)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i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Основные задачи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rtl w:val="0"/>
              </w:rPr>
              <w:t xml:space="preserve">Какие шаги необходимо сделать SMM-специалисту для достижения ключевой SMM-цели?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Показатели для оценки достижения цели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вы поймёте, что достигли нужного результата?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3. ОПЫТ ПРОДВИЖЕНИЯ (если был)</w:t>
            </w:r>
          </w:p>
        </w:tc>
      </w:tr>
      <w:tr>
        <w:trPr>
          <w:cantSplit w:val="0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Когда начали работать в соцсетях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color w:val="333333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Какие ставили цели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Кто занимался ведением соцсетей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Внутренние специалисты / подрядчик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результаты достигнуты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Довольны ли результатом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color w:val="333333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4. ЦЕЛЕВАЯ АУДИТОРИЯ</w:t>
            </w:r>
          </w:p>
        </w:tc>
      </w:tr>
      <w:tr>
        <w:trPr>
          <w:cantSplit w:val="0"/>
          <w:trHeight w:val="72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Соотношение по полу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М — %;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Ж — 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Основной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Выделите основную возрастную группу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472656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Для чего аудитории нужен ваш продукт/услуга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Выделите основные мотивы использования продукта.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Мотив 1: нужен, чтобы…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Мотив 2: нужен, чтобы…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Мотив 3: нужен, чтобы…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720" w:firstLine="0"/>
              <w:rPr>
                <w:i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Какие у аудитории интересы, доход и сфера деятельности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Опишите портрет вашей аудитории: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аудитория 1: интересы, доход и сфера деятельности;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аудитория 2: интересы, доход и сфера деятельности;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аудитория 3: интересы, доход и сфера деятельности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i w:val="1"/>
                <w:color w:val="333333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.882812499999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Что они должны сделать, чтобы приобрести ваш продукт/услугу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Опишите пошагово алгоритм: от заявки до покупки вашего продукта.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Шаг 1 — как происходит выбор.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Шаг 2 — как оставляют заявку.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Шаг 3 — как осуществляют покупку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5. КОНКУРЕНТЫ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конкуренты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Конкурент 1.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Конкурент 2.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Конкурент 3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Главные отличия от конкурентов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 вы можете предложить, что не могут предложить конкуренты? Или что у них есть, но не в таком качестве, как у вас?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Отличие 1.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Отличие 2.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Отличие 3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720" w:hanging="360"/>
              <w:rPr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Что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b050"/>
                <w:rtl w:val="0"/>
              </w:rPr>
              <w:t xml:space="preserve">нравится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в их продвижении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Что хотелось бы использовать у себя?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Что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не нравится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Что хотелось бы избежать, не повторять?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6. КОНТАКТНОЕ ЛИЦО И КОМАНДА </w:t>
      </w:r>
    </w:p>
    <w:p w:rsidR="00000000" w:rsidDel="00000000" w:rsidP="00000000" w:rsidRDefault="00000000" w:rsidRPr="00000000" w14:paraId="0000007A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Кто главное контактное лицо?</w:t>
      </w:r>
    </w:p>
    <w:p w:rsidR="00000000" w:rsidDel="00000000" w:rsidP="00000000" w:rsidRDefault="00000000" w:rsidRPr="00000000" w14:paraId="0000007B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Чьи комментарии важно учитывать при согласовании?</w:t>
      </w:r>
    </w:p>
    <w:p w:rsidR="00000000" w:rsidDel="00000000" w:rsidP="00000000" w:rsidRDefault="00000000" w:rsidRPr="00000000" w14:paraId="0000007C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Каналы коммуникации.</w:t>
      </w:r>
    </w:p>
    <w:p w:rsidR="00000000" w:rsidDel="00000000" w:rsidP="00000000" w:rsidRDefault="00000000" w:rsidRPr="00000000" w14:paraId="0000007D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какое время можно писать по рабочим вопросам?</w:t>
      </w:r>
    </w:p>
    <w:p w:rsidR="00000000" w:rsidDel="00000000" w:rsidP="00000000" w:rsidRDefault="00000000" w:rsidRPr="00000000" w14:paraId="0000007E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Кто в данный момент отвечает за работу в ваших соцсетях?</w:t>
      </w:r>
    </w:p>
    <w:p w:rsidR="00000000" w:rsidDel="00000000" w:rsidP="00000000" w:rsidRDefault="00000000" w:rsidRPr="00000000" w14:paraId="0000007F">
      <w:pPr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Есть ли главный слоган, лозунг?</w:t>
      </w:r>
    </w:p>
    <w:p w:rsidR="00000000" w:rsidDel="00000000" w:rsidP="00000000" w:rsidRDefault="00000000" w:rsidRPr="00000000" w14:paraId="00000080">
      <w:pPr>
        <w:spacing w:line="240" w:lineRule="auto"/>
        <w:rPr>
          <w:sz w:val="72"/>
          <w:szCs w:val="72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Гайдлайны, брендбук?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706" w:left="1134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leader="none" w:pos="4153"/>
        <w:tab w:val="right" w:leader="none" w:pos="8306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tabs>
        <w:tab w:val="center" w:leader="none" w:pos="4153"/>
        <w:tab w:val="right" w:leader="none" w:pos="830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d">
    <w:name w:val="header"/>
    <w:basedOn w:val="a"/>
    <w:link w:val="ae"/>
    <w:uiPriority w:val="99"/>
    <w:unhideWhenUsed w:val="1"/>
    <w:rsid w:val="008E6825"/>
    <w:pPr>
      <w:tabs>
        <w:tab w:val="center" w:pos="4677"/>
        <w:tab w:val="right" w:pos="9355"/>
      </w:tabs>
      <w:spacing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rsid w:val="008E6825"/>
  </w:style>
  <w:style w:type="paragraph" w:styleId="af">
    <w:name w:val="footer"/>
    <w:basedOn w:val="a"/>
    <w:link w:val="af0"/>
    <w:uiPriority w:val="99"/>
    <w:unhideWhenUsed w:val="1"/>
    <w:rsid w:val="008E6825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8E6825"/>
  </w:style>
  <w:style w:type="character" w:styleId="af1">
    <w:name w:val="Hyperlink"/>
    <w:basedOn w:val="a0"/>
    <w:uiPriority w:val="99"/>
    <w:unhideWhenUsed w:val="1"/>
    <w:rsid w:val="00D5623B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 w:val="1"/>
    <w:unhideWhenUsed w:val="1"/>
    <w:rsid w:val="00D5623B"/>
    <w:rPr>
      <w:color w:val="605e5c"/>
      <w:shd w:color="auto" w:fill="e1dfdd" w:val="clear"/>
    </w:rPr>
  </w:style>
  <w:style w:type="paragraph" w:styleId="af3">
    <w:name w:val="List Paragraph"/>
    <w:basedOn w:val="a"/>
    <w:uiPriority w:val="34"/>
    <w:qFormat w:val="1"/>
    <w:rsid w:val="00E740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rtXuPz+dWSO7KnKdN/dOhpimQ==">CgMxLjAyDmgudzF6bGg0bDBuY3VnOAByITEwUUZyTmJhS0pvQkppMWFtaHBiOVRPMWVDcXV6TDl1UQ==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2021-03-03T09:55:00Z</dcterms:created>
</cp:coreProperties>
</file>