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B81F" w14:textId="77777777" w:rsidR="00AB158E" w:rsidRPr="00AB158E" w:rsidRDefault="00AB158E" w:rsidP="00AB158E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AB158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Что вы узнали</w:t>
      </w:r>
    </w:p>
    <w:p w14:paraId="4A6B3FB9" w14:textId="77777777" w:rsidR="00AB158E" w:rsidRPr="00AB158E" w:rsidRDefault="00AB158E" w:rsidP="00AB158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В этом модуле было важно понять, насколько маркетплейс </w:t>
      </w:r>
      <w:proofErr w:type="spellStart"/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вам подходит, и познакомиться с аспектами, о которых необходимо подумать ещё до выхода на него.</w:t>
      </w:r>
    </w:p>
    <w:p w14:paraId="0F787A78" w14:textId="77777777" w:rsidR="00AB158E" w:rsidRPr="00AB158E" w:rsidRDefault="00AB158E" w:rsidP="00AB158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Дальше вы повторите и закрепите ключевые понятия модуля. Нужно ответить на проверочный вопрос по каждой теме: после правильного или неправильного ответа вы увидите подробный комментарий с описанием.</w:t>
      </w:r>
    </w:p>
    <w:p w14:paraId="1BFF1467" w14:textId="77777777" w:rsidR="00AB158E" w:rsidRPr="00AB158E" w:rsidRDefault="00AB158E" w:rsidP="00AB158E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 xml:space="preserve">Особенности </w:t>
      </w:r>
      <w:proofErr w:type="spellStart"/>
      <w:r w:rsidRPr="00AB158E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Wildberries</w:t>
      </w:r>
      <w:proofErr w:type="spellEnd"/>
    </w:p>
    <w:p w14:paraId="23BE7FD9" w14:textId="77777777" w:rsidR="00AB158E" w:rsidRPr="00AB158E" w:rsidRDefault="00AB158E" w:rsidP="00AB158E">
      <w:pPr>
        <w:shd w:val="clear" w:color="auto" w:fill="141414"/>
        <w:spacing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Как и у любой площадки, у </w:t>
      </w:r>
      <w:proofErr w:type="spellStart"/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есть свои плюсы и минусы.</w:t>
      </w:r>
    </w:p>
    <w:p w14:paraId="5E3B65CC" w14:textId="77777777" w:rsidR="00AB158E" w:rsidRPr="00AB158E" w:rsidRDefault="00AB158E" w:rsidP="00AB158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Подумайте, к каким негативным особенностям нужно быть готовым при выходе на </w:t>
      </w:r>
      <w:proofErr w:type="spellStart"/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? Выберите два верных варианта.</w:t>
      </w:r>
    </w:p>
    <w:p w14:paraId="27BD2544" w14:textId="77777777" w:rsidR="00AB158E" w:rsidRPr="00AB158E" w:rsidRDefault="00AB158E" w:rsidP="00AB158E">
      <w:pPr>
        <w:shd w:val="clear" w:color="auto" w:fill="141414"/>
        <w:spacing w:after="120" w:line="240" w:lineRule="auto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Риск не зарегистрироваться с первого раза</w:t>
      </w:r>
    </w:p>
    <w:p w14:paraId="1E4B7999" w14:textId="77777777" w:rsidR="00AB158E" w:rsidRPr="00AB158E" w:rsidRDefault="00AB158E" w:rsidP="00AB158E">
      <w:pPr>
        <w:shd w:val="clear" w:color="auto" w:fill="141414"/>
        <w:spacing w:after="120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FF0000"/>
          <w:kern w:val="0"/>
          <w:sz w:val="24"/>
          <w:szCs w:val="24"/>
          <w:lang w:eastAsia="ru-RU"/>
          <w14:ligatures w14:val="none"/>
        </w:rPr>
        <w:t>Риск получать много негативных отзывов</w:t>
      </w:r>
    </w:p>
    <w:p w14:paraId="50849888" w14:textId="77777777" w:rsidR="00AB158E" w:rsidRPr="00AB158E" w:rsidRDefault="00AB158E" w:rsidP="00AB158E">
      <w:pPr>
        <w:shd w:val="clear" w:color="auto" w:fill="141414"/>
        <w:spacing w:after="120" w:line="240" w:lineRule="auto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Риск получить маленький объём продаж</w:t>
      </w:r>
    </w:p>
    <w:p w14:paraId="09DC6ADB" w14:textId="77777777" w:rsidR="00AB158E" w:rsidRPr="00AB158E" w:rsidRDefault="00AB158E" w:rsidP="00AB158E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FF0000"/>
          <w:kern w:val="0"/>
          <w:sz w:val="24"/>
          <w:szCs w:val="24"/>
          <w:lang w:eastAsia="ru-RU"/>
          <w14:ligatures w14:val="none"/>
        </w:rPr>
        <w:t>Риск долгих ответов от службы поддержки</w:t>
      </w:r>
    </w:p>
    <w:p w14:paraId="67FC180A" w14:textId="77777777" w:rsidR="00AB158E" w:rsidRPr="00AB158E" w:rsidRDefault="00AB158E" w:rsidP="00AB158E">
      <w:pPr>
        <w:shd w:val="clear" w:color="auto" w:fill="141414"/>
        <w:spacing w:line="300" w:lineRule="atLeast"/>
        <w:rPr>
          <w:rFonts w:ascii="Arial" w:eastAsia="Times New Roman" w:hAnsi="Arial" w:cs="Arial"/>
          <w:color w:val="FF000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FF0000"/>
          <w:kern w:val="0"/>
          <w:sz w:val="24"/>
          <w:szCs w:val="24"/>
          <w:lang w:eastAsia="ru-RU"/>
          <w14:ligatures w14:val="none"/>
        </w:rPr>
        <w:t>Верно!</w:t>
      </w:r>
    </w:p>
    <w:p w14:paraId="4D333895" w14:textId="77777777" w:rsidR="00AB158E" w:rsidRPr="00AB158E" w:rsidRDefault="00AB158E" w:rsidP="00AB158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Особенности необходимо учитывать, понимая, что могут быть сложности. Самое главное — чтобы они вас не пугали.</w:t>
      </w:r>
    </w:p>
    <w:p w14:paraId="410E9D1F" w14:textId="098BC3DD" w:rsidR="00AB158E" w:rsidRPr="00AB158E" w:rsidRDefault="00AB158E" w:rsidP="00AB158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20F1E7A" wp14:editId="50F2B161">
            <wp:extent cx="5570220" cy="1577340"/>
            <wp:effectExtent l="0" t="0" r="0" b="3810"/>
            <wp:docPr id="18234448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84CD" w14:textId="77777777" w:rsidR="00AB158E" w:rsidRPr="00AB158E" w:rsidRDefault="00AB158E" w:rsidP="00AB158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Минусы и плюсы работы с </w:t>
      </w:r>
      <w:proofErr w:type="spellStart"/>
      <w:r w:rsidRPr="00AB158E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Wildberries</w:t>
      </w:r>
      <w:proofErr w:type="spellEnd"/>
      <w:r w:rsidRPr="00AB158E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 (источник фото — </w:t>
      </w:r>
      <w:hyperlink r:id="rId6" w:tgtFrame="_blank" w:history="1">
        <w:r w:rsidRPr="00AB158E">
          <w:rPr>
            <w:rFonts w:ascii="Arial" w:eastAsia="Times New Roman" w:hAnsi="Arial" w:cs="Arial"/>
            <w:color w:val="0000FF"/>
            <w:kern w:val="0"/>
            <w:sz w:val="18"/>
            <w:szCs w:val="18"/>
            <w:lang w:eastAsia="ru-RU"/>
            <w14:ligatures w14:val="none"/>
          </w:rPr>
          <w:t>skillbox.ru</w:t>
        </w:r>
      </w:hyperlink>
      <w:r w:rsidRPr="00AB158E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).</w:t>
      </w:r>
    </w:p>
    <w:p w14:paraId="0A29A4D0" w14:textId="77777777" w:rsidR="00AB158E" w:rsidRPr="00AB158E" w:rsidRDefault="00AB158E" w:rsidP="00AB158E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 xml:space="preserve">Аудитория </w:t>
      </w:r>
      <w:proofErr w:type="spellStart"/>
      <w:r w:rsidRPr="00AB158E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Wildberries</w:t>
      </w:r>
      <w:proofErr w:type="spellEnd"/>
    </w:p>
    <w:p w14:paraId="7AA46818" w14:textId="77777777" w:rsidR="00AB158E" w:rsidRPr="00AB158E" w:rsidRDefault="00AB158E" w:rsidP="00AB158E">
      <w:pPr>
        <w:shd w:val="clear" w:color="auto" w:fill="141414"/>
        <w:spacing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У </w:t>
      </w:r>
      <w:proofErr w:type="spellStart"/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самая разная аудитория, и нужно понимать, с каким товаром вы будете выходить и кому будете его предлагать. Из видео вы узнали общую характеристику самой распространённой аудитории площадки.</w:t>
      </w:r>
    </w:p>
    <w:p w14:paraId="103A6B31" w14:textId="77777777" w:rsidR="00AB158E" w:rsidRPr="00AB158E" w:rsidRDefault="00AB158E" w:rsidP="00AB158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Подумайте, какой из товаров лучше всего может подойти под </w:t>
      </w:r>
      <w:proofErr w:type="spellStart"/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потенциально, если ориентироваться на общее описание ядра аудитории? Выберите два верных варианта.</w:t>
      </w:r>
    </w:p>
    <w:p w14:paraId="2C2EDDB1" w14:textId="77777777" w:rsidR="00AB158E" w:rsidRPr="00AB158E" w:rsidRDefault="00AB158E" w:rsidP="00AB158E">
      <w:pPr>
        <w:shd w:val="clear" w:color="auto" w:fill="141414"/>
        <w:spacing w:after="120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FF0000"/>
          <w:kern w:val="0"/>
          <w:sz w:val="24"/>
          <w:szCs w:val="24"/>
          <w:lang w:eastAsia="ru-RU"/>
          <w14:ligatures w14:val="none"/>
        </w:rPr>
        <w:t>Женские платья длинные, цена от 1000 р.</w:t>
      </w:r>
    </w:p>
    <w:p w14:paraId="1CFB8D32" w14:textId="77777777" w:rsidR="00AB158E" w:rsidRPr="00AB158E" w:rsidRDefault="00AB158E" w:rsidP="00AB158E">
      <w:pPr>
        <w:shd w:val="clear" w:color="auto" w:fill="141414"/>
        <w:spacing w:after="120" w:line="240" w:lineRule="auto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Женские шарфы ручной вязки, цена от 10 000 р.</w:t>
      </w:r>
    </w:p>
    <w:p w14:paraId="79646BFC" w14:textId="77777777" w:rsidR="00AB158E" w:rsidRPr="00AB158E" w:rsidRDefault="00AB158E" w:rsidP="00AB158E">
      <w:pPr>
        <w:shd w:val="clear" w:color="auto" w:fill="141414"/>
        <w:spacing w:after="120" w:line="240" w:lineRule="auto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Мужские шорты для профессионального спорта от 6 000 р.</w:t>
      </w:r>
    </w:p>
    <w:p w14:paraId="1C8FA4ED" w14:textId="77777777" w:rsidR="00AB158E" w:rsidRPr="00AB158E" w:rsidRDefault="00AB158E" w:rsidP="00AB158E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FF0000"/>
          <w:kern w:val="0"/>
          <w:sz w:val="24"/>
          <w:szCs w:val="24"/>
          <w:lang w:eastAsia="ru-RU"/>
          <w14:ligatures w14:val="none"/>
        </w:rPr>
        <w:t>Мужские носки от 200 р.</w:t>
      </w:r>
    </w:p>
    <w:p w14:paraId="4DB6CDAC" w14:textId="77777777" w:rsidR="00AB158E" w:rsidRPr="00AB158E" w:rsidRDefault="00AB158E" w:rsidP="00AB158E">
      <w:pPr>
        <w:shd w:val="clear" w:color="auto" w:fill="141414"/>
        <w:spacing w:line="30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Неверно</w:t>
      </w:r>
    </w:p>
    <w:p w14:paraId="78FD1473" w14:textId="77777777" w:rsidR="00AB158E" w:rsidRPr="00AB158E" w:rsidRDefault="00AB158E" w:rsidP="00AB158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Каждый товар нужно рассматривать отдельно. Вы узнали основные общие характеристики ядра аудитории на </w:t>
      </w:r>
      <w:proofErr w:type="spellStart"/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:</w:t>
      </w:r>
    </w:p>
    <w:p w14:paraId="20067F3C" w14:textId="77777777" w:rsidR="00AB158E" w:rsidRPr="00AB158E" w:rsidRDefault="00AB158E" w:rsidP="00AB158E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женщины — более 70 %;</w:t>
      </w:r>
    </w:p>
    <w:p w14:paraId="344BD33A" w14:textId="77777777" w:rsidR="00AB158E" w:rsidRPr="00AB158E" w:rsidRDefault="00AB158E" w:rsidP="00AB158E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возраст от 25 до 35 лет;</w:t>
      </w:r>
    </w:p>
    <w:p w14:paraId="5BF314E9" w14:textId="77777777" w:rsidR="00AB158E" w:rsidRPr="00AB158E" w:rsidRDefault="00AB158E" w:rsidP="00AB158E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доход средний или ниже среднего.</w:t>
      </w:r>
    </w:p>
    <w:p w14:paraId="17761B5E" w14:textId="77777777" w:rsidR="00AB158E" w:rsidRPr="00AB158E" w:rsidRDefault="00AB158E" w:rsidP="00AB158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Опираясь на эти особенности, можно предположить, что верные варианты будут связаны с женщинами и с невысокой ценой товара.</w:t>
      </w:r>
    </w:p>
    <w:p w14:paraId="2904AE21" w14:textId="77777777" w:rsidR="00AB158E" w:rsidRPr="00AB158E" w:rsidRDefault="00AB158E" w:rsidP="00AB158E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 xml:space="preserve">Товары на </w:t>
      </w:r>
      <w:proofErr w:type="spellStart"/>
      <w:r w:rsidRPr="00AB158E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Wildberries</w:t>
      </w:r>
      <w:proofErr w:type="spellEnd"/>
    </w:p>
    <w:p w14:paraId="3398FEAE" w14:textId="77777777" w:rsidR="00AB158E" w:rsidRPr="00AB158E" w:rsidRDefault="00AB158E" w:rsidP="00AB158E">
      <w:pPr>
        <w:shd w:val="clear" w:color="auto" w:fill="141414"/>
        <w:spacing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Выбор товара — это важный и сложный процесс. Дальше вы будете изучать, как происходит процесс анализа товара и ниши. На данном этапе вы уже узнали, какие категории товаров можно и нельзя продавать.</w:t>
      </w:r>
    </w:p>
    <w:p w14:paraId="0F6F391F" w14:textId="77777777" w:rsidR="00AB158E" w:rsidRPr="00AB158E" w:rsidRDefault="00AB158E" w:rsidP="00AB158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Подумайте, какой из товаров можно будет продавать на </w:t>
      </w:r>
      <w:proofErr w:type="spellStart"/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? Выберите один верный вариант.</w:t>
      </w:r>
    </w:p>
    <w:p w14:paraId="38EF20EB" w14:textId="77777777" w:rsidR="00AB158E" w:rsidRPr="00AB158E" w:rsidRDefault="00AB158E" w:rsidP="00AB158E">
      <w:pPr>
        <w:shd w:val="clear" w:color="auto" w:fill="141414"/>
        <w:spacing w:after="120" w:line="240" w:lineRule="auto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Бутылочное пиво алкогольное</w:t>
      </w:r>
    </w:p>
    <w:p w14:paraId="48CEBC39" w14:textId="77777777" w:rsidR="00AB158E" w:rsidRPr="00AB158E" w:rsidRDefault="00AB158E" w:rsidP="00AB158E">
      <w:pPr>
        <w:shd w:val="clear" w:color="auto" w:fill="141414"/>
        <w:spacing w:after="120" w:line="240" w:lineRule="auto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Таблетки против аллергии</w:t>
      </w:r>
    </w:p>
    <w:p w14:paraId="3E17C347" w14:textId="77777777" w:rsidR="00AB158E" w:rsidRPr="00AB158E" w:rsidRDefault="00AB158E" w:rsidP="00AB158E">
      <w:pPr>
        <w:shd w:val="clear" w:color="auto" w:fill="141414"/>
        <w:spacing w:after="120" w:line="240" w:lineRule="auto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Стики для систем нагревания табака</w:t>
      </w:r>
    </w:p>
    <w:p w14:paraId="30AB5C33" w14:textId="77777777" w:rsidR="00AB158E" w:rsidRPr="00AB158E" w:rsidRDefault="00AB158E" w:rsidP="00AB158E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FF0000"/>
          <w:kern w:val="0"/>
          <w:sz w:val="24"/>
          <w:szCs w:val="24"/>
          <w:lang w:eastAsia="ru-RU"/>
          <w14:ligatures w14:val="none"/>
        </w:rPr>
        <w:t>Витамины (являются БАДом)</w:t>
      </w:r>
    </w:p>
    <w:p w14:paraId="38FCEF76" w14:textId="77777777" w:rsidR="00AB158E" w:rsidRPr="00AB158E" w:rsidRDefault="00AB158E" w:rsidP="00AB158E">
      <w:pPr>
        <w:shd w:val="clear" w:color="auto" w:fill="141414"/>
        <w:spacing w:line="30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Верно!</w:t>
      </w:r>
    </w:p>
    <w:p w14:paraId="5A7B6106" w14:textId="77777777" w:rsidR="00AB158E" w:rsidRPr="00AB158E" w:rsidRDefault="00AB158E" w:rsidP="00AB158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У </w:t>
      </w:r>
      <w:proofErr w:type="spellStart"/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довольно стандартный набор запрещённых товаров:</w:t>
      </w:r>
    </w:p>
    <w:p w14:paraId="4A46173E" w14:textId="77777777" w:rsidR="00AB158E" w:rsidRPr="00AB158E" w:rsidRDefault="00AB158E" w:rsidP="00AB158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алкогольная продукция;</w:t>
      </w:r>
    </w:p>
    <w:p w14:paraId="7DF68D39" w14:textId="77777777" w:rsidR="00AB158E" w:rsidRPr="00AB158E" w:rsidRDefault="00AB158E" w:rsidP="00AB158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пиротехника;</w:t>
      </w:r>
    </w:p>
    <w:p w14:paraId="7694AC87" w14:textId="77777777" w:rsidR="00AB158E" w:rsidRPr="00AB158E" w:rsidRDefault="00AB158E" w:rsidP="00AB158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лекарства (кроме БАД);</w:t>
      </w:r>
    </w:p>
    <w:p w14:paraId="40ABBBBE" w14:textId="77777777" w:rsidR="00AB158E" w:rsidRPr="00AB158E" w:rsidRDefault="00AB158E" w:rsidP="00AB158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табак и табачная продукция;</w:t>
      </w:r>
    </w:p>
    <w:p w14:paraId="174E35E0" w14:textId="77777777" w:rsidR="00AB158E" w:rsidRPr="00AB158E" w:rsidRDefault="00AB158E" w:rsidP="00AB158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наркотические психотропные вещества;</w:t>
      </w:r>
    </w:p>
    <w:p w14:paraId="2E75A1A7" w14:textId="77777777" w:rsidR="00AB158E" w:rsidRPr="00AB158E" w:rsidRDefault="00AB158E" w:rsidP="00AB158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драгоценности (драгоценные камни);</w:t>
      </w:r>
    </w:p>
    <w:p w14:paraId="71C73DE2" w14:textId="77777777" w:rsidR="00AB158E" w:rsidRPr="00AB158E" w:rsidRDefault="00AB158E" w:rsidP="00AB158E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оружие и оружейные товары.</w:t>
      </w:r>
    </w:p>
    <w:p w14:paraId="039E0C7A" w14:textId="77777777" w:rsidR="00AB158E" w:rsidRPr="00AB158E" w:rsidRDefault="00AB158E" w:rsidP="00AB158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</w:t>
      </w:r>
    </w:p>
    <w:p w14:paraId="61516415" w14:textId="77777777" w:rsidR="00AB158E" w:rsidRPr="00AB158E" w:rsidRDefault="00AB158E" w:rsidP="00AB158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Если ваш товар не попадает ни под одну из этих категорий, то можно пробовать выходить на </w:t>
      </w:r>
      <w:proofErr w:type="spellStart"/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0A796993" w14:textId="77777777" w:rsidR="00AB158E" w:rsidRPr="00AB158E" w:rsidRDefault="00AB158E" w:rsidP="00AB158E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На что ещё нужно обратить внимание</w:t>
      </w:r>
    </w:p>
    <w:p w14:paraId="6ED3EE1D" w14:textId="77777777" w:rsidR="00AB158E" w:rsidRPr="00AB158E" w:rsidRDefault="00AB158E" w:rsidP="00AB158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Кроме того, что ваш товар должен быть разрешённым, необходимо предусмотреть несколько важных пунктов:</w:t>
      </w:r>
    </w:p>
    <w:p w14:paraId="5362B3D6" w14:textId="77777777" w:rsidR="00AB158E" w:rsidRPr="00AB158E" w:rsidRDefault="00AB158E" w:rsidP="00AB158E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географические особенности работы со складами (будет ли вам удобно, какой подойдёт именно вам);</w:t>
      </w:r>
    </w:p>
    <w:p w14:paraId="0C9A08C3" w14:textId="77777777" w:rsidR="00AB158E" w:rsidRPr="00AB158E" w:rsidRDefault="00AB158E" w:rsidP="00AB158E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как вы будете отправлять товар покупателям (какую модель, FBO или FBS, вы выберете);</w:t>
      </w:r>
    </w:p>
    <w:p w14:paraId="0C4EE986" w14:textId="77777777" w:rsidR="00AB158E" w:rsidRPr="00AB158E" w:rsidRDefault="00AB158E" w:rsidP="00AB158E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какая у вас форма бизнеса (самозанятость, ИП, ООО);</w:t>
      </w:r>
    </w:p>
    <w:p w14:paraId="4A617480" w14:textId="77777777" w:rsidR="00AB158E" w:rsidRPr="00AB158E" w:rsidRDefault="00AB158E" w:rsidP="00AB158E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налоговые особенности (как подсчитать);</w:t>
      </w:r>
    </w:p>
    <w:p w14:paraId="17BF1C88" w14:textId="77777777" w:rsidR="00AB158E" w:rsidRPr="00AB158E" w:rsidRDefault="00AB158E" w:rsidP="00AB158E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нужно ли вам регистрировать товарный знак;</w:t>
      </w:r>
    </w:p>
    <w:p w14:paraId="19B65291" w14:textId="77777777" w:rsidR="00AB158E" w:rsidRPr="00AB158E" w:rsidRDefault="00AB158E" w:rsidP="00AB158E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какие документы необходимы для подтверждения качества товара и на какие товары они нужны.</w:t>
      </w:r>
    </w:p>
    <w:p w14:paraId="028A5142" w14:textId="77777777" w:rsidR="00AB158E" w:rsidRPr="00AB158E" w:rsidRDefault="00AB158E" w:rsidP="00AB158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0F5BF685" w14:textId="77777777" w:rsidR="00AB158E" w:rsidRPr="00AB158E" w:rsidRDefault="00AB158E" w:rsidP="00AB158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После того, как вы определили, что площадка вам подходит, важно понять, какие этапы вас ждут впереди. В этом вам поможет дорожная карта, которую мы подготовили:</w:t>
      </w:r>
    </w:p>
    <w:p w14:paraId="560CFFDE" w14:textId="0EF75A02" w:rsidR="00AB158E" w:rsidRPr="00AB158E" w:rsidRDefault="00AB158E" w:rsidP="00AB158E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910E6D2" wp14:editId="3D76BB2C">
            <wp:extent cx="5940425" cy="2103755"/>
            <wp:effectExtent l="0" t="0" r="3175" b="0"/>
            <wp:docPr id="814105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D74B" w14:textId="77777777" w:rsidR="00AB158E" w:rsidRPr="00AB158E" w:rsidRDefault="00AB158E" w:rsidP="00AB158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Дорожная карта выхода на </w:t>
      </w:r>
      <w:proofErr w:type="spellStart"/>
      <w:r w:rsidRPr="00AB158E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Wildberries</w:t>
      </w:r>
      <w:proofErr w:type="spellEnd"/>
      <w:r w:rsidRPr="00AB158E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 (источник фото — </w:t>
      </w:r>
      <w:hyperlink r:id="rId8" w:tgtFrame="_blank" w:history="1">
        <w:r w:rsidRPr="00AB158E">
          <w:rPr>
            <w:rFonts w:ascii="Arial" w:eastAsia="Times New Roman" w:hAnsi="Arial" w:cs="Arial"/>
            <w:color w:val="0000FF"/>
            <w:kern w:val="0"/>
            <w:sz w:val="18"/>
            <w:szCs w:val="18"/>
            <w:lang w:eastAsia="ru-RU"/>
            <w14:ligatures w14:val="none"/>
          </w:rPr>
          <w:t>skillbox.ru</w:t>
        </w:r>
      </w:hyperlink>
      <w:r w:rsidRPr="00AB158E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).</w:t>
      </w:r>
    </w:p>
    <w:p w14:paraId="40102473" w14:textId="77777777" w:rsidR="00AB158E" w:rsidRPr="00AB158E" w:rsidRDefault="00AB158E" w:rsidP="00AB158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AB158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Эта карта поможет последовательно пройти все шаги и избежать распространённых ошибок. Во время всего курса мы будем более подробно рассказывать об особенностях каждого шага.</w:t>
      </w:r>
    </w:p>
    <w:p w14:paraId="236ABECE" w14:textId="77777777" w:rsidR="00681A07" w:rsidRDefault="00681A07"/>
    <w:sectPr w:rsidR="00681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2735"/>
    <w:multiLevelType w:val="multilevel"/>
    <w:tmpl w:val="D06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DA7CA1"/>
    <w:multiLevelType w:val="multilevel"/>
    <w:tmpl w:val="0BA8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A11604"/>
    <w:multiLevelType w:val="multilevel"/>
    <w:tmpl w:val="AC6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811295">
    <w:abstractNumId w:val="2"/>
  </w:num>
  <w:num w:numId="2" w16cid:durableId="897521946">
    <w:abstractNumId w:val="1"/>
  </w:num>
  <w:num w:numId="3" w16cid:durableId="96314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4E"/>
    <w:rsid w:val="001952D9"/>
    <w:rsid w:val="0025514E"/>
    <w:rsid w:val="00681A07"/>
    <w:rsid w:val="00A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D22BE-7562-4947-8EA4-82280727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15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AB15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158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B158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AB158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B1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g-star-inserted">
    <w:name w:val="ng-star-inserted"/>
    <w:basedOn w:val="a0"/>
    <w:rsid w:val="00AB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3684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93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1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7883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9832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1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6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48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6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8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193186">
                  <w:marLeft w:val="0"/>
                  <w:marRight w:val="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1385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770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6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8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75143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1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11254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2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2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571798">
                  <w:marLeft w:val="0"/>
                  <w:marRight w:val="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119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73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4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7995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7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4764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3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1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1699778">
                  <w:marLeft w:val="0"/>
                  <w:marRight w:val="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box.ru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2023-09-02T10:01:00Z</dcterms:created>
  <dcterms:modified xsi:type="dcterms:W3CDTF">2023-09-02T10:02:00Z</dcterms:modified>
</cp:coreProperties>
</file>