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Best Restaurants, Yachts and Experiences for Celebrations in Koh Samui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Koh Samui’s offering for a group celebration is stronger than most visitors expect. Beyond the villa, here’s where to take the birthday dinner, what’s worth chartering, and the experiences that tend to make a trip memorable.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Restaurants Worth Booking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Fisherman’s Village, Bophut</w:t>
      </w:r>
    </w:p>
    <w:p>
      <w:pPr>
        <w:spacing w:after="160"/>
      </w:pPr>
      <w:r>
        <w:t xml:space="preserve">Ten minutes from Villa Anushka, Bophut’s waterfront strip is the most consistently good stretch of restaurants on the island. Seafood is the strength — fresh catch, priced well, with the Gulf of Thailand directly in front of you. Good for a large group birthday dinner that doesn’t require formal reservations or a dress code.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Chaweng Restaurant Strip</w:t>
      </w:r>
    </w:p>
    <w:p>
      <w:pPr>
        <w:spacing w:after="160"/>
      </w:pPr>
      <w:r>
        <w:t xml:space="preserve">The Chaweng mile covers a wider range — Japanese, Italian, Thai, contemporary Asian. For a more curated birthday dinner with a specific cuisine in mind, this is where to look. The villa team can advise on current recommendations.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Private Chef at the Villa</w:t>
      </w:r>
    </w:p>
    <w:p>
      <w:pPr>
        <w:spacing w:after="160"/>
      </w:pPr>
      <w:r>
        <w:t xml:space="preserve">For the birthday dinner itself, a private chef arranged at Villa Anushka is hard to beat. A Thai feast or a bespoke menu, served poolside or on the terrace, without needing to coordinate transport for a group. The villa team can help arrange this.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Yachts and Boat Charters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Private Yacht Charter</w:t>
      </w:r>
    </w:p>
    <w:p>
      <w:pPr>
        <w:spacing w:after="160"/>
      </w:pPr>
      <w:r>
        <w:t xml:space="preserve">A full-day private yacht charter is one of the better ways to spend a birthday day in Koh Samui. Sail between beaches and bays, anchor for a swim, have lunch on deck. Catamarans suit larger groups; longtails work for shorter, more informal trips.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Sunset Cocktail Cruise</w:t>
      </w:r>
    </w:p>
    <w:p>
      <w:pPr>
        <w:spacing w:after="160"/>
      </w:pPr>
      <w:r>
        <w:t xml:space="preserve">A two-to-three hour sunset cruise works well as a birthday pre-dinner activity — drinks, the coastline at golden hour, and a natural transition into the evening. Worth arranging in advance.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Ang Thong Marine National Park Day Trip</w:t>
      </w:r>
    </w:p>
    <w:p>
      <w:pPr>
        <w:spacing w:after="160"/>
      </w:pPr>
      <w:r>
        <w:t xml:space="preserve">A full-day guided boat excursion to the Ang Thong archipelago is one of the standout experiences in the region. 42 islands, snorkelling, sea kayaking through caves and lagoons, a viewpoint with views across the Gulf. A strong choice for one of the non-birthday days.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Experiences Worth Arranging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Santiburi Country Club</w:t>
      </w:r>
    </w:p>
    <w:p>
      <w:pPr>
        <w:spacing w:after="160"/>
      </w:pPr>
      <w:r>
        <w:t xml:space="preserve">Widely regarded as one of the better island golf courses in Southeast Asia. 18 holes with ocean views, a course that works for mixed ability groups, and a post-round lunch worth staying for.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Muay Thai Session</w:t>
      </w:r>
    </w:p>
    <w:p>
      <w:pPr>
        <w:spacing w:after="160"/>
      </w:pPr>
      <w:r>
        <w:t xml:space="preserve">Several gyms on the island offer sessions with professional trainers. Physical, entertaining, and a different way to spend a morning. Ability is irrelevant.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Thai Cooking Class</w:t>
      </w:r>
    </w:p>
    <w:p>
      <w:pPr>
        <w:spacing w:after="160"/>
      </w:pPr>
      <w:r>
        <w:t xml:space="preserve">A half-morning activity that produces lunch. A good way to give the group something to do together that isn’t passive. Tends to be popular on slower days mid-trip.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Spa</w:t>
      </w:r>
    </w:p>
    <w:p>
      <w:pPr>
        <w:spacing w:after="160"/>
      </w:pPr>
      <w:r>
        <w:t xml:space="preserve">Koh Samui has a range of spa options from resort-standard to straightforward Thai massage. For a birthday group, booking treatments in advance rather than walking in is worth it.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 Note on Timing</w:t>
      </w:r>
    </w:p>
    <w:p>
      <w:pPr>
        <w:spacing w:after="160"/>
      </w:pPr>
      <w:r>
        <w:t xml:space="preserve">High season runs December through February, and again July through August. Key experiences — yacht charters, private chef evenings, Ang Thong tours — fill up quickly. The villa team at Villa Anushka can advise and help coordinate bookings.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Contact us to check availability and start planning.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2026-06-23T10:52:44.200Z</dcterms:created>
  <dcterms:modified xsi:type="dcterms:W3CDTF">2026-06-23T10:52:44.200Z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