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6B4B" w14:textId="389CCBEF" w:rsidR="004D5EC8" w:rsidRDefault="004D5EC8" w:rsidP="004D5EC8">
      <w:pPr>
        <w:pStyle w:val="Heading1"/>
      </w:pPr>
      <w:r>
        <w:t>The Ultimate Family Reunion Destination: Why Koh Samui Belongs on Your Shortlist</w:t>
      </w:r>
    </w:p>
    <w:p w14:paraId="5C1C322F" w14:textId="1DEDE8F8" w:rsidR="004D5EC8" w:rsidRDefault="004D5EC8" w:rsidP="004D5EC8">
      <w:r>
        <w:t>There is something quietly extraordinary about bringing an entire family together in one place — not in a hotel corridor or a busy restaurant, but in a shared home where the conversations last well past midnight and the children fall asleep to the sound of the sea. Family reunions deserve somewhere that becomes part of the story.</w:t>
      </w:r>
    </w:p>
    <w:p w14:paraId="0694B903" w14:textId="128A68E8" w:rsidR="004D5EC8" w:rsidRDefault="004D5EC8" w:rsidP="004D5EC8">
      <w:r>
        <w:t>Koh Samui has quietly become one of Southeast Asia’s most popular choices for exactly this kind of gathering — and for good reason. Here’s what makes it work so well for families.</w:t>
      </w:r>
    </w:p>
    <w:p w14:paraId="5D351F42" w14:textId="59FD1186" w:rsidR="004D5EC8" w:rsidRDefault="004D5EC8" w:rsidP="004D5EC8">
      <w:pPr>
        <w:pStyle w:val="Heading2"/>
      </w:pPr>
      <w:r>
        <w:t>Why a Private Villa Changes Everything</w:t>
      </w:r>
    </w:p>
    <w:p w14:paraId="0759BB98" w14:textId="187E64E7" w:rsidR="004D5EC8" w:rsidRDefault="004D5EC8" w:rsidP="004D5EC8">
      <w:r>
        <w:t xml:space="preserve">When twelve people from different cities (and different time zones) finally get together, you want a space that </w:t>
      </w:r>
      <w:proofErr w:type="gramStart"/>
      <w:r>
        <w:t>actually feels</w:t>
      </w:r>
      <w:proofErr w:type="gramEnd"/>
      <w:r>
        <w:t xml:space="preserve"> like yours — somewhere everyone can move freely, gather when they want, and retreat when they need to.</w:t>
      </w:r>
    </w:p>
    <w:p w14:paraId="29517AA2" w14:textId="48DCB203" w:rsidR="004D5EC8" w:rsidRDefault="004D5EC8" w:rsidP="004D5EC8">
      <w:r>
        <w:t xml:space="preserve">A private villa like </w:t>
      </w:r>
      <w:r>
        <w:rPr>
          <w:b/>
        </w:rPr>
        <w:t>Villa Anushka</w:t>
      </w:r>
      <w:r>
        <w:t xml:space="preserve"> changes the entire dynamic. Six en-suite bedrooms, a sprawling infinity pool, sea views from every floor, and a dedicated housekeeping team mean that everyone is together, comfortable, and well looked after.</w:t>
      </w:r>
    </w:p>
    <w:p w14:paraId="3461FA4F" w14:textId="2DCC823D" w:rsidR="004D5EC8" w:rsidRDefault="004D5EC8" w:rsidP="004D5EC8">
      <w:r>
        <w:t>The economics make sense too. Split a six-bedroom villa twelve ways and you’re often paying less per person than a mid-range resort — with considerably more space and privacy.</w:t>
      </w:r>
    </w:p>
    <w:p w14:paraId="25A345AA" w14:textId="03B4577D" w:rsidR="004D5EC8" w:rsidRDefault="004D5EC8" w:rsidP="004D5EC8">
      <w:pPr>
        <w:pStyle w:val="Heading2"/>
      </w:pPr>
      <w:r>
        <w:t>Getting There Is Easier Than You Think</w:t>
      </w:r>
    </w:p>
    <w:p w14:paraId="15C11B24" w14:textId="6AC0C508" w:rsidR="004D5EC8" w:rsidRDefault="004D5EC8" w:rsidP="004D5EC8">
      <w:r>
        <w:t>One of the quiet pleasures of Koh Samui is how accessible it is. The island has its own international airport — just 15 minutes from Villa Anushka — with direct flights from Bangkok, Singapore, Hong Kong, Kuala Lumpur, and beyond. For families gathering from different countries, the logistics are genuinely manageable.</w:t>
      </w:r>
    </w:p>
    <w:p w14:paraId="267AD029" w14:textId="183B59B9" w:rsidR="004D5EC8" w:rsidRDefault="004D5EC8" w:rsidP="004D5EC8">
      <w:r>
        <w:t xml:space="preserve">The island is also compact enough to feel </w:t>
      </w:r>
      <w:proofErr w:type="gramStart"/>
      <w:r>
        <w:t>intimate,</w:t>
      </w:r>
      <w:proofErr w:type="gramEnd"/>
      <w:r>
        <w:t xml:space="preserve"> Koh Samui lets you move between beaches, restaurants, and attractions without burning half your day in a car.</w:t>
      </w:r>
    </w:p>
    <w:p w14:paraId="6E286B5A" w14:textId="1FAB5B86" w:rsidR="004D5EC8" w:rsidRDefault="004D5EC8" w:rsidP="004D5EC8">
      <w:pPr>
        <w:pStyle w:val="Heading2"/>
      </w:pPr>
      <w:r>
        <w:t>What the Island Offers Your Family</w:t>
      </w:r>
    </w:p>
    <w:p w14:paraId="1D7830C0" w14:textId="26F2F9DD" w:rsidR="004D5EC8" w:rsidRDefault="004D5EC8" w:rsidP="004D5EC8">
      <w:pPr>
        <w:pStyle w:val="Heading3"/>
      </w:pPr>
      <w:r>
        <w:t>Beaches for Every Mood</w:t>
      </w:r>
    </w:p>
    <w:p w14:paraId="06135125" w14:textId="1C35D0F8" w:rsidR="004D5EC8" w:rsidRDefault="004D5EC8" w:rsidP="004D5EC8">
      <w:r>
        <w:t xml:space="preserve">Chaweng Noi beach is just a two-minute drive from Villa Anushka — a calm, clear stretch with far fewer crowds than the main strip. For families with young children, </w:t>
      </w:r>
      <w:proofErr w:type="spellStart"/>
      <w:r>
        <w:t>Choeng</w:t>
      </w:r>
      <w:proofErr w:type="spellEnd"/>
      <w:r>
        <w:t xml:space="preserve"> Mon on the northeast coast offers the most sheltered, gentle waters on the </w:t>
      </w:r>
      <w:r>
        <w:lastRenderedPageBreak/>
        <w:t>island. And for a sunset evening, Lipa Noi on the western shore delivers some of the most spectacular skies you'll ever see.</w:t>
      </w:r>
    </w:p>
    <w:p w14:paraId="762B9132" w14:textId="006E2A19" w:rsidR="004D5EC8" w:rsidRDefault="004D5EC8" w:rsidP="004D5EC8">
      <w:pPr>
        <w:pStyle w:val="Heading3"/>
      </w:pPr>
      <w:r>
        <w:t>Activities the Whole Group Will Love</w:t>
      </w:r>
    </w:p>
    <w:p w14:paraId="60D3B747" w14:textId="352B1046" w:rsidR="004D5EC8" w:rsidRDefault="004D5EC8" w:rsidP="004D5EC8">
      <w:r>
        <w:t>Getting twelve people to agree on anything can be a challenge — but Koh Samui's range of experiences makes it surprisingly easy. Consider:</w:t>
      </w:r>
    </w:p>
    <w:p w14:paraId="60C84E82" w14:textId="022EFBBA" w:rsidR="004D5EC8" w:rsidRDefault="004D5EC8" w:rsidP="004D5EC8">
      <w:r>
        <w:t xml:space="preserve">- </w:t>
      </w:r>
      <w:r>
        <w:rPr>
          <w:b/>
        </w:rPr>
        <w:t>Ang Thong Marine National Park</w:t>
      </w:r>
      <w:r>
        <w:t xml:space="preserve"> — a full-day boat excursion to a stunning archipelago of 42 islands, with snorkelling, kayaking, and scenery that genuinely impresses. Suitable for all ages.</w:t>
      </w:r>
    </w:p>
    <w:p w14:paraId="29D2F7E8" w14:textId="0C02624D" w:rsidR="004D5EC8" w:rsidRDefault="004D5EC8" w:rsidP="004D5EC8">
      <w:r>
        <w:t xml:space="preserve">- </w:t>
      </w:r>
      <w:r>
        <w:rPr>
          <w:b/>
        </w:rPr>
        <w:t>Elephant sanctuary visit</w:t>
      </w:r>
      <w:r>
        <w:t xml:space="preserve"> — an ethical, meaningful experience that tends to be a highlight for children and adults alike.</w:t>
      </w:r>
    </w:p>
    <w:p w14:paraId="5AC5C1DA" w14:textId="7BEF607A" w:rsidR="004D5EC8" w:rsidRDefault="004D5EC8" w:rsidP="004D5EC8">
      <w:r>
        <w:t xml:space="preserve">- </w:t>
      </w:r>
      <w:r>
        <w:rPr>
          <w:b/>
        </w:rPr>
        <w:t>Thai cooking class</w:t>
      </w:r>
      <w:r>
        <w:t xml:space="preserve"> — a morning activity that produces a delicious lunch and stories that last for years.</w:t>
      </w:r>
    </w:p>
    <w:p w14:paraId="3FB64B52" w14:textId="67A24D6E" w:rsidR="004D5EC8" w:rsidRDefault="004D5EC8" w:rsidP="004D5EC8">
      <w:r>
        <w:t xml:space="preserve">- </w:t>
      </w:r>
      <w:r>
        <w:rPr>
          <w:b/>
        </w:rPr>
        <w:t>Fisherman's Village</w:t>
      </w:r>
      <w:r>
        <w:t xml:space="preserve"> — just ten minutes away, the charming streets of </w:t>
      </w:r>
      <w:proofErr w:type="spellStart"/>
      <w:r>
        <w:t>Bophut</w:t>
      </w:r>
      <w:proofErr w:type="spellEnd"/>
      <w:r>
        <w:t xml:space="preserve"> are ideal for an evening stroll, followed by fresh seafood at the water's edge.</w:t>
      </w:r>
    </w:p>
    <w:p w14:paraId="77F76F42" w14:textId="6A741F80" w:rsidR="004D5EC8" w:rsidRDefault="004D5EC8" w:rsidP="004D5EC8">
      <w:pPr>
        <w:pStyle w:val="Heading3"/>
      </w:pPr>
      <w:r>
        <w:t>Evenings at the Villa</w:t>
      </w:r>
    </w:p>
    <w:p w14:paraId="2A3B006A" w14:textId="6CEB54DA" w:rsidR="004D5EC8" w:rsidRDefault="004D5EC8" w:rsidP="004D5EC8">
      <w:r>
        <w:t>Some of the best reunion moments happen without any plans at all. A private chef dinner served by the pool. The younger children splashing under the stars while the adults settle in on the terrace. The kind of evening you end up talking about long after you’re home.</w:t>
      </w:r>
    </w:p>
    <w:p w14:paraId="2BB0DDEA" w14:textId="3B3E1281" w:rsidR="004D5EC8" w:rsidRDefault="004D5EC8" w:rsidP="004D5EC8">
      <w:pPr>
        <w:pStyle w:val="Heading2"/>
      </w:pPr>
      <w:r>
        <w:t>Practical Considerations for a Smooth Reunion</w:t>
      </w:r>
    </w:p>
    <w:p w14:paraId="017365E9" w14:textId="3F0292A8" w:rsidR="004D5EC8" w:rsidRDefault="004D5EC8" w:rsidP="004D5EC8">
      <w:r>
        <w:rPr>
          <w:b/>
        </w:rPr>
        <w:t>Bedrooms:</w:t>
      </w:r>
      <w:r>
        <w:t xml:space="preserve"> Villa Anushka sleeps up to 12 guests across six en-suite bedrooms — ideal for an extended family or multi-generational group.</w:t>
      </w:r>
    </w:p>
    <w:p w14:paraId="69692FEA" w14:textId="1879F2E4" w:rsidR="004D5EC8" w:rsidRDefault="004D5EC8" w:rsidP="004D5EC8">
      <w:r>
        <w:rPr>
          <w:b/>
        </w:rPr>
        <w:t>Staff:</w:t>
      </w:r>
      <w:r>
        <w:t xml:space="preserve"> Dedicated housekeeping and breakfast service mean you spend your energy on being together, not on logistics.</w:t>
      </w:r>
    </w:p>
    <w:p w14:paraId="3D11CECB" w14:textId="2FF37D9F" w:rsidR="004D5EC8" w:rsidRDefault="004D5EC8" w:rsidP="004D5EC8">
      <w:r>
        <w:rPr>
          <w:b/>
        </w:rPr>
        <w:t>Location:</w:t>
      </w:r>
      <w:r>
        <w:t xml:space="preserve"> Bo Put/Chaweng Noi area — close enough to restaurants and activities, private enough that the outside world stays outside.</w:t>
      </w:r>
    </w:p>
    <w:p w14:paraId="15054F32" w14:textId="77777777" w:rsidR="00B72EB9" w:rsidRDefault="00B72EB9" w:rsidP="004D5EC8">
      <w:pPr>
        <w:pStyle w:val="Heading2"/>
      </w:pPr>
    </w:p>
    <w:p w14:paraId="6CED0DC6" w14:textId="54AD3CE0" w:rsidR="004D5EC8" w:rsidRDefault="004D5EC8" w:rsidP="004D5EC8">
      <w:pPr>
        <w:pStyle w:val="Heading2"/>
      </w:pPr>
      <w:r>
        <w:t>The Thing No One Tells You</w:t>
      </w:r>
    </w:p>
    <w:p w14:paraId="60ED3762" w14:textId="07728D49" w:rsidR="004D5EC8" w:rsidRDefault="004D5EC8" w:rsidP="004D5EC8">
      <w:r>
        <w:t>The family reunions people remember — the ones that get talked about for decades — aren't the ones with the most elaborate itineraries. They're the ones where everyone was simply in the same place, with nowhere else to be.</w:t>
      </w:r>
    </w:p>
    <w:p w14:paraId="1449C5B3" w14:textId="6D3211BB" w:rsidR="004D5EC8" w:rsidRDefault="004D5EC8" w:rsidP="004D5EC8">
      <w:r>
        <w:t>A private villa in Koh Samui gives you exactly that: the setting, the comfort, and the unhurried time to be truly present with the people who matter most.</w:t>
      </w:r>
    </w:p>
    <w:p w14:paraId="709464A6" w14:textId="2634087E" w:rsidR="004D5EC8" w:rsidRDefault="004D5EC8" w:rsidP="004D5EC8">
      <w:r>
        <w:rPr>
          <w:b/>
        </w:rPr>
        <w:lastRenderedPageBreak/>
        <w:t>Ready to start planning?</w:t>
      </w:r>
      <w:r>
        <w:t xml:space="preserve"> Contact Villa Anushka to check availability and start planning your reunion.</w:t>
      </w:r>
    </w:p>
    <w:p w14:paraId="0C382F53" w14:textId="77777777" w:rsidR="004D5EC8" w:rsidRPr="004D5EC8" w:rsidRDefault="004D5EC8" w:rsidP="004D5EC8"/>
    <w:sectPr w:rsidR="004D5EC8" w:rsidRPr="004D5E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D21B" w14:textId="77777777" w:rsidR="00331C1F" w:rsidRDefault="00331C1F" w:rsidP="007051BE">
      <w:pPr>
        <w:spacing w:after="0" w:line="240" w:lineRule="auto"/>
      </w:pPr>
      <w:r>
        <w:separator/>
      </w:r>
    </w:p>
  </w:endnote>
  <w:endnote w:type="continuationSeparator" w:id="0">
    <w:p w14:paraId="5DCDE420" w14:textId="77777777" w:rsidR="00331C1F" w:rsidRDefault="00331C1F" w:rsidP="0070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64C1A" w14:textId="77777777" w:rsidR="00331C1F" w:rsidRDefault="00331C1F" w:rsidP="007051BE">
      <w:pPr>
        <w:spacing w:after="0" w:line="240" w:lineRule="auto"/>
      </w:pPr>
      <w:r>
        <w:separator/>
      </w:r>
    </w:p>
  </w:footnote>
  <w:footnote w:type="continuationSeparator" w:id="0">
    <w:p w14:paraId="67681EC9" w14:textId="77777777" w:rsidR="00331C1F" w:rsidRDefault="00331C1F" w:rsidP="007051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EC8"/>
    <w:rsid w:val="00245284"/>
    <w:rsid w:val="00331C1F"/>
    <w:rsid w:val="003F1380"/>
    <w:rsid w:val="004D5EC8"/>
    <w:rsid w:val="007051BE"/>
    <w:rsid w:val="00A408EA"/>
    <w:rsid w:val="00B44BC7"/>
    <w:rsid w:val="00B72EB9"/>
    <w:rsid w:val="00CE090A"/>
    <w:rsid w:val="00E36C1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C47D7"/>
  <w15:chartTrackingRefBased/>
  <w15:docId w15:val="{28F2EDE2-A694-4235-A0EA-FA134541D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EC8"/>
    <w:rPr>
      <w:rFonts w:eastAsiaTheme="majorEastAsia" w:cstheme="majorBidi"/>
      <w:color w:val="272727" w:themeColor="text1" w:themeTint="D8"/>
    </w:rPr>
  </w:style>
  <w:style w:type="paragraph" w:styleId="Title">
    <w:name w:val="Title"/>
    <w:basedOn w:val="Normal"/>
    <w:next w:val="Normal"/>
    <w:link w:val="TitleChar"/>
    <w:uiPriority w:val="10"/>
    <w:qFormat/>
    <w:rsid w:val="004D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EC8"/>
    <w:pPr>
      <w:spacing w:before="160"/>
      <w:jc w:val="center"/>
    </w:pPr>
    <w:rPr>
      <w:i/>
      <w:iCs/>
      <w:color w:val="404040" w:themeColor="text1" w:themeTint="BF"/>
    </w:rPr>
  </w:style>
  <w:style w:type="character" w:customStyle="1" w:styleId="QuoteChar">
    <w:name w:val="Quote Char"/>
    <w:basedOn w:val="DefaultParagraphFont"/>
    <w:link w:val="Quote"/>
    <w:uiPriority w:val="29"/>
    <w:rsid w:val="004D5EC8"/>
    <w:rPr>
      <w:i/>
      <w:iCs/>
      <w:color w:val="404040" w:themeColor="text1" w:themeTint="BF"/>
    </w:rPr>
  </w:style>
  <w:style w:type="paragraph" w:styleId="ListParagraph">
    <w:name w:val="List Paragraph"/>
    <w:basedOn w:val="Normal"/>
    <w:uiPriority w:val="34"/>
    <w:qFormat/>
    <w:rsid w:val="004D5EC8"/>
    <w:pPr>
      <w:ind w:left="720"/>
      <w:contextualSpacing/>
    </w:pPr>
  </w:style>
  <w:style w:type="character" w:styleId="IntenseEmphasis">
    <w:name w:val="Intense Emphasis"/>
    <w:basedOn w:val="DefaultParagraphFont"/>
    <w:uiPriority w:val="21"/>
    <w:qFormat/>
    <w:rsid w:val="004D5EC8"/>
    <w:rPr>
      <w:i/>
      <w:iCs/>
      <w:color w:val="0F4761" w:themeColor="accent1" w:themeShade="BF"/>
    </w:rPr>
  </w:style>
  <w:style w:type="paragraph" w:styleId="IntenseQuote">
    <w:name w:val="Intense Quote"/>
    <w:basedOn w:val="Normal"/>
    <w:next w:val="Normal"/>
    <w:link w:val="IntenseQuoteChar"/>
    <w:uiPriority w:val="30"/>
    <w:qFormat/>
    <w:rsid w:val="004D5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EC8"/>
    <w:rPr>
      <w:i/>
      <w:iCs/>
      <w:color w:val="0F4761" w:themeColor="accent1" w:themeShade="BF"/>
    </w:rPr>
  </w:style>
  <w:style w:type="character" w:styleId="IntenseReference">
    <w:name w:val="Intense Reference"/>
    <w:basedOn w:val="DefaultParagraphFont"/>
    <w:uiPriority w:val="32"/>
    <w:qFormat/>
    <w:rsid w:val="004D5EC8"/>
    <w:rPr>
      <w:b/>
      <w:bCs/>
      <w:smallCaps/>
      <w:color w:val="0F4761" w:themeColor="accent1" w:themeShade="BF"/>
      <w:spacing w:val="5"/>
    </w:rPr>
  </w:style>
  <w:style w:type="paragraph" w:styleId="Header">
    <w:name w:val="header"/>
    <w:basedOn w:val="Normal"/>
    <w:link w:val="HeaderChar"/>
    <w:uiPriority w:val="99"/>
    <w:unhideWhenUsed/>
    <w:rsid w:val="007051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1BE"/>
  </w:style>
  <w:style w:type="paragraph" w:styleId="Footer">
    <w:name w:val="footer"/>
    <w:basedOn w:val="Normal"/>
    <w:link w:val="FooterChar"/>
    <w:uiPriority w:val="99"/>
    <w:unhideWhenUsed/>
    <w:rsid w:val="007051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Apelbaum</dc:creator>
  <cp:keywords/>
  <dc:description/>
  <cp:lastModifiedBy>Anya Apelbaum</cp:lastModifiedBy>
  <cp:revision>2</cp:revision>
  <dcterms:created xsi:type="dcterms:W3CDTF">2026-06-23T12:44:00Z</dcterms:created>
  <dcterms:modified xsi:type="dcterms:W3CDTF">2026-06-23T12:44:00Z</dcterms:modified>
</cp:coreProperties>
</file>