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4872" w14:textId="77777777" w:rsidR="00271E06" w:rsidRPr="00271E06" w:rsidRDefault="00271E06" w:rsidP="00271E06">
      <w:pPr>
        <w:rPr>
          <w:b/>
          <w:bCs/>
          <w:sz w:val="32"/>
          <w:szCs w:val="32"/>
          <w:u w:val="single"/>
          <w:lang w:eastAsia="es-BO"/>
        </w:rPr>
      </w:pPr>
      <w:r w:rsidRPr="00271E06">
        <w:rPr>
          <w:b/>
          <w:bCs/>
          <w:sz w:val="32"/>
          <w:szCs w:val="32"/>
          <w:u w:val="single"/>
          <w:lang w:eastAsia="es-BO"/>
        </w:rPr>
        <w:t xml:space="preserve">1. Patrón Creacional – </w:t>
      </w:r>
      <w:proofErr w:type="spellStart"/>
      <w:r w:rsidRPr="00271E06">
        <w:rPr>
          <w:b/>
          <w:bCs/>
          <w:sz w:val="32"/>
          <w:szCs w:val="32"/>
          <w:u w:val="single"/>
          <w:lang w:eastAsia="es-BO"/>
        </w:rPr>
        <w:t>Singleton</w:t>
      </w:r>
      <w:proofErr w:type="spellEnd"/>
    </w:p>
    <w:p w14:paraId="6CA51AB3" w14:textId="3EB6FC80" w:rsidR="00271E06" w:rsidRPr="00271E06" w:rsidRDefault="00271E06" w:rsidP="00271E06">
      <w:pPr>
        <w:rPr>
          <w:b/>
          <w:bCs/>
          <w:sz w:val="27"/>
          <w:szCs w:val="27"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Ventajas:</w:t>
      </w:r>
    </w:p>
    <w:p w14:paraId="14FE2457" w14:textId="5AF771CE" w:rsidR="00271E06" w:rsidRPr="00271E06" w:rsidRDefault="00271E06" w:rsidP="00271E06">
      <w:pPr>
        <w:pStyle w:val="Prrafodelista"/>
        <w:numPr>
          <w:ilvl w:val="0"/>
          <w:numId w:val="12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Controla el acceso a una única instancia global</w:t>
      </w:r>
    </w:p>
    <w:p w14:paraId="74C4D2E0" w14:textId="63875C93" w:rsidR="00271E06" w:rsidRPr="00271E06" w:rsidRDefault="00271E06" w:rsidP="00271E06">
      <w:pPr>
        <w:pStyle w:val="Prrafodelista"/>
        <w:numPr>
          <w:ilvl w:val="0"/>
          <w:numId w:val="12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Reduce el uso de recursos al evitar múltiples instancias</w:t>
      </w:r>
    </w:p>
    <w:p w14:paraId="3DDAE133" w14:textId="7C264739" w:rsidR="00271E06" w:rsidRPr="00271E06" w:rsidRDefault="00271E06" w:rsidP="00271E06">
      <w:pPr>
        <w:pStyle w:val="Prrafodelista"/>
        <w:numPr>
          <w:ilvl w:val="0"/>
          <w:numId w:val="12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Facilita la gestión compartida de datos (ej. configuración, conexión DB)</w:t>
      </w:r>
    </w:p>
    <w:p w14:paraId="10FE24E4" w14:textId="77AED7DB" w:rsidR="00271E06" w:rsidRPr="00271E06" w:rsidRDefault="00271E06" w:rsidP="00271E06">
      <w:pPr>
        <w:rPr>
          <w:b/>
          <w:bCs/>
          <w:sz w:val="27"/>
          <w:szCs w:val="27"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Desventajas:</w:t>
      </w:r>
    </w:p>
    <w:p w14:paraId="00D9FD9F" w14:textId="50377F95" w:rsidR="00271E06" w:rsidRPr="00271E06" w:rsidRDefault="00271E06" w:rsidP="00271E06">
      <w:pPr>
        <w:pStyle w:val="Prrafodelista"/>
        <w:numPr>
          <w:ilvl w:val="0"/>
          <w:numId w:val="11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Dificulta las pruebas unitarias (por su estado global)</w:t>
      </w:r>
    </w:p>
    <w:p w14:paraId="45E3787B" w14:textId="7348F04C" w:rsidR="00271E06" w:rsidRPr="00271E06" w:rsidRDefault="00271E06" w:rsidP="00271E06">
      <w:pPr>
        <w:pStyle w:val="Prrafodelista"/>
        <w:numPr>
          <w:ilvl w:val="0"/>
          <w:numId w:val="11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Puede generar acoplamiento fuerte</w:t>
      </w:r>
    </w:p>
    <w:p w14:paraId="4291D79C" w14:textId="333AD6A3" w:rsidR="00271E06" w:rsidRPr="00271E06" w:rsidRDefault="00271E06" w:rsidP="00271E06">
      <w:pPr>
        <w:pStyle w:val="Prrafodelista"/>
        <w:numPr>
          <w:ilvl w:val="0"/>
          <w:numId w:val="11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Rompe el principio de responsabilidad única si la clase hace más que garantizar una instancia</w:t>
      </w:r>
    </w:p>
    <w:p w14:paraId="70094134" w14:textId="77777777" w:rsidR="00271E06" w:rsidRPr="00271E06" w:rsidRDefault="00271E06" w:rsidP="00271E06">
      <w:p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pict w14:anchorId="49ED51D7">
          <v:rect id="_x0000_i1025" style="width:0;height:1.5pt" o:hralign="center" o:hrstd="t" o:hr="t" fillcolor="#a0a0a0" stroked="f"/>
        </w:pict>
      </w:r>
    </w:p>
    <w:p w14:paraId="2E17574F" w14:textId="591DF442" w:rsidR="00271E06" w:rsidRPr="00271E06" w:rsidRDefault="00271E06" w:rsidP="00271E06">
      <w:pPr>
        <w:rPr>
          <w:b/>
          <w:bCs/>
          <w:sz w:val="32"/>
          <w:szCs w:val="32"/>
          <w:u w:val="single"/>
          <w:lang w:eastAsia="es-BO"/>
        </w:rPr>
      </w:pPr>
      <w:r w:rsidRPr="00271E06">
        <w:rPr>
          <w:b/>
          <w:bCs/>
          <w:sz w:val="32"/>
          <w:szCs w:val="32"/>
          <w:u w:val="single"/>
          <w:lang w:eastAsia="es-BO"/>
        </w:rPr>
        <w:t xml:space="preserve">2. Patrón Estructural – </w:t>
      </w:r>
      <w:proofErr w:type="spellStart"/>
      <w:r w:rsidRPr="00271E06">
        <w:rPr>
          <w:b/>
          <w:bCs/>
          <w:sz w:val="32"/>
          <w:szCs w:val="32"/>
          <w:u w:val="single"/>
          <w:lang w:eastAsia="es-BO"/>
        </w:rPr>
        <w:t>Adapter</w:t>
      </w:r>
      <w:proofErr w:type="spellEnd"/>
    </w:p>
    <w:p w14:paraId="507D4F6F" w14:textId="2DB9EC65" w:rsidR="00271E06" w:rsidRPr="00271E06" w:rsidRDefault="00271E06" w:rsidP="00271E06">
      <w:pPr>
        <w:rPr>
          <w:b/>
          <w:bCs/>
          <w:sz w:val="27"/>
          <w:szCs w:val="27"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Ventajas:</w:t>
      </w:r>
    </w:p>
    <w:p w14:paraId="0BE2172B" w14:textId="77777777" w:rsidR="00271E06" w:rsidRDefault="00271E06" w:rsidP="00310F14">
      <w:pPr>
        <w:pStyle w:val="Prrafodelista"/>
        <w:numPr>
          <w:ilvl w:val="0"/>
          <w:numId w:val="10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Permite reutilizar clases existentes sin modificarlas</w:t>
      </w:r>
    </w:p>
    <w:p w14:paraId="7D3D4089" w14:textId="7B9F9692" w:rsidR="00271E06" w:rsidRPr="00271E06" w:rsidRDefault="00271E06" w:rsidP="00310F14">
      <w:pPr>
        <w:pStyle w:val="Prrafodelista"/>
        <w:numPr>
          <w:ilvl w:val="0"/>
          <w:numId w:val="10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Facilita la integración con código heredado o bibliotecas externas</w:t>
      </w:r>
    </w:p>
    <w:p w14:paraId="31E1CFEA" w14:textId="346069F5" w:rsidR="00271E06" w:rsidRPr="00271E06" w:rsidRDefault="00271E06" w:rsidP="00271E06">
      <w:pPr>
        <w:pStyle w:val="Prrafodelista"/>
        <w:numPr>
          <w:ilvl w:val="0"/>
          <w:numId w:val="10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Desacopla el cliente de las implementaciones reales</w:t>
      </w:r>
    </w:p>
    <w:p w14:paraId="3EF21F7F" w14:textId="16A52CA9" w:rsidR="00271E06" w:rsidRPr="00271E06" w:rsidRDefault="00271E06" w:rsidP="00271E06">
      <w:pPr>
        <w:rPr>
          <w:b/>
          <w:bCs/>
          <w:sz w:val="27"/>
          <w:szCs w:val="27"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Desventajas:</w:t>
      </w:r>
    </w:p>
    <w:p w14:paraId="69AF1CA8" w14:textId="71CDACD9" w:rsidR="00271E06" w:rsidRPr="00271E06" w:rsidRDefault="00271E06" w:rsidP="00271E06">
      <w:pPr>
        <w:pStyle w:val="Prrafodelista"/>
        <w:numPr>
          <w:ilvl w:val="0"/>
          <w:numId w:val="9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Añade complejidad al diseño</w:t>
      </w:r>
    </w:p>
    <w:p w14:paraId="7DEB4AD8" w14:textId="7A6D00A8" w:rsidR="00271E06" w:rsidRPr="00271E06" w:rsidRDefault="00271E06" w:rsidP="00271E06">
      <w:pPr>
        <w:pStyle w:val="Prrafodelista"/>
        <w:numPr>
          <w:ilvl w:val="0"/>
          <w:numId w:val="9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El uso excesivo puede generar una gran cantidad de clases adaptadoras</w:t>
      </w:r>
    </w:p>
    <w:p w14:paraId="46A33D4D" w14:textId="77777777" w:rsidR="00271E06" w:rsidRPr="00271E06" w:rsidRDefault="00271E06" w:rsidP="00271E06">
      <w:p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pict w14:anchorId="30698A09">
          <v:rect id="_x0000_i1026" style="width:0;height:1.5pt" o:hralign="center" o:hrstd="t" o:hr="t" fillcolor="#a0a0a0" stroked="f"/>
        </w:pict>
      </w:r>
    </w:p>
    <w:p w14:paraId="4B975216" w14:textId="13A83E26" w:rsidR="00271E06" w:rsidRPr="00271E06" w:rsidRDefault="00271E06" w:rsidP="00271E06">
      <w:pPr>
        <w:rPr>
          <w:b/>
          <w:sz w:val="32"/>
          <w:szCs w:val="32"/>
          <w:u w:val="single"/>
          <w:lang w:eastAsia="es-BO"/>
        </w:rPr>
      </w:pPr>
      <w:r w:rsidRPr="00271E06">
        <w:rPr>
          <w:b/>
          <w:sz w:val="32"/>
          <w:szCs w:val="32"/>
          <w:u w:val="single"/>
          <w:lang w:eastAsia="es-BO"/>
        </w:rPr>
        <w:t xml:space="preserve">3. Patrón de Comportamiento – </w:t>
      </w:r>
      <w:proofErr w:type="spellStart"/>
      <w:r w:rsidRPr="00271E06">
        <w:rPr>
          <w:b/>
          <w:sz w:val="32"/>
          <w:szCs w:val="32"/>
          <w:u w:val="single"/>
          <w:lang w:eastAsia="es-BO"/>
        </w:rPr>
        <w:t>Strategy</w:t>
      </w:r>
      <w:proofErr w:type="spellEnd"/>
    </w:p>
    <w:p w14:paraId="0CBA7296" w14:textId="1AB2774C" w:rsidR="00271E06" w:rsidRPr="00271E06" w:rsidRDefault="00271E06" w:rsidP="00271E06">
      <w:pPr>
        <w:rPr>
          <w:b/>
          <w:bCs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Ventajas:</w:t>
      </w:r>
    </w:p>
    <w:p w14:paraId="67CA99C4" w14:textId="42BF28BD" w:rsidR="00271E06" w:rsidRPr="00271E06" w:rsidRDefault="00271E06" w:rsidP="00271E06">
      <w:pPr>
        <w:pStyle w:val="Prrafodelista"/>
        <w:numPr>
          <w:ilvl w:val="0"/>
          <w:numId w:val="7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Facilita cambiar algoritmos en tiempo de ejecución</w:t>
      </w:r>
    </w:p>
    <w:p w14:paraId="6279D3A9" w14:textId="3A8AB04E" w:rsidR="00271E06" w:rsidRPr="00271E06" w:rsidRDefault="00271E06" w:rsidP="00271E06">
      <w:pPr>
        <w:pStyle w:val="Prrafodelista"/>
        <w:numPr>
          <w:ilvl w:val="0"/>
          <w:numId w:val="7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Promueve el principio de abierto/cerrado (Open/</w:t>
      </w:r>
      <w:proofErr w:type="spellStart"/>
      <w:r w:rsidRPr="00271E06">
        <w:rPr>
          <w:sz w:val="24"/>
          <w:szCs w:val="24"/>
          <w:lang w:eastAsia="es-BO"/>
        </w:rPr>
        <w:t>Closed</w:t>
      </w:r>
      <w:proofErr w:type="spellEnd"/>
      <w:r w:rsidRPr="00271E06">
        <w:rPr>
          <w:sz w:val="24"/>
          <w:szCs w:val="24"/>
          <w:lang w:eastAsia="es-BO"/>
        </w:rPr>
        <w:t>)</w:t>
      </w:r>
    </w:p>
    <w:p w14:paraId="76B9E3F7" w14:textId="759A6B69" w:rsidR="00271E06" w:rsidRPr="00271E06" w:rsidRDefault="00271E06" w:rsidP="00271E06">
      <w:pPr>
        <w:pStyle w:val="Prrafodelista"/>
        <w:numPr>
          <w:ilvl w:val="0"/>
          <w:numId w:val="7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Reduce condicionales complejos y mejora la legibilidad</w:t>
      </w:r>
    </w:p>
    <w:p w14:paraId="546B784F" w14:textId="19200278" w:rsidR="00271E06" w:rsidRPr="00271E06" w:rsidRDefault="00271E06" w:rsidP="00271E06">
      <w:pPr>
        <w:rPr>
          <w:b/>
          <w:bCs/>
          <w:sz w:val="27"/>
          <w:szCs w:val="27"/>
          <w:lang w:eastAsia="es-BO"/>
        </w:rPr>
      </w:pPr>
      <w:r w:rsidRPr="00271E06">
        <w:rPr>
          <w:b/>
          <w:bCs/>
          <w:sz w:val="27"/>
          <w:szCs w:val="27"/>
          <w:lang w:eastAsia="es-BO"/>
        </w:rPr>
        <w:t>Desventajas:</w:t>
      </w:r>
    </w:p>
    <w:p w14:paraId="39F35906" w14:textId="40179B7F" w:rsidR="00271E06" w:rsidRPr="00271E06" w:rsidRDefault="00271E06" w:rsidP="00271E06">
      <w:pPr>
        <w:pStyle w:val="Prrafodelista"/>
        <w:numPr>
          <w:ilvl w:val="0"/>
          <w:numId w:val="8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Aumenta el número de clases en el sistema</w:t>
      </w:r>
    </w:p>
    <w:p w14:paraId="47AB0B5A" w14:textId="64B536D1" w:rsidR="00271E06" w:rsidRPr="00271E06" w:rsidRDefault="00271E06" w:rsidP="00271E06">
      <w:pPr>
        <w:pStyle w:val="Prrafodelista"/>
        <w:numPr>
          <w:ilvl w:val="0"/>
          <w:numId w:val="8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>El cliente debe conocer las diferentes estrategias para seleccionarlas correctamente</w:t>
      </w:r>
    </w:p>
    <w:p w14:paraId="07DF632D" w14:textId="1704EE68" w:rsidR="00271E06" w:rsidRPr="00271E06" w:rsidRDefault="00271E06" w:rsidP="00271E06">
      <w:pPr>
        <w:pStyle w:val="Prrafodelista"/>
        <w:numPr>
          <w:ilvl w:val="0"/>
          <w:numId w:val="8"/>
        </w:numPr>
        <w:rPr>
          <w:sz w:val="24"/>
          <w:szCs w:val="24"/>
          <w:lang w:eastAsia="es-BO"/>
        </w:rPr>
      </w:pPr>
      <w:r w:rsidRPr="00271E06">
        <w:rPr>
          <w:sz w:val="24"/>
          <w:szCs w:val="24"/>
          <w:lang w:eastAsia="es-BO"/>
        </w:rPr>
        <w:t xml:space="preserve">Puede implicar una </w:t>
      </w:r>
      <w:proofErr w:type="spellStart"/>
      <w:r w:rsidRPr="00271E06">
        <w:rPr>
          <w:sz w:val="24"/>
          <w:szCs w:val="24"/>
          <w:lang w:eastAsia="es-BO"/>
        </w:rPr>
        <w:t>sobreingeniería</w:t>
      </w:r>
      <w:proofErr w:type="spellEnd"/>
      <w:r w:rsidRPr="00271E06">
        <w:rPr>
          <w:sz w:val="24"/>
          <w:szCs w:val="24"/>
          <w:lang w:eastAsia="es-BO"/>
        </w:rPr>
        <w:t xml:space="preserve"> para problemas simples</w:t>
      </w:r>
    </w:p>
    <w:p w14:paraId="3C960713" w14:textId="77777777" w:rsidR="00B3214D" w:rsidRDefault="00B3214D"/>
    <w:sectPr w:rsidR="00B3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B63"/>
    <w:multiLevelType w:val="hybridMultilevel"/>
    <w:tmpl w:val="F8D0FF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D8A"/>
    <w:multiLevelType w:val="hybridMultilevel"/>
    <w:tmpl w:val="405A4B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629"/>
    <w:multiLevelType w:val="hybridMultilevel"/>
    <w:tmpl w:val="ACC202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4845"/>
    <w:multiLevelType w:val="multilevel"/>
    <w:tmpl w:val="68D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127A"/>
    <w:multiLevelType w:val="multilevel"/>
    <w:tmpl w:val="295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A07B2"/>
    <w:multiLevelType w:val="multilevel"/>
    <w:tmpl w:val="C732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56A0F"/>
    <w:multiLevelType w:val="hybridMultilevel"/>
    <w:tmpl w:val="FB185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0116"/>
    <w:multiLevelType w:val="multilevel"/>
    <w:tmpl w:val="B02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D03C2"/>
    <w:multiLevelType w:val="hybridMultilevel"/>
    <w:tmpl w:val="8D72F5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2B12"/>
    <w:multiLevelType w:val="hybridMultilevel"/>
    <w:tmpl w:val="20BC27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608D3"/>
    <w:multiLevelType w:val="multilevel"/>
    <w:tmpl w:val="8B7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F4D30"/>
    <w:multiLevelType w:val="multilevel"/>
    <w:tmpl w:val="F3C2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06"/>
    <w:rsid w:val="00271E06"/>
    <w:rsid w:val="00B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C482"/>
  <w15:chartTrackingRefBased/>
  <w15:docId w15:val="{9CF5C674-ADEC-407F-83D5-33A09AB6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1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271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1E06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271E0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271E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27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</dc:creator>
  <cp:keywords/>
  <dc:description/>
  <cp:lastModifiedBy>marcelo villalobos</cp:lastModifiedBy>
  <cp:revision>1</cp:revision>
  <dcterms:created xsi:type="dcterms:W3CDTF">2025-06-09T05:08:00Z</dcterms:created>
  <dcterms:modified xsi:type="dcterms:W3CDTF">2025-06-09T05:12:00Z</dcterms:modified>
</cp:coreProperties>
</file>