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32E7" w14:textId="77777777" w:rsidR="002B4C14" w:rsidRDefault="00000000">
      <w:pPr>
        <w:spacing w:after="40" w:line="252" w:lineRule="auto"/>
        <w:jc w:val="center"/>
      </w:pPr>
      <w:r>
        <w:rPr>
          <w:b/>
          <w:color w:val="2C5AA0"/>
          <w:sz w:val="44"/>
        </w:rPr>
        <w:t>CRISTIAN VILLALOBOS-CONCHA</w:t>
      </w:r>
    </w:p>
    <w:p w14:paraId="0555C816" w14:textId="77777777" w:rsidR="002B4C14" w:rsidRDefault="00000000">
      <w:pPr>
        <w:spacing w:after="80" w:line="252" w:lineRule="auto"/>
        <w:jc w:val="center"/>
      </w:pPr>
      <w:r>
        <w:rPr>
          <w:color w:val="666666"/>
          <w:sz w:val="27"/>
        </w:rPr>
        <w:t>Postdoctoral Researcher in Soft Matter Physics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0DE9EB56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46E9AEF6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61F5FF28" w14:textId="77777777" w:rsidR="002B4C14" w:rsidRDefault="00000000">
      <w:pPr>
        <w:spacing w:before="60" w:line="252" w:lineRule="auto"/>
        <w:jc w:val="center"/>
      </w:pPr>
      <w:r>
        <w:rPr>
          <w:color w:val="555555"/>
          <w:sz w:val="20"/>
        </w:rPr>
        <w:t>Address: Room N°5100, 166 Cours de l'Argonne, 33000 Bordeaux, France • Email: cristian.villalobos-concha@u-bordeaux.fr • Nationality: Chilean • Born: November 02, 1994</w:t>
      </w:r>
    </w:p>
    <w:p w14:paraId="2A33655E" w14:textId="77777777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>RESEARCH PROJECTS &amp; FUNDING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60ABEF3D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10C4959A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3F05DD23" w14:textId="77777777" w:rsidR="002B4C14" w:rsidRDefault="00000000">
      <w:pPr>
        <w:spacing w:after="10" w:line="252" w:lineRule="auto"/>
      </w:pPr>
      <w:r>
        <w:rPr>
          <w:b/>
        </w:rPr>
        <w:t>2025 – Present</w:t>
      </w:r>
    </w:p>
    <w:p w14:paraId="5F0169B8" w14:textId="77777777" w:rsidR="002B4C14" w:rsidRDefault="00000000">
      <w:pPr>
        <w:spacing w:after="5" w:line="252" w:lineRule="auto"/>
      </w:pPr>
      <w:r>
        <w:rPr>
          <w:b/>
        </w:rPr>
        <w:t>Shaping vesicles via chemical and external stimuli</w:t>
      </w:r>
    </w:p>
    <w:p w14:paraId="5441A829" w14:textId="77777777" w:rsidR="002B4C14" w:rsidRDefault="00000000">
      <w:pPr>
        <w:spacing w:after="10" w:line="252" w:lineRule="auto"/>
      </w:pPr>
      <w:r>
        <w:t>Physics of Life Program (€80,000) – Principal investigator role in studying vesicle deformation mechanisms</w:t>
      </w:r>
    </w:p>
    <w:p w14:paraId="75DD1172" w14:textId="77777777" w:rsidR="002B4C14" w:rsidRDefault="00000000">
      <w:pPr>
        <w:spacing w:after="10" w:line="252" w:lineRule="auto"/>
      </w:pPr>
      <w:r>
        <w:rPr>
          <w:b/>
        </w:rPr>
        <w:t>2019 – 2024</w:t>
      </w:r>
    </w:p>
    <w:p w14:paraId="3CF3397A" w14:textId="77777777" w:rsidR="002B4C14" w:rsidRDefault="00000000">
      <w:pPr>
        <w:spacing w:after="5" w:line="252" w:lineRule="auto"/>
      </w:pPr>
      <w:r>
        <w:rPr>
          <w:b/>
        </w:rPr>
        <w:t>Franco-Chilean Cooperation Program</w:t>
      </w:r>
    </w:p>
    <w:p w14:paraId="59F0C8EC" w14:textId="77777777" w:rsidR="002B4C14" w:rsidRDefault="00000000">
      <w:pPr>
        <w:spacing w:after="10" w:line="252" w:lineRule="auto"/>
      </w:pPr>
      <w:r>
        <w:t>ECOS-ANID ECOS210012/ECOS-Sud C21E05 – International collaboration on active matter systems</w:t>
      </w:r>
    </w:p>
    <w:p w14:paraId="0558EA24" w14:textId="77777777" w:rsidR="002B4C14" w:rsidRDefault="00000000">
      <w:pPr>
        <w:spacing w:after="10" w:line="252" w:lineRule="auto"/>
      </w:pPr>
      <w:r>
        <w:rPr>
          <w:b/>
        </w:rPr>
        <w:t>2019 – 2024</w:t>
      </w:r>
    </w:p>
    <w:p w14:paraId="3F1B29D7" w14:textId="77777777" w:rsidR="002B4C14" w:rsidRDefault="00000000">
      <w:pPr>
        <w:spacing w:after="5" w:line="252" w:lineRule="auto"/>
      </w:pPr>
      <w:r>
        <w:rPr>
          <w:b/>
        </w:rPr>
        <w:t>Millennium Science Initiative</w:t>
      </w:r>
    </w:p>
    <w:p w14:paraId="0B17E20D" w14:textId="77777777" w:rsidR="000F7566" w:rsidRDefault="00000000" w:rsidP="000F7566">
      <w:pPr>
        <w:spacing w:after="10" w:line="252" w:lineRule="auto"/>
      </w:pPr>
      <w:r>
        <w:t>ANID Program No. NCN19_170 – Contributing researcher in multidisciplinary physics research</w:t>
      </w:r>
      <w:r w:rsidR="00512E59">
        <w:t xml:space="preserve"> on active matter systems</w:t>
      </w:r>
    </w:p>
    <w:p w14:paraId="5AC59E0F" w14:textId="4C4841FA" w:rsidR="002B4C14" w:rsidRDefault="00000000" w:rsidP="000F7566">
      <w:pPr>
        <w:spacing w:after="10" w:line="252" w:lineRule="auto"/>
      </w:pPr>
      <w:r>
        <w:rPr>
          <w:b/>
          <w:color w:val="2C5AA0"/>
          <w:sz w:val="25"/>
        </w:rPr>
        <w:t>RESEARCH OUTPUT &amp; IMPACT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3E0FBDE7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6A4D99BC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7CF52360" w14:textId="77777777" w:rsidR="002B4C14" w:rsidRDefault="00000000">
      <w:pPr>
        <w:spacing w:after="40" w:line="252" w:lineRule="auto"/>
      </w:pPr>
      <w:r>
        <w:rPr>
          <w:b/>
        </w:rPr>
        <w:t>First Author Publications: 3 | Corresponding Author: 2 | Total Publications: 3</w:t>
      </w:r>
    </w:p>
    <w:p w14:paraId="39D8F971" w14:textId="77777777" w:rsidR="002B4C14" w:rsidRDefault="00000000">
      <w:pPr>
        <w:spacing w:after="10" w:line="252" w:lineRule="auto"/>
      </w:pPr>
      <w:r>
        <w:rPr>
          <w:b/>
        </w:rPr>
        <w:t xml:space="preserve">1. Villalobos-Concha, Cristian*. “Active bacterial baths in droplets.” </w:t>
      </w:r>
      <w:r>
        <w:rPr>
          <w:i/>
        </w:rPr>
        <w:t>Proceedings of the National Academy of Sciences 122.31 (2025): e2426096122.</w:t>
      </w:r>
    </w:p>
    <w:p w14:paraId="53E6465B" w14:textId="77777777" w:rsidR="002B4C14" w:rsidRDefault="00000000">
      <w:pPr>
        <w:spacing w:after="5" w:line="252" w:lineRule="auto"/>
      </w:pPr>
      <w:r>
        <w:rPr>
          <w:color w:val="666666"/>
          <w:sz w:val="18"/>
        </w:rPr>
        <w:t>Impact Factor: 9.1 | Citations: 0 | *Corresponding author</w:t>
      </w:r>
    </w:p>
    <w:p w14:paraId="7F7D3688" w14:textId="77777777" w:rsidR="002B4C14" w:rsidRDefault="00000000">
      <w:pPr>
        <w:spacing w:after="10" w:line="252" w:lineRule="auto"/>
      </w:pPr>
      <w:r>
        <w:rPr>
          <w:b/>
        </w:rPr>
        <w:t xml:space="preserve">2. Villalobos, Cristian*. “Recovering the activity parameters of an active fluid confined in a sphere.” </w:t>
      </w:r>
      <w:r>
        <w:rPr>
          <w:i/>
        </w:rPr>
        <w:t>Physical Review E 110.1 (2024): 014610.</w:t>
      </w:r>
    </w:p>
    <w:p w14:paraId="01A1F7F8" w14:textId="77777777" w:rsidR="002B4C14" w:rsidRDefault="00000000">
      <w:pPr>
        <w:spacing w:after="5" w:line="252" w:lineRule="auto"/>
      </w:pPr>
      <w:r>
        <w:rPr>
          <w:color w:val="666666"/>
          <w:sz w:val="18"/>
        </w:rPr>
        <w:t>Impact Factor: 2.5 | Citations: 2 | *Corresponding author</w:t>
      </w:r>
    </w:p>
    <w:p w14:paraId="09151963" w14:textId="77777777" w:rsidR="002B4C14" w:rsidRDefault="00000000">
      <w:pPr>
        <w:spacing w:after="10" w:line="252" w:lineRule="auto"/>
      </w:pPr>
      <w:r>
        <w:rPr>
          <w:b/>
        </w:rPr>
        <w:t xml:space="preserve">3. Villalobos, Cristian; Mauricio Housset; Germán Varas. “Geometrical description of impact cratering under microgravity conditions.” </w:t>
      </w:r>
      <w:r>
        <w:rPr>
          <w:i/>
        </w:rPr>
        <w:t>Granular Matter 24.2 (2022): 64.</w:t>
      </w:r>
    </w:p>
    <w:p w14:paraId="097B9A53" w14:textId="77777777" w:rsidR="002B4C14" w:rsidRDefault="00000000">
      <w:pPr>
        <w:spacing w:after="5" w:line="252" w:lineRule="auto"/>
      </w:pPr>
      <w:r>
        <w:rPr>
          <w:color w:val="666666"/>
          <w:sz w:val="18"/>
        </w:rPr>
        <w:t>Impact Factor: 2.9 | Citations: 3</w:t>
      </w:r>
    </w:p>
    <w:p w14:paraId="460BA09C" w14:textId="7B366820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 xml:space="preserve">EDUCATION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4D11DAA8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471D60A8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40FE3FC4" w14:textId="77777777" w:rsidR="002B4C14" w:rsidRDefault="00000000">
      <w:pPr>
        <w:spacing w:after="10" w:line="252" w:lineRule="auto"/>
      </w:pPr>
      <w:r>
        <w:rPr>
          <w:b/>
        </w:rPr>
        <w:t>2019 – 2024</w:t>
      </w:r>
    </w:p>
    <w:p w14:paraId="74E108C8" w14:textId="77777777" w:rsidR="002B4C14" w:rsidRDefault="00000000">
      <w:pPr>
        <w:spacing w:after="5" w:line="252" w:lineRule="auto"/>
      </w:pPr>
      <w:r>
        <w:rPr>
          <w:b/>
        </w:rPr>
        <w:t>PhD in Sciences, Physics</w:t>
      </w:r>
    </w:p>
    <w:p w14:paraId="781AE4E7" w14:textId="77777777" w:rsidR="002B4C14" w:rsidRDefault="00000000">
      <w:pPr>
        <w:spacing w:after="5" w:line="252" w:lineRule="auto"/>
      </w:pPr>
      <w:r>
        <w:rPr>
          <w:i/>
        </w:rPr>
        <w:t>Universidad de Chile, Santiago, Chile</w:t>
      </w:r>
    </w:p>
    <w:p w14:paraId="1DE3CAF7" w14:textId="77777777" w:rsidR="00512E59" w:rsidRDefault="00000000" w:rsidP="00512E59">
      <w:r>
        <w:t>Thesis: “Bacterial Fluctuation in Confined Spaces”</w:t>
      </w:r>
    </w:p>
    <w:p w14:paraId="7FBE8E53" w14:textId="146FBE4A" w:rsidR="002B4C14" w:rsidRDefault="00000000" w:rsidP="00512E59">
      <w:r>
        <w:rPr>
          <w:b/>
        </w:rPr>
        <w:t>2018 – 2019</w:t>
      </w:r>
    </w:p>
    <w:p w14:paraId="4C66F545" w14:textId="77777777" w:rsidR="002B4C14" w:rsidRDefault="00000000">
      <w:pPr>
        <w:spacing w:after="5" w:line="252" w:lineRule="auto"/>
      </w:pPr>
      <w:r>
        <w:rPr>
          <w:b/>
        </w:rPr>
        <w:t>Master of Science in Physics</w:t>
      </w:r>
    </w:p>
    <w:p w14:paraId="24DC404B" w14:textId="77777777" w:rsidR="002B4C14" w:rsidRDefault="00000000">
      <w:pPr>
        <w:spacing w:after="5" w:line="252" w:lineRule="auto"/>
      </w:pPr>
      <w:r>
        <w:rPr>
          <w:i/>
        </w:rPr>
        <w:t>Pontificia Universidad Católica de Valparaíso, Chile</w:t>
      </w:r>
    </w:p>
    <w:p w14:paraId="04C59ECD" w14:textId="77777777" w:rsidR="00512E59" w:rsidRDefault="00000000" w:rsidP="00512E59">
      <w:r>
        <w:t>Thesis: “Crater Formation on Levitating Sands” (microgravity conditions)</w:t>
      </w:r>
    </w:p>
    <w:p w14:paraId="10EB9C11" w14:textId="3B5D48FB" w:rsidR="002B4C14" w:rsidRDefault="00000000" w:rsidP="00512E59">
      <w:r>
        <w:t>Recognition: Experimental image selected for Granular Matter journal cover (2022)</w:t>
      </w:r>
    </w:p>
    <w:p w14:paraId="39CEEBF4" w14:textId="77777777" w:rsidR="002B4C14" w:rsidRDefault="00000000">
      <w:pPr>
        <w:spacing w:after="10" w:line="252" w:lineRule="auto"/>
      </w:pPr>
      <w:r>
        <w:rPr>
          <w:b/>
        </w:rPr>
        <w:t>2013 – 2017</w:t>
      </w:r>
    </w:p>
    <w:p w14:paraId="523EB6D2" w14:textId="77777777" w:rsidR="002B4C14" w:rsidRDefault="00000000">
      <w:pPr>
        <w:spacing w:after="5" w:line="252" w:lineRule="auto"/>
      </w:pPr>
      <w:r>
        <w:rPr>
          <w:b/>
        </w:rPr>
        <w:t>Bachelor of Science in Physics</w:t>
      </w:r>
    </w:p>
    <w:p w14:paraId="4AF8858F" w14:textId="77777777" w:rsidR="002B4C14" w:rsidRDefault="00000000">
      <w:pPr>
        <w:spacing w:after="5" w:line="252" w:lineRule="auto"/>
      </w:pPr>
      <w:r>
        <w:rPr>
          <w:i/>
        </w:rPr>
        <w:t>Pontificia Universidad Católica de Valparaíso, Chile</w:t>
      </w:r>
    </w:p>
    <w:p w14:paraId="1DF64084" w14:textId="77777777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>AWARDS &amp; SCHOLARSHIPS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5E95BC2C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0B15CE3D" w14:textId="77777777" w:rsidR="002B4C14" w:rsidRDefault="00000000">
            <w:pPr>
              <w:spacing w:after="0" w:line="240" w:lineRule="auto"/>
            </w:pPr>
            <w:r>
              <w:lastRenderedPageBreak/>
              <w:t> </w:t>
            </w:r>
          </w:p>
        </w:tc>
      </w:tr>
    </w:tbl>
    <w:p w14:paraId="3160BECC" w14:textId="77777777" w:rsidR="002B4C14" w:rsidRDefault="00000000">
      <w:pPr>
        <w:spacing w:after="10" w:line="252" w:lineRule="auto"/>
      </w:pPr>
      <w:r>
        <w:rPr>
          <w:b/>
          <w:color w:val="2C5AA0"/>
        </w:rPr>
        <w:t xml:space="preserve">2022  </w:t>
      </w:r>
      <w:r>
        <w:t>Journal Cover Recognition – Granular Matter, Volume 24, Issue 2</w:t>
      </w:r>
    </w:p>
    <w:p w14:paraId="678477A4" w14:textId="77777777" w:rsidR="002B4C14" w:rsidRDefault="00000000">
      <w:pPr>
        <w:spacing w:after="10" w:line="252" w:lineRule="auto"/>
      </w:pPr>
      <w:r>
        <w:rPr>
          <w:b/>
          <w:color w:val="2C5AA0"/>
        </w:rPr>
        <w:t xml:space="preserve">2021  </w:t>
      </w:r>
      <w:r>
        <w:t>Chile-France Program Scholarship – French Institute in Chile (3-month research visit to PMMH, ESPCI, Paris, Sorbonne University)</w:t>
      </w:r>
    </w:p>
    <w:p w14:paraId="5FEEBF1E" w14:textId="77777777" w:rsidR="002B4C14" w:rsidRDefault="00000000">
      <w:pPr>
        <w:spacing w:after="10" w:line="252" w:lineRule="auto"/>
      </w:pPr>
      <w:r>
        <w:rPr>
          <w:b/>
          <w:color w:val="2C5AA0"/>
        </w:rPr>
        <w:t xml:space="preserve">2020–2024  </w:t>
      </w:r>
      <w:r>
        <w:t>ANID Doctoral Grant No. 21201766 – Competitive national scholarship covering full PhD studies</w:t>
      </w:r>
    </w:p>
    <w:p w14:paraId="6526DB5B" w14:textId="77777777" w:rsidR="002B4C14" w:rsidRDefault="00000000">
      <w:pPr>
        <w:spacing w:after="10" w:line="252" w:lineRule="auto"/>
      </w:pPr>
      <w:r>
        <w:rPr>
          <w:b/>
          <w:color w:val="2C5AA0"/>
        </w:rPr>
        <w:t xml:space="preserve">2018  </w:t>
      </w:r>
      <w:r>
        <w:t>Master's Thesis Completion Grant – PUCV competitive scholarship for thesis research</w:t>
      </w:r>
    </w:p>
    <w:p w14:paraId="1EBA1CC2" w14:textId="77777777" w:rsidR="002B4C14" w:rsidRDefault="00000000">
      <w:pPr>
        <w:spacing w:after="10" w:line="252" w:lineRule="auto"/>
      </w:pPr>
      <w:r>
        <w:rPr>
          <w:b/>
          <w:color w:val="2C5AA0"/>
        </w:rPr>
        <w:t xml:space="preserve">2018  </w:t>
      </w:r>
      <w:r>
        <w:t>Second Place 'Un Click al Conocimiento' – PUCV scientific photography contest</w:t>
      </w:r>
    </w:p>
    <w:p w14:paraId="64EE0B20" w14:textId="6677936A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>COMMUNICATION &amp; PROFESSIONAL SKILLS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45BFA4B7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1B2DC3DD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641ED97E" w14:textId="77777777" w:rsidR="002B4C14" w:rsidRDefault="00000000">
      <w:pPr>
        <w:spacing w:after="30" w:line="252" w:lineRule="auto"/>
      </w:pPr>
      <w:r>
        <w:rPr>
          <w:b/>
          <w:color w:val="2C5AA0"/>
        </w:rPr>
        <w:t>Teaching Excellence &amp; Leadership (2016–2024)</w:t>
      </w:r>
    </w:p>
    <w:p w14:paraId="0E8AAEE3" w14:textId="2DCD4A6E" w:rsidR="002B4C14" w:rsidRDefault="00000000">
      <w:pPr>
        <w:spacing w:after="30" w:line="252" w:lineRule="auto"/>
        <w:rPr>
          <w:i/>
        </w:rPr>
      </w:pPr>
      <w:r>
        <w:rPr>
          <w:i/>
        </w:rPr>
        <w:t xml:space="preserve">Sustained teaching across </w:t>
      </w:r>
      <w:r w:rsidR="00512E59">
        <w:rPr>
          <w:i/>
        </w:rPr>
        <w:t xml:space="preserve">undergraduate and graduate physics courses </w:t>
      </w:r>
      <w:r>
        <w:rPr>
          <w:i/>
        </w:rPr>
        <w:t xml:space="preserve">demonstrates </w:t>
      </w:r>
      <w:r w:rsidR="00B549D7">
        <w:rPr>
          <w:i/>
        </w:rPr>
        <w:t>commitment to</w:t>
      </w:r>
      <w:r>
        <w:rPr>
          <w:i/>
        </w:rPr>
        <w:t xml:space="preserve"> communication and knowledge transfer.</w:t>
      </w:r>
    </w:p>
    <w:p w14:paraId="7963F475" w14:textId="77777777" w:rsidR="002B4C14" w:rsidRDefault="00000000">
      <w:pPr>
        <w:spacing w:after="10" w:line="252" w:lineRule="auto"/>
      </w:pPr>
      <w:r>
        <w:rPr>
          <w:b/>
          <w:color w:val="2C5AA0"/>
        </w:rPr>
        <w:t>Universidad de Chile (UCH)</w:t>
      </w:r>
    </w:p>
    <w:p w14:paraId="0AA61CFA" w14:textId="32EBAF5F" w:rsidR="002B4C14" w:rsidRDefault="00000000">
      <w:pPr>
        <w:pStyle w:val="ListBullet"/>
        <w:spacing w:after="10" w:line="252" w:lineRule="auto"/>
        <w:ind w:left="283"/>
      </w:pPr>
      <w:r>
        <w:t xml:space="preserve">2024: Teaching Assistant – Fluid Mechanics | </w:t>
      </w:r>
    </w:p>
    <w:p w14:paraId="21B248A9" w14:textId="7471978B" w:rsidR="002B4C14" w:rsidRDefault="00000000">
      <w:pPr>
        <w:pStyle w:val="ListBullet"/>
        <w:spacing w:after="10" w:line="252" w:lineRule="auto"/>
        <w:ind w:left="283"/>
      </w:pPr>
      <w:r>
        <w:t xml:space="preserve">2023: Teaching Assistant – Continuum Mechanics </w:t>
      </w:r>
    </w:p>
    <w:p w14:paraId="4F9A4AD1" w14:textId="44CF9F10" w:rsidR="002B4C14" w:rsidRDefault="00000000">
      <w:pPr>
        <w:pStyle w:val="ListBullet"/>
        <w:spacing w:after="10" w:line="252" w:lineRule="auto"/>
        <w:ind w:left="283"/>
      </w:pPr>
      <w:r>
        <w:t xml:space="preserve">2022: Teaching Assistant – Fluid Mechanics | </w:t>
      </w:r>
    </w:p>
    <w:p w14:paraId="3FD8EF40" w14:textId="77777777" w:rsidR="00B549D7" w:rsidRPr="00B549D7" w:rsidRDefault="00000000" w:rsidP="00B549D7">
      <w:pPr>
        <w:pStyle w:val="ListBullet"/>
        <w:spacing w:before="60" w:after="10" w:line="252" w:lineRule="auto"/>
        <w:ind w:left="283"/>
      </w:pPr>
      <w:r>
        <w:t xml:space="preserve">2019–2022: Teaching Assistant – Introduction to Classical Physics | </w:t>
      </w:r>
    </w:p>
    <w:p w14:paraId="2A77462F" w14:textId="74857B52" w:rsidR="002B4C14" w:rsidRPr="00B549D7" w:rsidRDefault="00000000" w:rsidP="00B549D7">
      <w:pPr>
        <w:pStyle w:val="ListBullet"/>
        <w:spacing w:before="60" w:after="10" w:line="252" w:lineRule="auto"/>
        <w:ind w:left="283"/>
        <w:rPr>
          <w:lang w:val="es-ES"/>
        </w:rPr>
      </w:pPr>
      <w:r w:rsidRPr="00B549D7">
        <w:rPr>
          <w:b/>
          <w:color w:val="2C5AA0"/>
          <w:lang w:val="es-ES"/>
        </w:rPr>
        <w:t>Pontificia Universidad Católica de Valparaíso (PUCV)</w:t>
      </w:r>
    </w:p>
    <w:p w14:paraId="3CCC3997" w14:textId="005F4AD6" w:rsidR="002B4C14" w:rsidRDefault="00000000">
      <w:pPr>
        <w:pStyle w:val="ListBullet"/>
        <w:spacing w:after="10" w:line="252" w:lineRule="auto"/>
        <w:ind w:left="283"/>
      </w:pPr>
      <w:r>
        <w:t xml:space="preserve">2018: Teaching Assistant – Electrodynamics | </w:t>
      </w:r>
    </w:p>
    <w:p w14:paraId="01CA1865" w14:textId="62C6AC63" w:rsidR="002B4C14" w:rsidRDefault="00000000">
      <w:pPr>
        <w:pStyle w:val="ListBullet"/>
        <w:spacing w:after="10" w:line="252" w:lineRule="auto"/>
        <w:ind w:left="283"/>
      </w:pPr>
      <w:r>
        <w:t xml:space="preserve">2018: Teaching Assistant – Experimental Optics and Waves | </w:t>
      </w:r>
    </w:p>
    <w:p w14:paraId="4116998E" w14:textId="5E664302" w:rsidR="002B4C14" w:rsidRDefault="00000000">
      <w:pPr>
        <w:pStyle w:val="ListBullet"/>
        <w:spacing w:after="10" w:line="252" w:lineRule="auto"/>
        <w:ind w:left="283"/>
      </w:pPr>
      <w:r>
        <w:t xml:space="preserve">2017: Teaching Assistant – Theoretical Physics for Pedagogy | </w:t>
      </w:r>
    </w:p>
    <w:p w14:paraId="1B0DC5A4" w14:textId="14259373" w:rsidR="002B4C14" w:rsidRDefault="00000000">
      <w:pPr>
        <w:pStyle w:val="ListBullet"/>
        <w:spacing w:after="10" w:line="252" w:lineRule="auto"/>
        <w:ind w:left="283"/>
      </w:pPr>
      <w:r>
        <w:t xml:space="preserve">2016–2018: Teaching Assistant – Experimental Electromagnetism | </w:t>
      </w:r>
    </w:p>
    <w:p w14:paraId="2D1DEEB7" w14:textId="77777777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>CONFERENCE PARTICIPATION &amp; DISSEMINATION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066654BB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705BA218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1ECD2D87" w14:textId="77777777" w:rsidR="002B4C14" w:rsidRDefault="00000000">
      <w:r>
        <w:rPr>
          <w:b/>
        </w:rPr>
        <w:t>Oral Presentations</w:t>
      </w:r>
    </w:p>
    <w:p w14:paraId="4058523C" w14:textId="77777777" w:rsidR="002B4C14" w:rsidRDefault="00000000">
      <w:pPr>
        <w:pStyle w:val="ListBullet"/>
        <w:spacing w:after="10" w:line="252" w:lineRule="auto"/>
        <w:ind w:left="283"/>
      </w:pPr>
      <w:r>
        <w:t>2025: International Soft Matter Conference (ISMC), Crete</w:t>
      </w:r>
    </w:p>
    <w:p w14:paraId="1757987F" w14:textId="77777777" w:rsidR="002B4C14" w:rsidRDefault="00000000">
      <w:pPr>
        <w:pStyle w:val="ListBullet"/>
        <w:spacing w:after="10" w:line="252" w:lineRule="auto"/>
        <w:ind w:left="283"/>
      </w:pPr>
      <w:r>
        <w:t>2025: Colloid and Interface Symposium (COINS2025), Bordeaux, France</w:t>
      </w:r>
    </w:p>
    <w:p w14:paraId="16820BAB" w14:textId="77777777" w:rsidR="002B4C14" w:rsidRDefault="00000000">
      <w:pPr>
        <w:pStyle w:val="ListBullet"/>
        <w:spacing w:after="10" w:line="252" w:lineRule="auto"/>
        <w:ind w:left="283"/>
      </w:pPr>
      <w:r>
        <w:t>2022: APS March Meeting</w:t>
      </w:r>
    </w:p>
    <w:p w14:paraId="16065632" w14:textId="77777777" w:rsidR="002B4C14" w:rsidRDefault="00000000">
      <w:pPr>
        <w:pStyle w:val="ListBullet"/>
        <w:spacing w:after="10" w:line="252" w:lineRule="auto"/>
        <w:ind w:left="283"/>
      </w:pPr>
      <w:r>
        <w:t>2018: Southern Workshop on Granular Materials</w:t>
      </w:r>
    </w:p>
    <w:p w14:paraId="0C25830D" w14:textId="77777777" w:rsidR="002B4C14" w:rsidRDefault="00000000">
      <w:pPr>
        <w:pStyle w:val="ListBullet"/>
        <w:spacing w:after="10" w:line="252" w:lineRule="auto"/>
        <w:ind w:left="283"/>
      </w:pPr>
      <w:r>
        <w:t>2017: XVI International Workshop on Instabilities and Nonequilibrium Structures</w:t>
      </w:r>
    </w:p>
    <w:p w14:paraId="162136C2" w14:textId="77777777" w:rsidR="002B4C14" w:rsidRDefault="00000000">
      <w:pPr>
        <w:spacing w:before="40" w:after="10" w:line="252" w:lineRule="auto"/>
      </w:pPr>
      <w:r>
        <w:rPr>
          <w:b/>
        </w:rPr>
        <w:t>Poster Presentations</w:t>
      </w:r>
    </w:p>
    <w:p w14:paraId="133E6A53" w14:textId="77777777" w:rsidR="002B4C14" w:rsidRDefault="00000000">
      <w:pPr>
        <w:pStyle w:val="ListBullet"/>
        <w:spacing w:after="10" w:line="252" w:lineRule="auto"/>
        <w:ind w:left="283"/>
      </w:pPr>
      <w:r>
        <w:t>2022: School and Conference Physics of Active Matter, Coyhaique, Chile</w:t>
      </w:r>
    </w:p>
    <w:p w14:paraId="5C81AE51" w14:textId="77777777" w:rsidR="002B4C14" w:rsidRDefault="00000000">
      <w:pPr>
        <w:pStyle w:val="ListBullet"/>
        <w:spacing w:after="10" w:line="252" w:lineRule="auto"/>
        <w:ind w:left="283"/>
      </w:pPr>
      <w:r>
        <w:t>2022: WE-Heraeus Summer School on Active Matter and Complex Media, Cargèse, France</w:t>
      </w:r>
    </w:p>
    <w:p w14:paraId="76095428" w14:textId="77777777" w:rsidR="002B4C14" w:rsidRDefault="00000000">
      <w:pPr>
        <w:pStyle w:val="ListBullet"/>
        <w:spacing w:after="10" w:line="252" w:lineRule="auto"/>
        <w:ind w:left="283"/>
      </w:pPr>
      <w:r>
        <w:t>2017: XV Latin American Workshop on Nonlinear Phenomena (LAWNP 2017)</w:t>
      </w:r>
    </w:p>
    <w:p w14:paraId="5EEE7099" w14:textId="77777777" w:rsidR="002B4C14" w:rsidRDefault="00000000">
      <w:pPr>
        <w:pStyle w:val="ListBullet"/>
        <w:spacing w:after="10" w:line="252" w:lineRule="auto"/>
        <w:ind w:left="283"/>
      </w:pPr>
      <w:r>
        <w:t>2015: Southern Workshop on Granular Materials</w:t>
      </w:r>
    </w:p>
    <w:p w14:paraId="7C629756" w14:textId="77777777" w:rsidR="002B4C14" w:rsidRPr="00512E59" w:rsidRDefault="00000000">
      <w:pPr>
        <w:pStyle w:val="ListBullet"/>
        <w:spacing w:after="10" w:line="252" w:lineRule="auto"/>
        <w:ind w:left="283"/>
        <w:rPr>
          <w:lang w:val="es-ES"/>
        </w:rPr>
      </w:pPr>
      <w:r w:rsidRPr="00512E59">
        <w:rPr>
          <w:lang w:val="es-ES"/>
        </w:rPr>
        <w:t>2014: II Congreso Nacional de Estudiantes de Ciencias Físicas y Astronómicas</w:t>
      </w:r>
    </w:p>
    <w:p w14:paraId="6D54C4D0" w14:textId="77777777" w:rsidR="002B4C14" w:rsidRDefault="00000000">
      <w:pPr>
        <w:spacing w:before="40" w:after="10" w:line="252" w:lineRule="auto"/>
      </w:pPr>
      <w:r>
        <w:rPr>
          <w:b/>
        </w:rPr>
        <w:t>Professional Development</w:t>
      </w:r>
    </w:p>
    <w:p w14:paraId="680F4217" w14:textId="77777777" w:rsidR="002B4C14" w:rsidRDefault="00000000">
      <w:pPr>
        <w:pStyle w:val="ListBullet"/>
        <w:spacing w:after="10" w:line="252" w:lineRule="auto"/>
        <w:ind w:left="283"/>
      </w:pPr>
      <w:r>
        <w:t>2021: The Physics of Living Matter (participant)</w:t>
      </w:r>
    </w:p>
    <w:p w14:paraId="2C67672A" w14:textId="77777777" w:rsidR="002B4C14" w:rsidRDefault="00000000">
      <w:pPr>
        <w:pStyle w:val="ListBullet"/>
        <w:spacing w:after="10" w:line="252" w:lineRule="auto"/>
        <w:ind w:left="283"/>
      </w:pPr>
      <w:r>
        <w:t>2020: Complex Fluid Seminar Series (participant)</w:t>
      </w:r>
    </w:p>
    <w:p w14:paraId="0F88CE84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73267BB4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7E00C842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13256B04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64E9A3ED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27481ED3" w14:textId="77777777" w:rsidR="000F7566" w:rsidRDefault="000F7566" w:rsidP="000F7566">
      <w:pPr>
        <w:spacing w:before="160" w:after="120" w:line="252" w:lineRule="auto"/>
      </w:pPr>
      <w:r>
        <w:rPr>
          <w:b/>
          <w:color w:val="2C5AA0"/>
          <w:sz w:val="25"/>
        </w:rPr>
        <w:lastRenderedPageBreak/>
        <w:t>PROFESSIONAL EXPERIENCE &amp; COMPETENCY DEVELOPMENT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0F7566" w14:paraId="0BF3D86A" w14:textId="77777777" w:rsidTr="00847628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14D35F18" w14:textId="77777777" w:rsidR="000F7566" w:rsidRDefault="000F7566" w:rsidP="00847628">
            <w:pPr>
              <w:spacing w:after="0" w:line="240" w:lineRule="auto"/>
            </w:pPr>
            <w:r>
              <w:t> </w:t>
            </w:r>
          </w:p>
        </w:tc>
      </w:tr>
    </w:tbl>
    <w:p w14:paraId="24C212EE" w14:textId="77777777" w:rsidR="000F7566" w:rsidRDefault="000F7566" w:rsidP="000F7566">
      <w:pPr>
        <w:spacing w:after="10" w:line="252" w:lineRule="auto"/>
      </w:pPr>
      <w:r>
        <w:rPr>
          <w:b/>
        </w:rPr>
        <w:t>January 2025 – Present</w:t>
      </w:r>
    </w:p>
    <w:p w14:paraId="445D05AF" w14:textId="77777777" w:rsidR="000F7566" w:rsidRDefault="000F7566" w:rsidP="000F7566">
      <w:pPr>
        <w:spacing w:after="10" w:line="252" w:lineRule="auto"/>
      </w:pPr>
      <w:r>
        <w:rPr>
          <w:b/>
        </w:rPr>
        <w:t>Postdoctoral Researcher</w:t>
      </w:r>
    </w:p>
    <w:p w14:paraId="3FAFE084" w14:textId="77777777" w:rsidR="000F7566" w:rsidRPr="00512E59" w:rsidRDefault="000F7566" w:rsidP="000F7566">
      <w:pPr>
        <w:spacing w:after="10" w:line="252" w:lineRule="auto"/>
        <w:rPr>
          <w:lang w:val="es-ES"/>
        </w:rPr>
      </w:pPr>
      <w:r w:rsidRPr="00512E59">
        <w:rPr>
          <w:i/>
          <w:lang w:val="es-ES"/>
        </w:rPr>
        <w:t xml:space="preserve">Centre de </w:t>
      </w:r>
      <w:proofErr w:type="spellStart"/>
      <w:r w:rsidRPr="00512E59">
        <w:rPr>
          <w:i/>
          <w:lang w:val="es-ES"/>
        </w:rPr>
        <w:t>Recherche</w:t>
      </w:r>
      <w:proofErr w:type="spellEnd"/>
      <w:r w:rsidRPr="00512E59">
        <w:rPr>
          <w:i/>
          <w:lang w:val="es-ES"/>
        </w:rPr>
        <w:t xml:space="preserve"> Paul Pascal, CNRS, </w:t>
      </w:r>
      <w:proofErr w:type="spellStart"/>
      <w:r w:rsidRPr="00512E59">
        <w:rPr>
          <w:i/>
          <w:lang w:val="es-ES"/>
        </w:rPr>
        <w:t>Pessac</w:t>
      </w:r>
      <w:proofErr w:type="spellEnd"/>
      <w:r w:rsidRPr="00512E59">
        <w:rPr>
          <w:i/>
          <w:lang w:val="es-ES"/>
        </w:rPr>
        <w:t>, France</w:t>
      </w:r>
    </w:p>
    <w:p w14:paraId="59450EE7" w14:textId="77777777" w:rsidR="000F7566" w:rsidRDefault="000F7566" w:rsidP="000F7566">
      <w:pPr>
        <w:pStyle w:val="ListBullet"/>
        <w:spacing w:after="10" w:line="252" w:lineRule="auto"/>
        <w:ind w:left="283"/>
      </w:pPr>
      <w:r>
        <w:t>Supervisor: Prof. L. Alvarez | Project: Shaping vesicles via chemical and external stimuli (Physics of Life, €80,000)</w:t>
      </w:r>
    </w:p>
    <w:p w14:paraId="4959A3C9" w14:textId="77777777" w:rsidR="000F7566" w:rsidRDefault="000F7566" w:rsidP="000F7566">
      <w:pPr>
        <w:spacing w:before="80" w:after="10" w:line="252" w:lineRule="auto"/>
      </w:pPr>
      <w:r>
        <w:rPr>
          <w:b/>
        </w:rPr>
        <w:t>2019 – 2024</w:t>
      </w:r>
    </w:p>
    <w:p w14:paraId="0EED3721" w14:textId="77777777" w:rsidR="000F7566" w:rsidRDefault="000F7566" w:rsidP="000F7566">
      <w:pPr>
        <w:spacing w:after="10" w:line="252" w:lineRule="auto"/>
      </w:pPr>
      <w:r>
        <w:rPr>
          <w:b/>
        </w:rPr>
        <w:t>PhD Candidate in Physics</w:t>
      </w:r>
    </w:p>
    <w:p w14:paraId="3D68B00D" w14:textId="77777777" w:rsidR="000F7566" w:rsidRDefault="000F7566" w:rsidP="000F7566">
      <w:pPr>
        <w:spacing w:after="10" w:line="252" w:lineRule="auto"/>
      </w:pPr>
      <w:r>
        <w:rPr>
          <w:i/>
        </w:rPr>
        <w:t>Universidad de Chile, Santiago, Chile</w:t>
      </w:r>
    </w:p>
    <w:p w14:paraId="7436AC00" w14:textId="77777777" w:rsidR="000F7566" w:rsidRDefault="000F7566" w:rsidP="000F7566">
      <w:pPr>
        <w:pStyle w:val="ListBullet"/>
        <w:spacing w:after="10" w:line="252" w:lineRule="auto"/>
        <w:ind w:left="283"/>
      </w:pPr>
      <w:r>
        <w:t>Thesis: “Bacterial Fluctuation in Confined Spaces” | Funding: Competitive ANID Doctoral Grant No. 21201766</w:t>
      </w:r>
    </w:p>
    <w:p w14:paraId="70716E90" w14:textId="77777777" w:rsidR="000F7566" w:rsidRDefault="000F7566" w:rsidP="000F7566">
      <w:pPr>
        <w:pStyle w:val="ListBullet"/>
        <w:spacing w:after="10" w:line="252" w:lineRule="auto"/>
        <w:ind w:left="283"/>
      </w:pPr>
      <w:r>
        <w:t>Core Expertise Developed: Experimental confined biological systems, active matter physics, advanced numerical/theoretical modeling, statistical physics frameworks for biological systems</w:t>
      </w:r>
    </w:p>
    <w:p w14:paraId="4AAB802D" w14:textId="77777777" w:rsidR="000F7566" w:rsidRDefault="000F7566" w:rsidP="000F7566">
      <w:pPr>
        <w:pStyle w:val="ListBullet"/>
        <w:spacing w:after="10" w:line="252" w:lineRule="auto"/>
        <w:ind w:left="283"/>
      </w:pPr>
      <w:r>
        <w:t>Research Output: Breakthrough PNAS publication (2025) demonstrating mastery of confined biological system characterization</w:t>
      </w:r>
    </w:p>
    <w:p w14:paraId="30610D8C" w14:textId="77777777" w:rsidR="000F7566" w:rsidRDefault="000F7566" w:rsidP="000F7566">
      <w:pPr>
        <w:spacing w:before="120" w:after="60" w:line="252" w:lineRule="auto"/>
      </w:pPr>
      <w:r>
        <w:rPr>
          <w:b/>
          <w:color w:val="2C5AA0"/>
          <w:sz w:val="24"/>
        </w:rPr>
        <w:t>Strategic International Mobility &amp; Technical Mastery</w:t>
      </w:r>
    </w:p>
    <w:p w14:paraId="16518D7A" w14:textId="77777777" w:rsidR="000F7566" w:rsidRDefault="000F7566" w:rsidP="000F7566">
      <w:pPr>
        <w:spacing w:after="10" w:line="252" w:lineRule="auto"/>
      </w:pPr>
      <w:r>
        <w:rPr>
          <w:b/>
        </w:rPr>
        <w:t>2021</w:t>
      </w:r>
    </w:p>
    <w:p w14:paraId="51AD3E16" w14:textId="77777777" w:rsidR="000F7566" w:rsidRDefault="000F7566" w:rsidP="000F7566">
      <w:pPr>
        <w:spacing w:after="10" w:line="252" w:lineRule="auto"/>
      </w:pPr>
      <w:r>
        <w:rPr>
          <w:b/>
        </w:rPr>
        <w:t>Research Internship: "Active Emulsion"</w:t>
      </w:r>
    </w:p>
    <w:p w14:paraId="7E33B7BE" w14:textId="77777777" w:rsidR="000F7566" w:rsidRDefault="000F7566" w:rsidP="000F7566">
      <w:pPr>
        <w:spacing w:after="10" w:line="252" w:lineRule="auto"/>
      </w:pPr>
      <w:r>
        <w:rPr>
          <w:i/>
        </w:rPr>
        <w:t>École Supérieure de Physique et de Chimie Industrielle (PMMH-ESPCI), Paris</w:t>
      </w:r>
    </w:p>
    <w:p w14:paraId="211CE77D" w14:textId="77777777" w:rsidR="000F7566" w:rsidRDefault="000F7566" w:rsidP="000F7566">
      <w:pPr>
        <w:pStyle w:val="ListBullet"/>
        <w:spacing w:after="10" w:line="252" w:lineRule="auto"/>
        <w:ind w:left="283"/>
      </w:pPr>
      <w:r>
        <w:t>Funding: Chile-France Program Scholarship, French Institute in Chile</w:t>
      </w:r>
    </w:p>
    <w:p w14:paraId="6CE97CCD" w14:textId="77777777" w:rsidR="000F7566" w:rsidRDefault="000F7566" w:rsidP="000F7566">
      <w:pPr>
        <w:pStyle w:val="ListBullet"/>
        <w:spacing w:after="10" w:line="252" w:lineRule="auto"/>
        <w:ind w:left="283"/>
      </w:pPr>
      <w:r>
        <w:t xml:space="preserve">Technical Mastery Achieved: 3D </w:t>
      </w:r>
      <w:proofErr w:type="spellStart"/>
      <w:r>
        <w:t>Lagrangian</w:t>
      </w:r>
      <w:proofErr w:type="spellEnd"/>
      <w:r>
        <w:t xml:space="preserve"> particle tracking techniques; glass microfluidic system design; droplet manipulation methods</w:t>
      </w:r>
    </w:p>
    <w:p w14:paraId="5465AEDF" w14:textId="77777777" w:rsidR="000F7566" w:rsidRDefault="000F7566" w:rsidP="000F7566">
      <w:pPr>
        <w:spacing w:before="40" w:after="10" w:line="252" w:lineRule="auto"/>
      </w:pPr>
      <w:r>
        <w:rPr>
          <w:b/>
        </w:rPr>
        <w:t>2019</w:t>
      </w:r>
    </w:p>
    <w:p w14:paraId="5BF27827" w14:textId="77777777" w:rsidR="000F7566" w:rsidRDefault="000F7566" w:rsidP="000F7566">
      <w:pPr>
        <w:spacing w:after="10" w:line="252" w:lineRule="auto"/>
      </w:pPr>
      <w:r>
        <w:rPr>
          <w:b/>
        </w:rPr>
        <w:t>Research Internship: "Bacterial Shells"</w:t>
      </w:r>
    </w:p>
    <w:p w14:paraId="7FF85385" w14:textId="77777777" w:rsidR="000F7566" w:rsidRDefault="000F7566" w:rsidP="000F7566">
      <w:pPr>
        <w:spacing w:after="10" w:line="252" w:lineRule="auto"/>
      </w:pPr>
      <w:r>
        <w:rPr>
          <w:i/>
        </w:rPr>
        <w:t>École Supérieure de Physique et de Chimie Industrielle (PMMH-ESPCI), Paris</w:t>
      </w:r>
    </w:p>
    <w:p w14:paraId="74A90FF9" w14:textId="77777777" w:rsidR="000F7566" w:rsidRDefault="000F7566" w:rsidP="000F7566">
      <w:pPr>
        <w:pStyle w:val="ListBullet"/>
        <w:spacing w:after="10" w:line="252" w:lineRule="auto"/>
        <w:ind w:left="283"/>
      </w:pPr>
      <w:r>
        <w:t>Foundation Building: International research collaboration protocols; advanced experimental design in biological systems</w:t>
      </w:r>
    </w:p>
    <w:p w14:paraId="0107B977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065CA2B5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2324874F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62CDDEAF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777BEB3F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6718A780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7733AF86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2C9121B4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2049C5FC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46EDAE64" w14:textId="77777777" w:rsidR="000F7566" w:rsidRDefault="000F7566">
      <w:pPr>
        <w:spacing w:before="160" w:after="120" w:line="252" w:lineRule="auto"/>
        <w:rPr>
          <w:b/>
          <w:color w:val="2C5AA0"/>
          <w:sz w:val="25"/>
        </w:rPr>
      </w:pPr>
    </w:p>
    <w:p w14:paraId="15ED84EF" w14:textId="493D1223" w:rsidR="002B4C14" w:rsidRDefault="00000000">
      <w:pPr>
        <w:spacing w:before="160" w:after="120" w:line="252" w:lineRule="auto"/>
      </w:pPr>
      <w:r>
        <w:rPr>
          <w:b/>
          <w:color w:val="2C5AA0"/>
          <w:sz w:val="25"/>
        </w:rPr>
        <w:t>TECHNICAL PORTFOLIO &amp; WORK PACKAGE ALIGNMENT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0"/>
      </w:tblGrid>
      <w:tr w:rsidR="002B4C14" w14:paraId="416883CB" w14:textId="77777777">
        <w:trPr>
          <w:jc w:val="center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2C5AA0"/>
          </w:tcPr>
          <w:p w14:paraId="54119406" w14:textId="77777777" w:rsidR="002B4C14" w:rsidRDefault="00000000">
            <w:pPr>
              <w:spacing w:after="0" w:line="240" w:lineRule="auto"/>
            </w:pPr>
            <w:r>
              <w:t> </w:t>
            </w:r>
          </w:p>
        </w:tc>
      </w:tr>
    </w:tbl>
    <w:p w14:paraId="6194E5E0" w14:textId="77777777" w:rsidR="002B4C14" w:rsidRDefault="00000000">
      <w:pPr>
        <w:spacing w:after="80" w:line="252" w:lineRule="auto"/>
      </w:pPr>
      <w:r>
        <w:rPr>
          <w:i/>
        </w:rPr>
        <w:t>Unique Profile: Advanced experimental expertise combined with strong modeling and simulation skills - exceptional positioning for synthetic cell research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270"/>
        <w:gridCol w:w="5270"/>
      </w:tblGrid>
      <w:tr w:rsidR="002B4C14" w14:paraId="73479A86" w14:textId="77777777">
        <w:trPr>
          <w:jc w:val="center"/>
        </w:trPr>
        <w:tc>
          <w:tcPr>
            <w:tcW w:w="5270" w:type="dxa"/>
          </w:tcPr>
          <w:p w14:paraId="2843A821" w14:textId="77777777" w:rsidR="002B4C14" w:rsidRDefault="00000000">
            <w:pPr>
              <w:spacing w:after="20" w:line="252" w:lineRule="auto"/>
            </w:pPr>
            <w:r>
              <w:rPr>
                <w:b/>
                <w:color w:val="2C5AA0"/>
              </w:rPr>
              <w:t>WP1-Ready: GUV Systems &amp; Soft Matter Control</w:t>
            </w:r>
          </w:p>
          <w:p w14:paraId="4695C717" w14:textId="77777777" w:rsidR="002B4C14" w:rsidRDefault="00000000">
            <w:pPr>
              <w:pStyle w:val="ListBullet"/>
              <w:spacing w:after="10" w:line="252" w:lineRule="auto"/>
            </w:pPr>
            <w:r>
              <w:lastRenderedPageBreak/>
              <w:t>Giant Unilamellar Vesicles (GUVs) – Current CNRS position</w:t>
            </w:r>
          </w:p>
          <w:p w14:paraId="7B0393AB" w14:textId="77777777" w:rsidR="002B4C14" w:rsidRDefault="00000000">
            <w:pPr>
              <w:pStyle w:val="ListBullet"/>
              <w:spacing w:after="10" w:line="252" w:lineRule="auto"/>
            </w:pPr>
            <w:r>
              <w:t>Synthetic membrane manipulation – Direct hands-on experience</w:t>
            </w:r>
          </w:p>
          <w:p w14:paraId="534510EA" w14:textId="77777777" w:rsidR="002B4C14" w:rsidRDefault="00000000">
            <w:pPr>
              <w:pStyle w:val="ListBullet"/>
              <w:spacing w:after="10" w:line="252" w:lineRule="auto"/>
            </w:pPr>
            <w:r>
              <w:t>Soft-matter experimental control – PhD/MSc foundation</w:t>
            </w:r>
          </w:p>
          <w:p w14:paraId="1BA6BC59" w14:textId="77777777" w:rsidR="002B4C14" w:rsidRDefault="00000000">
            <w:pPr>
              <w:pStyle w:val="ListBullet"/>
              <w:spacing w:after="10" w:line="252" w:lineRule="auto"/>
            </w:pPr>
            <w:r>
              <w:t>Glass microfluidic system design – PMMH-ESPCI mastery</w:t>
            </w:r>
          </w:p>
        </w:tc>
        <w:tc>
          <w:tcPr>
            <w:tcW w:w="5270" w:type="dxa"/>
          </w:tcPr>
          <w:p w14:paraId="669465EA" w14:textId="77777777" w:rsidR="002B4C14" w:rsidRDefault="00000000">
            <w:pPr>
              <w:spacing w:after="20" w:line="252" w:lineRule="auto"/>
            </w:pPr>
            <w:r>
              <w:rPr>
                <w:b/>
                <w:color w:val="2C5AA0"/>
              </w:rPr>
              <w:lastRenderedPageBreak/>
              <w:t>WP2-Ready: Optothermal &amp; Analysis Systems</w:t>
            </w:r>
          </w:p>
          <w:p w14:paraId="6616BC10" w14:textId="77777777" w:rsidR="002B4C14" w:rsidRDefault="00000000">
            <w:pPr>
              <w:pStyle w:val="ListBullet"/>
              <w:spacing w:after="10" w:line="252" w:lineRule="auto"/>
            </w:pPr>
            <w:r>
              <w:lastRenderedPageBreak/>
              <w:t>High-speed imaging &amp; shape analysis – MSc core competency</w:t>
            </w:r>
          </w:p>
          <w:p w14:paraId="1139ADE6" w14:textId="77777777" w:rsidR="002B4C14" w:rsidRDefault="00000000">
            <w:pPr>
              <w:pStyle w:val="ListBullet"/>
              <w:spacing w:after="10" w:line="252" w:lineRule="auto"/>
            </w:pPr>
            <w:r>
              <w:t>Quantitative image analysis – Systematic parameter exploration</w:t>
            </w:r>
          </w:p>
          <w:p w14:paraId="6CD0FC3C" w14:textId="77777777" w:rsidR="002B4C14" w:rsidRDefault="00000000">
            <w:pPr>
              <w:pStyle w:val="ListBullet"/>
              <w:spacing w:after="10" w:line="252" w:lineRule="auto"/>
            </w:pPr>
            <w:r>
              <w:t>3D Lagrangian particle tracking – PMMH-ESPCI expertise</w:t>
            </w:r>
          </w:p>
          <w:p w14:paraId="28698608" w14:textId="77777777" w:rsidR="002B4C14" w:rsidRDefault="00000000">
            <w:pPr>
              <w:pStyle w:val="ListBullet"/>
              <w:spacing w:after="10" w:line="252" w:lineRule="auto"/>
            </w:pPr>
            <w:r>
              <w:t>Optics/thermofluidics – Multi-physics experimental design</w:t>
            </w:r>
          </w:p>
        </w:tc>
      </w:tr>
      <w:tr w:rsidR="002B4C14" w14:paraId="71C1B7AF" w14:textId="77777777">
        <w:trPr>
          <w:jc w:val="center"/>
        </w:trPr>
        <w:tc>
          <w:tcPr>
            <w:tcW w:w="5270" w:type="dxa"/>
          </w:tcPr>
          <w:p w14:paraId="1CFFFAAC" w14:textId="77777777" w:rsidR="002B4C14" w:rsidRDefault="00000000">
            <w:pPr>
              <w:spacing w:after="20" w:line="252" w:lineRule="auto"/>
            </w:pPr>
            <w:r>
              <w:rPr>
                <w:b/>
                <w:color w:val="2C5AA0"/>
              </w:rPr>
              <w:lastRenderedPageBreak/>
              <w:t>WP3-Ready: Active Matter &amp; Collective Transport</w:t>
            </w:r>
          </w:p>
          <w:p w14:paraId="234052DB" w14:textId="77777777" w:rsidR="002B4C14" w:rsidRDefault="00000000">
            <w:pPr>
              <w:pStyle w:val="ListBullet"/>
              <w:spacing w:after="10" w:line="252" w:lineRule="auto"/>
            </w:pPr>
            <w:r>
              <w:t>Active matter physics – PhD core expertise</w:t>
            </w:r>
          </w:p>
          <w:p w14:paraId="75B76223" w14:textId="77777777" w:rsidR="002B4C14" w:rsidRDefault="00000000">
            <w:pPr>
              <w:pStyle w:val="ListBullet"/>
              <w:spacing w:after="10" w:line="252" w:lineRule="auto"/>
            </w:pPr>
            <w:r>
              <w:t>Confined biological systems – Specialized characterization</w:t>
            </w:r>
          </w:p>
          <w:p w14:paraId="173CDCF7" w14:textId="77777777" w:rsidR="002B4C14" w:rsidRDefault="00000000">
            <w:pPr>
              <w:pStyle w:val="ListBullet"/>
              <w:spacing w:after="10" w:line="252" w:lineRule="auto"/>
            </w:pPr>
            <w:r>
              <w:t>Statistical physics frameworks – PNAS breakthrough</w:t>
            </w:r>
          </w:p>
          <w:p w14:paraId="14F5BA23" w14:textId="77777777" w:rsidR="002B4C14" w:rsidRDefault="00000000">
            <w:pPr>
              <w:pStyle w:val="ListBullet"/>
              <w:spacing w:after="10" w:line="252" w:lineRule="auto"/>
            </w:pPr>
            <w:r>
              <w:t>Crawling-like collective dynamics – Theoretical foundation</w:t>
            </w:r>
          </w:p>
        </w:tc>
        <w:tc>
          <w:tcPr>
            <w:tcW w:w="5270" w:type="dxa"/>
          </w:tcPr>
          <w:p w14:paraId="31F2925A" w14:textId="77777777" w:rsidR="002B4C14" w:rsidRDefault="00000000">
            <w:pPr>
              <w:spacing w:after="20" w:line="252" w:lineRule="auto"/>
            </w:pPr>
            <w:r>
              <w:rPr>
                <w:b/>
                <w:color w:val="2C5AA0"/>
              </w:rPr>
              <w:t>Secondment-Ready: Theory/Simulation Bridge</w:t>
            </w:r>
          </w:p>
          <w:p w14:paraId="41E56508" w14:textId="77777777" w:rsidR="002B4C14" w:rsidRDefault="00000000">
            <w:pPr>
              <w:pStyle w:val="ListBullet"/>
              <w:spacing w:after="10" w:line="252" w:lineRule="auto"/>
            </w:pPr>
            <w:r>
              <w:t>Advanced numerical modeling – PhD systematic development</w:t>
            </w:r>
          </w:p>
          <w:p w14:paraId="1861B1AF" w14:textId="77777777" w:rsidR="002B4C14" w:rsidRDefault="00000000">
            <w:pPr>
              <w:pStyle w:val="ListBullet"/>
              <w:spacing w:after="10" w:line="252" w:lineRule="auto"/>
            </w:pPr>
            <w:r>
              <w:t>Computational modeling – Theory-experiment integration</w:t>
            </w:r>
          </w:p>
          <w:p w14:paraId="76EA4EE1" w14:textId="77777777" w:rsidR="002B4C14" w:rsidRDefault="00000000">
            <w:pPr>
              <w:pStyle w:val="ListBullet"/>
              <w:spacing w:after="10" w:line="252" w:lineRule="auto"/>
            </w:pPr>
            <w:r>
              <w:t>Statistical analysis – Multi-scale parameter studies</w:t>
            </w:r>
          </w:p>
          <w:p w14:paraId="15E0F272" w14:textId="77777777" w:rsidR="002B4C14" w:rsidRDefault="00000000">
            <w:pPr>
              <w:pStyle w:val="ListBullet"/>
              <w:spacing w:after="10" w:line="252" w:lineRule="auto"/>
            </w:pPr>
            <w:r>
              <w:t>Theoretical frameworks – Active matter hydrodynamics</w:t>
            </w:r>
          </w:p>
        </w:tc>
      </w:tr>
    </w:tbl>
    <w:p w14:paraId="2FB09E39" w14:textId="77777777" w:rsidR="002B4C14" w:rsidRDefault="00000000">
      <w:pPr>
        <w:spacing w:before="120" w:after="40" w:line="252" w:lineRule="auto"/>
      </w:pPr>
      <w:r>
        <w:rPr>
          <w:b/>
          <w:color w:val="2C5AA0"/>
        </w:rPr>
        <w:t>Core Research Domains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270"/>
        <w:gridCol w:w="5270"/>
      </w:tblGrid>
      <w:tr w:rsidR="002B4C14" w14:paraId="61C235AB" w14:textId="77777777">
        <w:trPr>
          <w:jc w:val="center"/>
        </w:trPr>
        <w:tc>
          <w:tcPr>
            <w:tcW w:w="5270" w:type="dxa"/>
          </w:tcPr>
          <w:p w14:paraId="25B2CEE5" w14:textId="77777777" w:rsidR="002B4C14" w:rsidRDefault="00000000">
            <w:pPr>
              <w:spacing w:after="20" w:line="252" w:lineRule="auto"/>
            </w:pPr>
            <w:r>
              <w:rPr>
                <w:b/>
                <w:color w:val="2C5AA0"/>
              </w:rPr>
              <w:t>Experimental Mastery</w:t>
            </w:r>
          </w:p>
          <w:p w14:paraId="57B7E707" w14:textId="77777777" w:rsidR="002B4C14" w:rsidRDefault="00000000">
            <w:pPr>
              <w:pStyle w:val="ListBullet"/>
              <w:spacing w:after="10" w:line="252" w:lineRule="auto"/>
            </w:pPr>
            <w:r>
              <w:t>Bacterial culture &amp; handling</w:t>
            </w:r>
          </w:p>
          <w:p w14:paraId="4526EE74" w14:textId="77777777" w:rsidR="002B4C14" w:rsidRDefault="00000000">
            <w:pPr>
              <w:pStyle w:val="ListBullet"/>
              <w:spacing w:after="10" w:line="252" w:lineRule="auto"/>
            </w:pPr>
            <w:r>
              <w:t>Droplet manipulation methods</w:t>
            </w:r>
          </w:p>
          <w:p w14:paraId="0196BC19" w14:textId="77777777" w:rsidR="002B4C14" w:rsidRDefault="00000000">
            <w:pPr>
              <w:pStyle w:val="ListBullet"/>
              <w:spacing w:after="10" w:line="252" w:lineRule="auto"/>
            </w:pPr>
            <w:r>
              <w:t>Precision experimental design</w:t>
            </w:r>
          </w:p>
          <w:p w14:paraId="0EBACA66" w14:textId="77777777" w:rsidR="002B4C14" w:rsidRDefault="00000000">
            <w:pPr>
              <w:pStyle w:val="ListBullet"/>
              <w:spacing w:after="10" w:line="252" w:lineRule="auto"/>
            </w:pPr>
            <w:r>
              <w:t>Multi-physics system control</w:t>
            </w:r>
          </w:p>
        </w:tc>
        <w:tc>
          <w:tcPr>
            <w:tcW w:w="5270" w:type="dxa"/>
          </w:tcPr>
          <w:p w14:paraId="2EF37131" w14:textId="77777777" w:rsidR="002B4C14" w:rsidRDefault="00000000">
            <w:pPr>
              <w:spacing w:after="20" w:line="252" w:lineRule="auto"/>
            </w:pPr>
            <w:r>
              <w:rPr>
                <w:b/>
                <w:color w:val="2C5AA0"/>
              </w:rPr>
              <w:t>Languages &amp; Communication</w:t>
            </w:r>
          </w:p>
          <w:p w14:paraId="4C4A2461" w14:textId="77777777" w:rsidR="002B4C14" w:rsidRDefault="00000000">
            <w:pPr>
              <w:pStyle w:val="ListBullet"/>
              <w:spacing w:after="10" w:line="252" w:lineRule="auto"/>
            </w:pPr>
            <w:r>
              <w:t>Spanish (Native)</w:t>
            </w:r>
          </w:p>
          <w:p w14:paraId="53626894" w14:textId="77777777" w:rsidR="002B4C14" w:rsidRDefault="00000000">
            <w:pPr>
              <w:pStyle w:val="ListBullet"/>
              <w:spacing w:after="10" w:line="252" w:lineRule="auto"/>
            </w:pPr>
            <w:r>
              <w:t>English (Fluent - International conferences)</w:t>
            </w:r>
          </w:p>
          <w:p w14:paraId="0152D501" w14:textId="77777777" w:rsidR="002B4C14" w:rsidRDefault="00000000">
            <w:pPr>
              <w:pStyle w:val="ListBullet"/>
              <w:spacing w:after="10" w:line="252" w:lineRule="auto"/>
            </w:pPr>
            <w:r>
              <w:t>French (Intermediate - Franco-Chilean mobility)</w:t>
            </w:r>
          </w:p>
        </w:tc>
      </w:tr>
    </w:tbl>
    <w:p w14:paraId="7291C4B3" w14:textId="77777777" w:rsidR="004E3583" w:rsidRDefault="004E3583"/>
    <w:sectPr w:rsidR="004E3583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891875">
    <w:abstractNumId w:val="8"/>
  </w:num>
  <w:num w:numId="2" w16cid:durableId="411245479">
    <w:abstractNumId w:val="6"/>
  </w:num>
  <w:num w:numId="3" w16cid:durableId="2102797678">
    <w:abstractNumId w:val="5"/>
  </w:num>
  <w:num w:numId="4" w16cid:durableId="1932857075">
    <w:abstractNumId w:val="4"/>
  </w:num>
  <w:num w:numId="5" w16cid:durableId="1113939361">
    <w:abstractNumId w:val="7"/>
  </w:num>
  <w:num w:numId="6" w16cid:durableId="477527892">
    <w:abstractNumId w:val="3"/>
  </w:num>
  <w:num w:numId="7" w16cid:durableId="587159285">
    <w:abstractNumId w:val="2"/>
  </w:num>
  <w:num w:numId="8" w16cid:durableId="1582905241">
    <w:abstractNumId w:val="1"/>
  </w:num>
  <w:num w:numId="9" w16cid:durableId="180754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566"/>
    <w:rsid w:val="0015074B"/>
    <w:rsid w:val="0029639D"/>
    <w:rsid w:val="002B4C14"/>
    <w:rsid w:val="00326F90"/>
    <w:rsid w:val="004E3583"/>
    <w:rsid w:val="00512E59"/>
    <w:rsid w:val="00AA1D8D"/>
    <w:rsid w:val="00B47730"/>
    <w:rsid w:val="00B549D7"/>
    <w:rsid w:val="00CB0664"/>
    <w:rsid w:val="00FA38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D6A26A"/>
  <w14:defaultImageDpi w14:val="300"/>
  <w15:docId w15:val="{5286411C-1847-3E47-8FA3-7C1F7BC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Villalobos</cp:lastModifiedBy>
  <cp:revision>2</cp:revision>
  <dcterms:created xsi:type="dcterms:W3CDTF">2013-12-23T23:15:00Z</dcterms:created>
  <dcterms:modified xsi:type="dcterms:W3CDTF">2025-09-02T20:24:00Z</dcterms:modified>
  <cp:category/>
</cp:coreProperties>
</file>