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Octava semana de Técnicas de Inteligencia Artificial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Actividad 1:</w:t>
      </w:r>
      <w:r w:rsidDel="00000000" w:rsidR="00000000" w:rsidRPr="00000000">
        <w:rPr>
          <w:rtl w:val="0"/>
        </w:rPr>
        <w:t xml:space="preserve"> El día martes 13 de octubre no hubo clases por el huracán que nunca vino, pero bueno igual decidí hacer unas pruebas, ya que aun no he encontrado manera de estabilizar el dron, y he estado planteando la posibilidad de comprar uno, ya que creo que no se estabiliza debido a algun daño fisico que puede tener en la estructura del dron o las hélices.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