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Cuarta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En el día Martes 15 de septiembre hicimos nos reunimos con nuestro equipo correspondiente hicimos una reunión con el profesor para ver si podíamos continuar con nuestro proyecto o debíamos dejarlo de lado y seguir un plan B, y nos dijo que si se podía realizar, pero como prototipo ya que era algo muy grande para el poco tiempo que tenemos.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