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4D8F" w:rsidP="00192B25" w:rsidRDefault="00CA42EF" w14:paraId="02FC563C" w14:textId="7FB488EF">
      <w:pPr>
        <w:pStyle w:val="Title"/>
        <w:jc w:val="center"/>
      </w:pPr>
      <w:r>
        <w:t>Software requirements specification</w:t>
      </w:r>
      <w:r w:rsidR="00192B25">
        <w:t>: Hiking Tour Assistant</w:t>
      </w:r>
    </w:p>
    <w:p w:rsidR="00224D8F" w:rsidP="6315DA68" w:rsidRDefault="00224D8F" w14:paraId="756C5E2A" w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22515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F40554" w:rsidR="00F40554" w:rsidRDefault="00F40554" w14:paraId="50D64254" w14:textId="4690076A">
          <w:pPr>
            <w:pStyle w:val="TOCHeading"/>
            <w:rPr>
              <w:color w:val="000000" w:themeColor="text1"/>
            </w:rPr>
          </w:pPr>
          <w:r w:rsidRPr="00F40554">
            <w:rPr>
              <w:color w:val="000000" w:themeColor="text1"/>
            </w:rPr>
            <w:t>Contents</w:t>
          </w:r>
        </w:p>
        <w:p w:rsidR="00B21C97" w:rsidRDefault="00F40554" w14:paraId="494A3D64" w14:textId="496FF71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8517945">
            <w:r w:rsidRPr="00A45BA6" w:rsidR="00B21C97">
              <w:rPr>
                <w:rStyle w:val="Hyperlink"/>
                <w:noProof/>
              </w:rPr>
              <w:t>1. Introduction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_Toc128517945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2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402213C6" w14:textId="332B381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46">
            <w:r w:rsidRPr="00A45BA6" w:rsidR="00B21C97">
              <w:rPr>
                <w:rStyle w:val="Hyperlink"/>
                <w:rFonts w:eastAsia="Calibri"/>
                <w:noProof/>
              </w:rPr>
              <w:t>1.1 Purpose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_Toc128517946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2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765D62BA" w14:textId="2B1B3E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47">
            <w:r w:rsidRPr="00A45BA6" w:rsidR="00B21C97">
              <w:rPr>
                <w:rStyle w:val="Hyperlink"/>
                <w:rFonts w:eastAsia="Calibri"/>
                <w:noProof/>
              </w:rPr>
              <w:t>1.2 Scope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_Toc128517947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2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77A16491" w14:textId="78ED2DA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48">
            <w:r w:rsidRPr="00A45BA6" w:rsidR="00B21C97">
              <w:rPr>
                <w:rStyle w:val="Hyperlink"/>
                <w:rFonts w:eastAsia="Calibri"/>
                <w:noProof/>
              </w:rPr>
              <w:t>1.3 Definitions, acronyms, and abbreviations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_Toc128517948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2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059BF734" w14:textId="458E957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49">
            <w:r w:rsidRPr="00A45BA6" w:rsidR="00B21C97">
              <w:rPr>
                <w:rStyle w:val="Hyperlink"/>
                <w:rFonts w:eastAsia="Calibri"/>
                <w:noProof/>
              </w:rPr>
              <w:t>1.4 References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_Toc128517949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3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4B67485A" w14:textId="7D23438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0">
            <w:r w:rsidRPr="00A45BA6" w:rsidR="00B21C97">
              <w:rPr>
                <w:rStyle w:val="Hyperlink"/>
                <w:rFonts w:eastAsia="Calibri"/>
                <w:noProof/>
              </w:rPr>
              <w:t>1.5 Overview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_Toc128517950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3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544F82F4" w14:textId="1AE3271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1">
            <w:r w:rsidRPr="00A45BA6" w:rsidR="00B21C97">
              <w:rPr>
                <w:rStyle w:val="Hyperlink"/>
                <w:rFonts w:eastAsia="Calibri"/>
                <w:noProof/>
              </w:rPr>
              <w:t>2. Overall description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_Toc128517951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3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095FB7D1" w14:textId="22C5AE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2">
            <w:r w:rsidRPr="00A45BA6" w:rsidR="00B21C97">
              <w:rPr>
                <w:rStyle w:val="Hyperlink"/>
                <w:rFonts w:eastAsia="Calibri"/>
                <w:noProof/>
              </w:rPr>
              <w:t>2.1 Product perspective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_Toc128517952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3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381B72FD" w14:textId="59F8AF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3">
            <w:r w:rsidRPr="00A45BA6" w:rsidR="00B21C97">
              <w:rPr>
                <w:rStyle w:val="Hyperlink"/>
                <w:rFonts w:eastAsia="Calibri"/>
                <w:noProof/>
              </w:rPr>
              <w:t>2.2 Product functions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_Toc128517953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4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1017383E" w14:textId="3D14BF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4">
            <w:r w:rsidRPr="00A45BA6" w:rsidR="00B21C97">
              <w:rPr>
                <w:rStyle w:val="Hyperlink"/>
                <w:noProof/>
              </w:rPr>
              <w:t>2.2.1 Context diagram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_Toc128517954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4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65D55E50" w14:textId="1709F7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5">
            <w:r w:rsidRPr="00A45BA6" w:rsidR="00B21C97">
              <w:rPr>
                <w:rStyle w:val="Hyperlink"/>
                <w:rFonts w:eastAsia="Calibri"/>
                <w:noProof/>
              </w:rPr>
              <w:t>2.3 User characteristics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_Toc128517955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5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45902151" w14:textId="20F66B4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6">
            <w:r w:rsidRPr="00A45BA6" w:rsidR="00B21C97">
              <w:rPr>
                <w:rStyle w:val="Hyperlink"/>
                <w:rFonts w:eastAsia="Calibri"/>
                <w:noProof/>
              </w:rPr>
              <w:t>2.4 Constraints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_Toc128517956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5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455AFCBD" w14:textId="1D8D479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7">
            <w:r w:rsidRPr="00A45BA6" w:rsidR="00B21C97">
              <w:rPr>
                <w:rStyle w:val="Hyperlink"/>
                <w:rFonts w:eastAsia="Calibri"/>
                <w:noProof/>
              </w:rPr>
              <w:t>2.5 Assumptions and dependencies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_Toc128517957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6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4E9EB01B" w14:textId="3C803EA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8">
            <w:r w:rsidRPr="00A45BA6" w:rsidR="00B21C97">
              <w:rPr>
                <w:rStyle w:val="Hyperlink"/>
                <w:rFonts w:eastAsia="Calibri"/>
                <w:noProof/>
              </w:rPr>
              <w:t>3. Specific requirements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_Toc128517958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6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38D6E6A8" w14:textId="705B269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59">
            <w:r w:rsidRPr="00A45BA6" w:rsidR="00B21C97">
              <w:rPr>
                <w:rStyle w:val="Hyperlink"/>
                <w:noProof/>
              </w:rPr>
              <w:t>3.1 External interface requirements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_Toc128517959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6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275B959F" w14:textId="2B0A487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0">
            <w:r w:rsidRPr="00A45BA6" w:rsidR="00B21C97">
              <w:rPr>
                <w:rStyle w:val="Hyperlink"/>
                <w:noProof/>
              </w:rPr>
              <w:t>3.1.1 User interfaces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_Toc128517960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6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7F87BF63" w14:textId="3EF69CC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1">
            <w:r w:rsidRPr="00A45BA6" w:rsidR="00B21C97">
              <w:rPr>
                <w:rStyle w:val="Hyperlink"/>
                <w:rFonts w:eastAsia="Calibri"/>
                <w:noProof/>
              </w:rPr>
              <w:t>3.1.2 Hardware interfaces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_Toc128517961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8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15C635E0" w14:textId="3F779CD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2">
            <w:r w:rsidRPr="00A45BA6" w:rsidR="00B21C97">
              <w:rPr>
                <w:rStyle w:val="Hyperlink"/>
                <w:rFonts w:eastAsia="Calibri"/>
                <w:noProof/>
              </w:rPr>
              <w:t>3.1.3 Software interfaces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_Toc128517962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8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700D7E0E" w14:textId="11A7351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3">
            <w:r w:rsidRPr="00A45BA6" w:rsidR="00B21C97">
              <w:rPr>
                <w:rStyle w:val="Hyperlink"/>
                <w:rFonts w:eastAsia="Calibri"/>
                <w:noProof/>
              </w:rPr>
              <w:t>3.1.4 Communications interfaces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_Toc128517963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8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50A9DB51" w14:textId="57AE75D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4">
            <w:r w:rsidRPr="00A45BA6" w:rsidR="00B21C97">
              <w:rPr>
                <w:rStyle w:val="Hyperlink"/>
                <w:rFonts w:eastAsia="Calibri"/>
                <w:noProof/>
              </w:rPr>
              <w:t>3.2 Functional requirements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_Toc128517964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8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1F4F9290" w14:textId="32F1456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5">
            <w:r w:rsidRPr="00A45BA6" w:rsidR="00B21C97">
              <w:rPr>
                <w:rStyle w:val="Hyperlink"/>
                <w:rFonts w:eastAsia="Calibri"/>
                <w:noProof/>
              </w:rPr>
              <w:t>3.3 Performance requirements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_Toc128517965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10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4AB65383" w14:textId="397DC4C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6">
            <w:r w:rsidRPr="00A45BA6" w:rsidR="00B21C97">
              <w:rPr>
                <w:rStyle w:val="Hyperlink"/>
                <w:rFonts w:eastAsia="Calibri"/>
                <w:noProof/>
              </w:rPr>
              <w:t>3.4 Design constraints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_Toc128517966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10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4FAEA114" w14:textId="737CBCA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7">
            <w:r w:rsidRPr="00A45BA6" w:rsidR="00B21C97">
              <w:rPr>
                <w:rStyle w:val="Hyperlink"/>
                <w:noProof/>
              </w:rPr>
              <w:t>3.4.1 Standards compliance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_Toc128517967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10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796669F5" w14:textId="0AD06FF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8">
            <w:r w:rsidRPr="00A45BA6" w:rsidR="00B21C97">
              <w:rPr>
                <w:rStyle w:val="Hyperlink"/>
                <w:rFonts w:eastAsia="Calibri"/>
                <w:noProof/>
              </w:rPr>
              <w:t>3.5 Software system attributes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_Toc128517968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10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68FBD935" w14:textId="7CCE89E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69">
            <w:r w:rsidRPr="00A45BA6" w:rsidR="00B21C97">
              <w:rPr>
                <w:rStyle w:val="Hyperlink"/>
                <w:noProof/>
              </w:rPr>
              <w:t>3.5.1 Reliability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_Toc128517969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10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20C8B42D" w14:textId="23CB91C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70">
            <w:r w:rsidRPr="00A45BA6" w:rsidR="00B21C97">
              <w:rPr>
                <w:rStyle w:val="Hyperlink"/>
                <w:noProof/>
              </w:rPr>
              <w:t>3.5.2 Availability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_Toc128517970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10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4EB4E7BB" w14:textId="54B103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71">
            <w:r w:rsidRPr="00A45BA6" w:rsidR="00B21C97">
              <w:rPr>
                <w:rStyle w:val="Hyperlink"/>
                <w:noProof/>
              </w:rPr>
              <w:t>3.5.3 Security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_Toc128517971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10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0D2AD26B" w14:textId="0690B72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72">
            <w:r w:rsidRPr="00A45BA6" w:rsidR="00B21C97">
              <w:rPr>
                <w:rStyle w:val="Hyperlink"/>
                <w:noProof/>
              </w:rPr>
              <w:t>3.5.4 Maintainability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_Toc128517972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10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B21C97" w:rsidRDefault="003B053F" w14:paraId="3ED71269" w14:textId="3090BD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28517973">
            <w:r w:rsidRPr="00A45BA6" w:rsidR="00B21C97">
              <w:rPr>
                <w:rStyle w:val="Hyperlink"/>
                <w:noProof/>
              </w:rPr>
              <w:t>3.5.5 Portability</w:t>
            </w:r>
            <w:r w:rsidR="00B21C97">
              <w:rPr>
                <w:noProof/>
                <w:webHidden/>
              </w:rPr>
              <w:tab/>
            </w:r>
            <w:r w:rsidR="00B21C97">
              <w:rPr>
                <w:noProof/>
                <w:webHidden/>
              </w:rPr>
              <w:fldChar w:fldCharType="begin"/>
            </w:r>
            <w:r w:rsidR="00B21C97">
              <w:rPr>
                <w:noProof/>
                <w:webHidden/>
              </w:rPr>
              <w:instrText xml:space="preserve"> PAGEREF _Toc128517973 \h </w:instrText>
            </w:r>
            <w:r w:rsidR="00B21C97">
              <w:rPr>
                <w:noProof/>
                <w:webHidden/>
              </w:rPr>
            </w:r>
            <w:r w:rsidR="00B21C97">
              <w:rPr>
                <w:noProof/>
                <w:webHidden/>
              </w:rPr>
              <w:fldChar w:fldCharType="separate"/>
            </w:r>
            <w:r w:rsidR="00D66824">
              <w:rPr>
                <w:noProof/>
                <w:webHidden/>
              </w:rPr>
              <w:t>10</w:t>
            </w:r>
            <w:r w:rsidR="00B21C97">
              <w:rPr>
                <w:noProof/>
                <w:webHidden/>
              </w:rPr>
              <w:fldChar w:fldCharType="end"/>
            </w:r>
          </w:hyperlink>
        </w:p>
        <w:p w:rsidR="00F40554" w:rsidRDefault="00F40554" w14:paraId="46BB7405" w14:textId="5BEA212E">
          <w:r>
            <w:rPr>
              <w:b/>
              <w:bCs/>
              <w:noProof/>
            </w:rPr>
            <w:fldChar w:fldCharType="end"/>
          </w:r>
        </w:p>
      </w:sdtContent>
    </w:sdt>
    <w:p w:rsidR="00BB620D" w:rsidP="6315DA68" w:rsidRDefault="00BB620D" w14:paraId="1DC642DC" w14:textId="77777777">
      <w:pPr>
        <w:rPr>
          <w:rFonts w:ascii="Calibri" w:hAnsi="Calibri" w:eastAsia="Calibri" w:cs="Calibri"/>
          <w:b/>
          <w:bCs/>
          <w:sz w:val="28"/>
          <w:szCs w:val="28"/>
        </w:rPr>
      </w:pPr>
    </w:p>
    <w:p w:rsidRPr="00A51676" w:rsidR="68FB0519" w:rsidP="00A51676" w:rsidRDefault="697BE3CB" w14:paraId="25903993" w14:textId="0BBCAA4C">
      <w:pPr>
        <w:pStyle w:val="Heading1"/>
      </w:pPr>
      <w:bookmarkStart w:name="_Toc128517945" w:id="0"/>
      <w:r>
        <w:t>1. Introduction</w:t>
      </w:r>
      <w:bookmarkEnd w:id="0"/>
    </w:p>
    <w:p w:rsidR="1ED0BAAE" w:rsidP="2C6C1A9A" w:rsidRDefault="1ED0BAAE" w14:paraId="3A0A84EE" w14:textId="659742D2">
      <w:pPr>
        <w:rPr>
          <w:rFonts w:ascii="Calibri" w:hAnsi="Calibri" w:eastAsia="Calibri" w:cs="Calibri"/>
        </w:rPr>
      </w:pPr>
      <w:r w:rsidRPr="2C6C1A9A">
        <w:rPr>
          <w:rFonts w:ascii="Calibri" w:hAnsi="Calibri" w:eastAsia="Calibri" w:cs="Calibri"/>
        </w:rPr>
        <w:t>The Hiking Tour Assistant (HTA) is a software application designed to assist hikers in recording their hiking tours. This Software Requirements Specification for the Hiking Tour Assistant outlines the functional and non-functional requirements of the software. It describes the features and capabilities of the software, as well as the technical constraints and performance requirements.</w:t>
      </w:r>
      <w:r w:rsidRPr="2C6C1A9A" w:rsidR="194E6843">
        <w:rPr>
          <w:rFonts w:ascii="Calibri" w:hAnsi="Calibri" w:eastAsia="Calibri" w:cs="Calibri"/>
        </w:rPr>
        <w:t xml:space="preserve"> </w:t>
      </w:r>
    </w:p>
    <w:p w:rsidR="68FB0519" w:rsidP="00454BAC" w:rsidRDefault="697BE3CB" w14:paraId="078F6FCD" w14:textId="47BAC9C2">
      <w:pPr>
        <w:pStyle w:val="Heading2"/>
        <w:rPr>
          <w:rFonts w:eastAsia="Calibri"/>
          <w:b w:val="0"/>
        </w:rPr>
      </w:pPr>
      <w:bookmarkStart w:name="_Toc128517946" w:id="1"/>
      <w:r w:rsidRPr="6315DA68">
        <w:rPr>
          <w:rFonts w:eastAsia="Calibri"/>
        </w:rPr>
        <w:t>1.1 Purpose</w:t>
      </w:r>
      <w:bookmarkEnd w:id="1"/>
      <w:r w:rsidRPr="6315DA68">
        <w:rPr>
          <w:rFonts w:eastAsia="Calibri"/>
        </w:rPr>
        <w:t xml:space="preserve"> </w:t>
      </w:r>
    </w:p>
    <w:p w:rsidR="712F62F2" w:rsidP="6315DA68" w:rsidRDefault="5030564C" w14:paraId="6F23681B" w14:textId="2EB819A0">
      <w:pPr>
        <w:rPr>
          <w:rFonts w:ascii="Calibri" w:hAnsi="Calibri" w:eastAsia="Calibri" w:cs="Calibri"/>
        </w:rPr>
      </w:pPr>
      <w:r w:rsidRPr="6315DA68">
        <w:rPr>
          <w:rFonts w:ascii="Calibri" w:hAnsi="Calibri" w:eastAsia="Calibri" w:cs="Calibri"/>
        </w:rPr>
        <w:t>The p</w:t>
      </w:r>
      <w:r w:rsidRPr="6315DA68" w:rsidR="5A3AC6D5">
        <w:rPr>
          <w:rFonts w:ascii="Calibri" w:hAnsi="Calibri" w:eastAsia="Calibri" w:cs="Calibri"/>
        </w:rPr>
        <w:t>urpose of this document</w:t>
      </w:r>
      <w:r w:rsidRPr="6315DA68" w:rsidR="436B757A">
        <w:rPr>
          <w:rFonts w:ascii="Calibri" w:hAnsi="Calibri" w:eastAsia="Calibri" w:cs="Calibri"/>
        </w:rPr>
        <w:t xml:space="preserve"> is </w:t>
      </w:r>
      <w:r w:rsidRPr="6315DA68" w:rsidR="3885E0EF">
        <w:rPr>
          <w:rFonts w:ascii="Calibri" w:hAnsi="Calibri" w:eastAsia="Calibri" w:cs="Calibri"/>
        </w:rPr>
        <w:t>to describe the purpose</w:t>
      </w:r>
      <w:r w:rsidRPr="6315DA68" w:rsidR="10A6AF07">
        <w:rPr>
          <w:rFonts w:ascii="Calibri" w:hAnsi="Calibri" w:eastAsia="Calibri" w:cs="Calibri"/>
        </w:rPr>
        <w:t xml:space="preserve"> and functions</w:t>
      </w:r>
      <w:r w:rsidRPr="6315DA68" w:rsidR="3885E0EF">
        <w:rPr>
          <w:rFonts w:ascii="Calibri" w:hAnsi="Calibri" w:eastAsia="Calibri" w:cs="Calibri"/>
        </w:rPr>
        <w:t xml:space="preserve"> of the </w:t>
      </w:r>
      <w:r w:rsidR="00687949">
        <w:rPr>
          <w:rFonts w:ascii="Calibri" w:hAnsi="Calibri" w:eastAsia="Calibri" w:cs="Calibri"/>
        </w:rPr>
        <w:t xml:space="preserve">Hiking </w:t>
      </w:r>
      <w:r w:rsidR="006D1CB3">
        <w:rPr>
          <w:rFonts w:ascii="Calibri" w:hAnsi="Calibri" w:eastAsia="Calibri" w:cs="Calibri"/>
        </w:rPr>
        <w:t>Tour Assistant and to</w:t>
      </w:r>
      <w:r w:rsidRPr="6315DA68" w:rsidR="3885E0EF">
        <w:rPr>
          <w:rFonts w:ascii="Calibri" w:hAnsi="Calibri" w:eastAsia="Calibri" w:cs="Calibri"/>
        </w:rPr>
        <w:t xml:space="preserve"> lay out </w:t>
      </w:r>
      <w:r w:rsidRPr="6315DA68" w:rsidR="0C21952C">
        <w:rPr>
          <w:rFonts w:ascii="Calibri" w:hAnsi="Calibri" w:eastAsia="Calibri" w:cs="Calibri"/>
        </w:rPr>
        <w:t>the requirements in as much detail as possible</w:t>
      </w:r>
      <w:r w:rsidR="004F716E">
        <w:rPr>
          <w:rFonts w:ascii="Calibri" w:hAnsi="Calibri" w:eastAsia="Calibri" w:cs="Calibri"/>
        </w:rPr>
        <w:t xml:space="preserve">. </w:t>
      </w:r>
      <w:r w:rsidRPr="6315DA68" w:rsidR="3EF19E7A">
        <w:rPr>
          <w:rFonts w:ascii="Calibri" w:hAnsi="Calibri" w:eastAsia="Calibri" w:cs="Calibri"/>
        </w:rPr>
        <w:t>T</w:t>
      </w:r>
      <w:r w:rsidRPr="6315DA68" w:rsidR="712F62F2">
        <w:rPr>
          <w:rFonts w:ascii="Calibri" w:hAnsi="Calibri" w:eastAsia="Calibri" w:cs="Calibri"/>
        </w:rPr>
        <w:t xml:space="preserve">his </w:t>
      </w:r>
      <w:r w:rsidRPr="6315DA68" w:rsidR="4B8DB076">
        <w:rPr>
          <w:rFonts w:ascii="Calibri" w:hAnsi="Calibri" w:eastAsia="Calibri" w:cs="Calibri"/>
        </w:rPr>
        <w:t xml:space="preserve">document </w:t>
      </w:r>
      <w:r w:rsidR="004F716E">
        <w:rPr>
          <w:rFonts w:ascii="Calibri" w:hAnsi="Calibri" w:eastAsia="Calibri" w:cs="Calibri"/>
        </w:rPr>
        <w:t xml:space="preserve">also </w:t>
      </w:r>
      <w:r w:rsidRPr="6315DA68" w:rsidR="712F62F2">
        <w:rPr>
          <w:rFonts w:ascii="Calibri" w:hAnsi="Calibri" w:eastAsia="Calibri" w:cs="Calibri"/>
        </w:rPr>
        <w:t>serves as a plan for the project and can be used to check requirements related to different aspects of the product</w:t>
      </w:r>
      <w:r w:rsidR="004F716E">
        <w:rPr>
          <w:rFonts w:ascii="Calibri" w:hAnsi="Calibri" w:eastAsia="Calibri" w:cs="Calibri"/>
        </w:rPr>
        <w:t xml:space="preserve">. </w:t>
      </w:r>
    </w:p>
    <w:p w:rsidR="004F716E" w:rsidP="6315DA68" w:rsidRDefault="004F716E" w14:paraId="2CA91724" w14:textId="70F77BF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intended audience for </w:t>
      </w:r>
      <w:r w:rsidR="00B075E8">
        <w:rPr>
          <w:rFonts w:ascii="Calibri" w:hAnsi="Calibri" w:eastAsia="Calibri" w:cs="Calibri"/>
        </w:rPr>
        <w:t xml:space="preserve">this SRS is first and foremost </w:t>
      </w:r>
      <w:r w:rsidR="00F12F64">
        <w:rPr>
          <w:rFonts w:ascii="Calibri" w:hAnsi="Calibri" w:eastAsia="Calibri" w:cs="Calibri"/>
        </w:rPr>
        <w:t xml:space="preserve">the </w:t>
      </w:r>
      <w:r w:rsidR="006F4C48">
        <w:rPr>
          <w:rFonts w:ascii="Calibri" w:hAnsi="Calibri" w:eastAsia="Calibri" w:cs="Calibri"/>
        </w:rPr>
        <w:t xml:space="preserve">assistants and other students who will </w:t>
      </w:r>
      <w:r w:rsidR="0033060F">
        <w:rPr>
          <w:rFonts w:ascii="Calibri" w:hAnsi="Calibri" w:eastAsia="Calibri" w:cs="Calibri"/>
        </w:rPr>
        <w:t xml:space="preserve">evaluate the mini project. As a result, this </w:t>
      </w:r>
      <w:r w:rsidR="00C50C9A">
        <w:rPr>
          <w:rFonts w:ascii="Calibri" w:hAnsi="Calibri" w:eastAsia="Calibri" w:cs="Calibri"/>
        </w:rPr>
        <w:t xml:space="preserve">document is relatively technical and </w:t>
      </w:r>
      <w:r w:rsidR="00563B53">
        <w:rPr>
          <w:rFonts w:ascii="Calibri" w:hAnsi="Calibri" w:eastAsia="Calibri" w:cs="Calibri"/>
        </w:rPr>
        <w:t>assumes that the reader has some background in software development</w:t>
      </w:r>
      <w:r w:rsidR="006442F5">
        <w:rPr>
          <w:rFonts w:ascii="Calibri" w:hAnsi="Calibri" w:eastAsia="Calibri" w:cs="Calibri"/>
        </w:rPr>
        <w:t xml:space="preserve"> and/or requirements engineering. </w:t>
      </w:r>
    </w:p>
    <w:p w:rsidR="68FB0519" w:rsidP="00454BAC" w:rsidRDefault="697BE3CB" w14:paraId="2591FBD2" w14:textId="16BDEADF">
      <w:pPr>
        <w:pStyle w:val="Heading2"/>
        <w:rPr>
          <w:rFonts w:eastAsia="Calibri"/>
        </w:rPr>
      </w:pPr>
      <w:bookmarkStart w:name="_Toc128517947" w:id="2"/>
      <w:r w:rsidRPr="6315DA68">
        <w:rPr>
          <w:rFonts w:eastAsia="Calibri"/>
        </w:rPr>
        <w:t>1.2 Scope</w:t>
      </w:r>
      <w:bookmarkEnd w:id="2"/>
      <w:r w:rsidRPr="6315DA68">
        <w:rPr>
          <w:rFonts w:eastAsia="Calibri"/>
        </w:rPr>
        <w:t xml:space="preserve"> </w:t>
      </w:r>
    </w:p>
    <w:p w:rsidR="00BB45DF" w:rsidP="6315DA68" w:rsidRDefault="44A0B821" w14:paraId="571340A7" w14:textId="77777777">
      <w:r w:rsidRPr="6315DA68">
        <w:rPr>
          <w:rFonts w:ascii="Calibri" w:hAnsi="Calibri" w:eastAsia="Calibri" w:cs="Calibri"/>
        </w:rPr>
        <w:t xml:space="preserve">Hiking is a popular activity in Finland. The hiking experience can be improved by tracking the activity by using a </w:t>
      </w:r>
      <w:r w:rsidRPr="6315DA68" w:rsidR="008F01C2">
        <w:rPr>
          <w:rFonts w:ascii="Calibri" w:hAnsi="Calibri" w:eastAsia="Calibri" w:cs="Calibri"/>
        </w:rPr>
        <w:t>smartwatch.</w:t>
      </w:r>
      <w:r w:rsidRPr="009D1891" w:rsidR="009D1891">
        <w:t xml:space="preserve"> </w:t>
      </w:r>
      <w:r w:rsidR="009D1891">
        <w:t xml:space="preserve">The purpose of the </w:t>
      </w:r>
      <w:r w:rsidR="00840448">
        <w:t xml:space="preserve">Hiking Tour Assistant is to help the user to track their </w:t>
      </w:r>
      <w:r w:rsidR="00F718F7">
        <w:t xml:space="preserve">hiking session statistics including </w:t>
      </w:r>
      <w:r w:rsidR="001F5D61">
        <w:t>travelled distance, step count, and burne</w:t>
      </w:r>
      <w:r w:rsidR="00B02F03">
        <w:t xml:space="preserve">d calories. </w:t>
      </w:r>
    </w:p>
    <w:p w:rsidR="00C20334" w:rsidP="6315DA68" w:rsidRDefault="00C20334" w14:paraId="7896A4FB" w14:textId="7E31108E">
      <w:r>
        <w:t xml:space="preserve">The software </w:t>
      </w:r>
      <w:r w:rsidR="00DC03ED">
        <w:t xml:space="preserve">implements a smartwatch UI which allows the user to </w:t>
      </w:r>
      <w:r w:rsidR="00764DB2">
        <w:t xml:space="preserve">start and stop recording sessions. During a hiking session </w:t>
      </w:r>
      <w:r w:rsidR="00806F54">
        <w:t>travelled, distance</w:t>
      </w:r>
      <w:r w:rsidR="007E213C">
        <w:t xml:space="preserve"> and</w:t>
      </w:r>
      <w:r w:rsidR="00806F54">
        <w:t xml:space="preserve"> step count are displayed. </w:t>
      </w:r>
      <w:r w:rsidR="000E6BA7">
        <w:t xml:space="preserve">When the session is ended, its statistics are </w:t>
      </w:r>
      <w:r w:rsidR="00260E30">
        <w:t xml:space="preserve">saved to the </w:t>
      </w:r>
      <w:r w:rsidR="000A2B08">
        <w:t xml:space="preserve">non-volatile memory of the smartwatch. Only the most recent session is </w:t>
      </w:r>
      <w:r w:rsidR="006D0F1B">
        <w:t>saved i.e., the last session is over</w:t>
      </w:r>
      <w:r w:rsidR="00312FD1">
        <w:t xml:space="preserve">written as a new session is ended. </w:t>
      </w:r>
      <w:r w:rsidR="006D0F1B">
        <w:t xml:space="preserve"> </w:t>
      </w:r>
    </w:p>
    <w:p w:rsidR="00312FD1" w:rsidP="6315DA68" w:rsidRDefault="00312FD1" w14:paraId="5121ADB0" w14:textId="066C3D66">
      <w:r>
        <w:t xml:space="preserve">In addition to this, </w:t>
      </w:r>
      <w:r w:rsidR="00053C60">
        <w:t>a web UI for an external device</w:t>
      </w:r>
      <w:r w:rsidR="001C3ADE">
        <w:t xml:space="preserve"> (</w:t>
      </w:r>
      <w:r w:rsidR="00053C60">
        <w:t>a Ra</w:t>
      </w:r>
      <w:r w:rsidR="001C3ADE">
        <w:t>s</w:t>
      </w:r>
      <w:r w:rsidR="00053C60">
        <w:t>pberry Pi in this case</w:t>
      </w:r>
      <w:r w:rsidR="001C3ADE">
        <w:t>)</w:t>
      </w:r>
      <w:r w:rsidR="00053C60">
        <w:t xml:space="preserve"> </w:t>
      </w:r>
      <w:r w:rsidR="0090776E">
        <w:t>for displaying the statistics</w:t>
      </w:r>
      <w:r w:rsidR="007530EE">
        <w:t xml:space="preserve">, including </w:t>
      </w:r>
      <w:r w:rsidR="0002534D">
        <w:t xml:space="preserve">calories burned calculated on the RPi, </w:t>
      </w:r>
      <w:r w:rsidR="001C3ADE">
        <w:t>is implemented</w:t>
      </w:r>
      <w:r w:rsidR="00535550">
        <w:t xml:space="preserve">. The external device can read data from the smartwatch over a Bluetooth connection. </w:t>
      </w:r>
    </w:p>
    <w:p w:rsidR="0035368B" w:rsidP="6315DA68" w:rsidRDefault="000D1F2D" w14:paraId="59DE018C" w14:textId="570891A7">
      <w:r>
        <w:t xml:space="preserve">Note that the session statistics include only </w:t>
      </w:r>
      <w:r w:rsidR="00A03FEB">
        <w:t xml:space="preserve">travelled distance, step count and burned calories. The software does </w:t>
      </w:r>
      <w:r w:rsidRPr="009C67E9" w:rsidR="00A03FEB">
        <w:rPr>
          <w:u w:val="single"/>
        </w:rPr>
        <w:t>not</w:t>
      </w:r>
      <w:r w:rsidR="00A03FEB">
        <w:t xml:space="preserve"> for example record </w:t>
      </w:r>
      <w:r w:rsidR="003010DF">
        <w:t xml:space="preserve">the hiking route. </w:t>
      </w:r>
    </w:p>
    <w:p w:rsidR="68FB0519" w:rsidP="00454BAC" w:rsidRDefault="697BE3CB" w14:paraId="26690976" w14:textId="64F24E7C">
      <w:pPr>
        <w:pStyle w:val="Heading2"/>
        <w:rPr>
          <w:rFonts w:eastAsia="Calibri"/>
        </w:rPr>
      </w:pPr>
      <w:bookmarkStart w:name="_Toc128517948" w:id="3"/>
      <w:r w:rsidRPr="6315DA68">
        <w:rPr>
          <w:rFonts w:eastAsia="Calibri"/>
        </w:rPr>
        <w:t>1.3 Definitions, acronyms, and abbreviations</w:t>
      </w:r>
      <w:bookmarkEnd w:id="3"/>
      <w:r w:rsidRPr="6315DA68">
        <w:rPr>
          <w:rFonts w:eastAsia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A74BA1" w:rsidTr="00A74BA1" w14:paraId="460761B6" w14:textId="77777777">
        <w:tc>
          <w:tcPr>
            <w:tcW w:w="1838" w:type="dxa"/>
          </w:tcPr>
          <w:p w:rsidR="00A74BA1" w:rsidP="00A74BA1" w:rsidRDefault="00B27D9E" w14:paraId="5CCCE6A4" w14:textId="5A123DEE">
            <w:r>
              <w:t>HTA</w:t>
            </w:r>
          </w:p>
        </w:tc>
        <w:tc>
          <w:tcPr>
            <w:tcW w:w="4111" w:type="dxa"/>
          </w:tcPr>
          <w:p w:rsidR="00A74BA1" w:rsidP="00A74BA1" w:rsidRDefault="00B27D9E" w14:paraId="3BB9127F" w14:textId="0CABD34A">
            <w:r>
              <w:t>Hiking Tour Assistant</w:t>
            </w:r>
          </w:p>
        </w:tc>
      </w:tr>
      <w:tr w:rsidR="00A74BA1" w:rsidTr="00A74BA1" w14:paraId="73E4BBB3" w14:textId="77777777">
        <w:tc>
          <w:tcPr>
            <w:tcW w:w="1838" w:type="dxa"/>
          </w:tcPr>
          <w:p w:rsidR="00A74BA1" w:rsidP="00A74BA1" w:rsidRDefault="00386537" w14:paraId="243C5936" w14:textId="5860037D">
            <w:r>
              <w:t>RPi</w:t>
            </w:r>
          </w:p>
        </w:tc>
        <w:tc>
          <w:tcPr>
            <w:tcW w:w="4111" w:type="dxa"/>
          </w:tcPr>
          <w:p w:rsidR="00A74BA1" w:rsidP="00A74BA1" w:rsidRDefault="00386537" w14:paraId="3A373B25" w14:textId="71AEE68B">
            <w:r>
              <w:t>Raspberry Pi</w:t>
            </w:r>
          </w:p>
        </w:tc>
      </w:tr>
      <w:tr w:rsidR="00A74BA1" w:rsidTr="00A74BA1" w14:paraId="7D149E3D" w14:textId="77777777">
        <w:tc>
          <w:tcPr>
            <w:tcW w:w="1838" w:type="dxa"/>
          </w:tcPr>
          <w:p w:rsidR="00A74BA1" w:rsidP="00A74BA1" w:rsidRDefault="00386537" w14:paraId="2901CA40" w14:textId="2A4388B0">
            <w:r>
              <w:t>SRS</w:t>
            </w:r>
          </w:p>
        </w:tc>
        <w:tc>
          <w:tcPr>
            <w:tcW w:w="4111" w:type="dxa"/>
          </w:tcPr>
          <w:p w:rsidR="00A74BA1" w:rsidP="00A74BA1" w:rsidRDefault="00386537" w14:paraId="44B8B56B" w14:textId="4679070B">
            <w:r>
              <w:t>Software requirements specification</w:t>
            </w:r>
          </w:p>
        </w:tc>
      </w:tr>
      <w:tr w:rsidR="00A74BA1" w:rsidTr="00A74BA1" w14:paraId="6DBC9F39" w14:textId="77777777">
        <w:tc>
          <w:tcPr>
            <w:tcW w:w="1838" w:type="dxa"/>
          </w:tcPr>
          <w:p w:rsidR="00A74BA1" w:rsidP="00A74BA1" w:rsidRDefault="00A74BA1" w14:paraId="1B07783B" w14:textId="77777777"/>
        </w:tc>
        <w:tc>
          <w:tcPr>
            <w:tcW w:w="4111" w:type="dxa"/>
          </w:tcPr>
          <w:p w:rsidR="00A74BA1" w:rsidP="00A74BA1" w:rsidRDefault="00A74BA1" w14:paraId="089C42D5" w14:textId="77777777"/>
        </w:tc>
      </w:tr>
    </w:tbl>
    <w:p w:rsidRPr="00A74BA1" w:rsidR="00A74BA1" w:rsidP="00A74BA1" w:rsidRDefault="00A74BA1" w14:paraId="5F10CE93" w14:textId="77777777"/>
    <w:p w:rsidRPr="00B34927" w:rsidR="00A74BA1" w:rsidP="00B34927" w:rsidRDefault="00A74BA1" w14:paraId="63BE4F9F" w14:textId="027B7CA5"/>
    <w:p w:rsidR="68FB0519" w:rsidP="00454BAC" w:rsidRDefault="697BE3CB" w14:paraId="2ED0622A" w14:textId="54B7A762">
      <w:pPr>
        <w:pStyle w:val="Heading2"/>
        <w:rPr>
          <w:rFonts w:eastAsia="Calibri"/>
        </w:rPr>
      </w:pPr>
      <w:bookmarkStart w:name="_Toc128517949" w:id="4"/>
      <w:r w:rsidRPr="6315DA68">
        <w:rPr>
          <w:rFonts w:eastAsia="Calibri"/>
        </w:rPr>
        <w:t>1.4 References</w:t>
      </w:r>
      <w:bookmarkEnd w:id="4"/>
      <w:r w:rsidRPr="6315DA68">
        <w:rPr>
          <w:rFonts w:eastAsia="Calibri"/>
        </w:rPr>
        <w:t xml:space="preserve"> </w:t>
      </w:r>
    </w:p>
    <w:p w:rsidR="002A5AAF" w:rsidP="002A5AAF" w:rsidRDefault="003A0D0F" w14:paraId="47748F48" w14:textId="2279D479">
      <w:proofErr w:type="spellStart"/>
      <w:r>
        <w:t>LiLyGo</w:t>
      </w:r>
      <w:proofErr w:type="spellEnd"/>
      <w:r>
        <w:t xml:space="preserve"> </w:t>
      </w:r>
      <w:proofErr w:type="spellStart"/>
      <w:r>
        <w:t>TWatch</w:t>
      </w:r>
      <w:proofErr w:type="spellEnd"/>
      <w:r>
        <w:t xml:space="preserve"> documentation</w:t>
      </w:r>
    </w:p>
    <w:p w:rsidR="003A0D0F" w:rsidP="002A5AAF" w:rsidRDefault="00454972" w14:paraId="3C86D60B" w14:textId="2A6FB6BF">
      <w:r>
        <w:t>RPi documentation</w:t>
      </w:r>
    </w:p>
    <w:p w:rsidRPr="002A5AAF" w:rsidR="00454972" w:rsidP="002A5AAF" w:rsidRDefault="00AF1AD5" w14:paraId="333C5FC2" w14:textId="61898642">
      <w:r>
        <w:t>IE</w:t>
      </w:r>
      <w:r w:rsidR="37E74D74">
        <w:t>E</w:t>
      </w:r>
      <w:r>
        <w:t>E</w:t>
      </w:r>
      <w:r w:rsidR="00836276">
        <w:t>-830 Standard</w:t>
      </w:r>
    </w:p>
    <w:p w:rsidR="68FB0519" w:rsidP="00454BAC" w:rsidRDefault="697BE3CB" w14:paraId="19208F88" w14:textId="79563B97">
      <w:pPr>
        <w:pStyle w:val="Heading2"/>
        <w:rPr>
          <w:rFonts w:eastAsia="Calibri"/>
        </w:rPr>
      </w:pPr>
      <w:bookmarkStart w:name="_Toc128517950" w:id="5"/>
      <w:r w:rsidRPr="6315DA68">
        <w:rPr>
          <w:rFonts w:eastAsia="Calibri"/>
        </w:rPr>
        <w:t>1.5 Overview</w:t>
      </w:r>
      <w:bookmarkEnd w:id="5"/>
      <w:r w:rsidRPr="6315DA68">
        <w:rPr>
          <w:rFonts w:eastAsia="Calibri"/>
        </w:rPr>
        <w:t xml:space="preserve"> </w:t>
      </w:r>
    </w:p>
    <w:p w:rsidR="5E398B43" w:rsidP="6315DA68" w:rsidRDefault="00C65834" w14:paraId="1CDEFADA" w14:textId="278EF179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rest of the SRS</w:t>
      </w:r>
      <w:r w:rsidRPr="6315DA68" w:rsidR="0ABA9802">
        <w:rPr>
          <w:rFonts w:ascii="Calibri" w:hAnsi="Calibri" w:eastAsia="Calibri" w:cs="Calibri"/>
        </w:rPr>
        <w:t xml:space="preserve"> </w:t>
      </w:r>
      <w:r w:rsidR="00A10904">
        <w:rPr>
          <w:rFonts w:ascii="Calibri" w:hAnsi="Calibri" w:eastAsia="Calibri" w:cs="Calibri"/>
        </w:rPr>
        <w:t xml:space="preserve">contains the </w:t>
      </w:r>
      <w:r w:rsidRPr="6315DA68" w:rsidR="742AF608">
        <w:rPr>
          <w:rFonts w:ascii="Calibri" w:hAnsi="Calibri" w:eastAsia="Calibri" w:cs="Calibri"/>
        </w:rPr>
        <w:t>overall description of the product, including description of the functions, operation, intended users and potential constraints and assum</w:t>
      </w:r>
      <w:r w:rsidRPr="6315DA68" w:rsidR="47346DFB">
        <w:rPr>
          <w:rFonts w:ascii="Calibri" w:hAnsi="Calibri" w:eastAsia="Calibri" w:cs="Calibri"/>
        </w:rPr>
        <w:t>ptions</w:t>
      </w:r>
      <w:r w:rsidR="00957D7C">
        <w:rPr>
          <w:rFonts w:ascii="Calibri" w:hAnsi="Calibri" w:eastAsia="Calibri" w:cs="Calibri"/>
        </w:rPr>
        <w:t xml:space="preserve"> and </w:t>
      </w:r>
      <w:r w:rsidRPr="6315DA68" w:rsidR="47346DFB">
        <w:rPr>
          <w:rFonts w:ascii="Calibri" w:hAnsi="Calibri" w:eastAsia="Calibri" w:cs="Calibri"/>
        </w:rPr>
        <w:t xml:space="preserve">definitions of all the </w:t>
      </w:r>
      <w:r w:rsidR="00DF4672">
        <w:rPr>
          <w:rFonts w:ascii="Calibri" w:hAnsi="Calibri" w:eastAsia="Calibri" w:cs="Calibri"/>
        </w:rPr>
        <w:t>specific</w:t>
      </w:r>
      <w:r w:rsidRPr="6315DA68" w:rsidR="47346DFB">
        <w:rPr>
          <w:rFonts w:ascii="Calibri" w:hAnsi="Calibri" w:eastAsia="Calibri" w:cs="Calibri"/>
        </w:rPr>
        <w:t xml:space="preserve"> requirements</w:t>
      </w:r>
      <w:r w:rsidR="00957D7C">
        <w:rPr>
          <w:rFonts w:ascii="Calibri" w:hAnsi="Calibri" w:eastAsia="Calibri" w:cs="Calibri"/>
        </w:rPr>
        <w:t>.</w:t>
      </w:r>
      <w:r w:rsidRPr="6315DA68" w:rsidR="47346DFB">
        <w:rPr>
          <w:rFonts w:ascii="Calibri" w:hAnsi="Calibri" w:eastAsia="Calibri" w:cs="Calibri"/>
        </w:rPr>
        <w:t xml:space="preserve"> </w:t>
      </w:r>
      <w:r w:rsidR="00957D7C">
        <w:rPr>
          <w:rFonts w:ascii="Calibri" w:hAnsi="Calibri" w:eastAsia="Calibri" w:cs="Calibri"/>
        </w:rPr>
        <w:t>A</w:t>
      </w:r>
      <w:r w:rsidRPr="6315DA68" w:rsidR="47346DFB">
        <w:rPr>
          <w:rFonts w:ascii="Calibri" w:hAnsi="Calibri" w:eastAsia="Calibri" w:cs="Calibri"/>
        </w:rPr>
        <w:t xml:space="preserve"> context diagram</w:t>
      </w:r>
      <w:r w:rsidR="00957D7C">
        <w:rPr>
          <w:rFonts w:ascii="Calibri" w:hAnsi="Calibri" w:eastAsia="Calibri" w:cs="Calibri"/>
        </w:rPr>
        <w:t xml:space="preserve"> </w:t>
      </w:r>
      <w:r w:rsidR="00807340">
        <w:rPr>
          <w:rFonts w:ascii="Calibri" w:hAnsi="Calibri" w:eastAsia="Calibri" w:cs="Calibri"/>
        </w:rPr>
        <w:t xml:space="preserve">outlining the interactions between external entities and the software system is </w:t>
      </w:r>
      <w:r w:rsidR="00163A09">
        <w:rPr>
          <w:rFonts w:ascii="Calibri" w:hAnsi="Calibri" w:eastAsia="Calibri" w:cs="Calibri"/>
        </w:rPr>
        <w:t xml:space="preserve">also provided. </w:t>
      </w:r>
    </w:p>
    <w:p w:rsidR="00423646" w:rsidP="00E0717D" w:rsidRDefault="000038DB" w14:paraId="6605E602" w14:textId="7AD89E5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Section</w:t>
      </w:r>
      <w:r w:rsidR="009916B1">
        <w:rPr>
          <w:rFonts w:ascii="Calibri" w:hAnsi="Calibri" w:eastAsia="Calibri" w:cs="Calibri"/>
        </w:rPr>
        <w:t xml:space="preserve"> 2 contains the overall description </w:t>
      </w:r>
      <w:r w:rsidR="00B02059">
        <w:rPr>
          <w:rFonts w:ascii="Calibri" w:hAnsi="Calibri" w:eastAsia="Calibri" w:cs="Calibri"/>
        </w:rPr>
        <w:t>of the HTA,</w:t>
      </w:r>
      <w:r w:rsidR="008C0E2D">
        <w:rPr>
          <w:rFonts w:ascii="Calibri" w:hAnsi="Calibri" w:eastAsia="Calibri" w:cs="Calibri"/>
        </w:rPr>
        <w:t xml:space="preserve"> consisting of five subsections:</w:t>
      </w:r>
      <w:r w:rsidRPr="008C0E2D" w:rsidR="008C0E2D">
        <w:t xml:space="preserve"> </w:t>
      </w:r>
      <w:r w:rsidR="008C0E2D">
        <w:rPr>
          <w:rFonts w:ascii="Calibri" w:hAnsi="Calibri" w:eastAsia="Calibri" w:cs="Calibri"/>
        </w:rPr>
        <w:t>p</w:t>
      </w:r>
      <w:r w:rsidRPr="008C0E2D" w:rsidR="008C0E2D">
        <w:rPr>
          <w:rFonts w:ascii="Calibri" w:hAnsi="Calibri" w:eastAsia="Calibri" w:cs="Calibri"/>
        </w:rPr>
        <w:t>roduct perspective</w:t>
      </w:r>
      <w:r w:rsidR="008C0E2D">
        <w:rPr>
          <w:rFonts w:ascii="Calibri" w:hAnsi="Calibri" w:eastAsia="Calibri" w:cs="Calibri"/>
        </w:rPr>
        <w:t xml:space="preserve"> p</w:t>
      </w:r>
      <w:r w:rsidRPr="008C0E2D" w:rsidR="008C0E2D">
        <w:rPr>
          <w:rFonts w:ascii="Calibri" w:hAnsi="Calibri" w:eastAsia="Calibri" w:cs="Calibri"/>
        </w:rPr>
        <w:t>roduct function</w:t>
      </w:r>
      <w:r w:rsidR="008C0E2D">
        <w:rPr>
          <w:rFonts w:ascii="Calibri" w:hAnsi="Calibri" w:eastAsia="Calibri" w:cs="Calibri"/>
        </w:rPr>
        <w:t>s</w:t>
      </w:r>
      <w:r w:rsidR="00B52EBA">
        <w:rPr>
          <w:rFonts w:ascii="Calibri" w:hAnsi="Calibri" w:eastAsia="Calibri" w:cs="Calibri"/>
        </w:rPr>
        <w:t xml:space="preserve"> and the context diagram</w:t>
      </w:r>
      <w:r w:rsidR="008C0E2D">
        <w:rPr>
          <w:rFonts w:ascii="Calibri" w:hAnsi="Calibri" w:eastAsia="Calibri" w:cs="Calibri"/>
        </w:rPr>
        <w:t>, u</w:t>
      </w:r>
      <w:r w:rsidRPr="008C0E2D" w:rsidR="008C0E2D">
        <w:rPr>
          <w:rFonts w:ascii="Calibri" w:hAnsi="Calibri" w:eastAsia="Calibri" w:cs="Calibri"/>
        </w:rPr>
        <w:t>ser characteristics</w:t>
      </w:r>
      <w:r w:rsidR="008C0E2D">
        <w:rPr>
          <w:rFonts w:ascii="Calibri" w:hAnsi="Calibri" w:eastAsia="Calibri" w:cs="Calibri"/>
        </w:rPr>
        <w:t>, c</w:t>
      </w:r>
      <w:r w:rsidRPr="008C0E2D" w:rsidR="008C0E2D">
        <w:rPr>
          <w:rFonts w:ascii="Calibri" w:hAnsi="Calibri" w:eastAsia="Calibri" w:cs="Calibri"/>
        </w:rPr>
        <w:t>onstraints</w:t>
      </w:r>
      <w:r w:rsidR="008C0E2D">
        <w:rPr>
          <w:rFonts w:ascii="Calibri" w:hAnsi="Calibri" w:eastAsia="Calibri" w:cs="Calibri"/>
        </w:rPr>
        <w:t>, and a</w:t>
      </w:r>
      <w:r w:rsidRPr="008C0E2D" w:rsidR="008C0E2D">
        <w:rPr>
          <w:rFonts w:ascii="Calibri" w:hAnsi="Calibri" w:eastAsia="Calibri" w:cs="Calibri"/>
        </w:rPr>
        <w:t>ssumptions and dependencies</w:t>
      </w:r>
      <w:r w:rsidR="008C0E2D">
        <w:rPr>
          <w:rFonts w:ascii="Calibri" w:hAnsi="Calibri" w:eastAsia="Calibri" w:cs="Calibri"/>
        </w:rPr>
        <w:t xml:space="preserve">. </w:t>
      </w:r>
      <w:r>
        <w:rPr>
          <w:rFonts w:ascii="Calibri" w:hAnsi="Calibri" w:eastAsia="Calibri" w:cs="Calibri"/>
        </w:rPr>
        <w:t>Section</w:t>
      </w:r>
      <w:r w:rsidR="004C1166">
        <w:rPr>
          <w:rFonts w:ascii="Calibri" w:hAnsi="Calibri" w:eastAsia="Calibri" w:cs="Calibri"/>
        </w:rPr>
        <w:t xml:space="preserve"> 3 offers a more detailed explanation of the specific requirements. The sect</w:t>
      </w:r>
      <w:r>
        <w:rPr>
          <w:rFonts w:ascii="Calibri" w:hAnsi="Calibri" w:eastAsia="Calibri" w:cs="Calibri"/>
        </w:rPr>
        <w:t>ion is divided into</w:t>
      </w:r>
      <w:r w:rsidRPr="00E0717D" w:rsidR="00E0717D">
        <w:rPr>
          <w:rFonts w:ascii="Calibri" w:hAnsi="Calibri" w:eastAsia="Calibri" w:cs="Calibri"/>
        </w:rPr>
        <w:t xml:space="preserve"> </w:t>
      </w:r>
      <w:r w:rsidR="00C9337A">
        <w:rPr>
          <w:rFonts w:ascii="Calibri" w:hAnsi="Calibri" w:eastAsia="Calibri" w:cs="Calibri"/>
        </w:rPr>
        <w:t>e</w:t>
      </w:r>
      <w:r w:rsidRPr="00E0717D" w:rsidR="00E0717D">
        <w:rPr>
          <w:rFonts w:ascii="Calibri" w:hAnsi="Calibri" w:eastAsia="Calibri" w:cs="Calibri"/>
        </w:rPr>
        <w:t>xternal interface requirements</w:t>
      </w:r>
      <w:r w:rsidR="00E0717D">
        <w:rPr>
          <w:rFonts w:ascii="Calibri" w:hAnsi="Calibri" w:eastAsia="Calibri" w:cs="Calibri"/>
        </w:rPr>
        <w:t>,</w:t>
      </w:r>
      <w:r w:rsidRPr="00E0717D" w:rsidR="00E0717D">
        <w:rPr>
          <w:rFonts w:ascii="Calibri" w:hAnsi="Calibri" w:eastAsia="Calibri" w:cs="Calibri"/>
        </w:rPr>
        <w:t xml:space="preserve"> </w:t>
      </w:r>
      <w:r w:rsidR="00C9337A">
        <w:rPr>
          <w:rFonts w:ascii="Calibri" w:hAnsi="Calibri" w:eastAsia="Calibri" w:cs="Calibri"/>
        </w:rPr>
        <w:t>u</w:t>
      </w:r>
      <w:r w:rsidRPr="00E0717D" w:rsidR="00E0717D">
        <w:rPr>
          <w:rFonts w:ascii="Calibri" w:hAnsi="Calibri" w:eastAsia="Calibri" w:cs="Calibri"/>
        </w:rPr>
        <w:t>ser interfaces</w:t>
      </w:r>
      <w:r w:rsidR="00E0717D">
        <w:rPr>
          <w:rFonts w:ascii="Calibri" w:hAnsi="Calibri" w:eastAsia="Calibri" w:cs="Calibri"/>
        </w:rPr>
        <w:t xml:space="preserve">, </w:t>
      </w:r>
      <w:r w:rsidR="00C9337A">
        <w:rPr>
          <w:rFonts w:ascii="Calibri" w:hAnsi="Calibri" w:eastAsia="Calibri" w:cs="Calibri"/>
        </w:rPr>
        <w:t>f</w:t>
      </w:r>
      <w:r w:rsidRPr="00E0717D" w:rsidR="00E0717D">
        <w:rPr>
          <w:rFonts w:ascii="Calibri" w:hAnsi="Calibri" w:eastAsia="Calibri" w:cs="Calibri"/>
        </w:rPr>
        <w:t>unctional requirements</w:t>
      </w:r>
      <w:r w:rsidR="00E0717D">
        <w:rPr>
          <w:rFonts w:ascii="Calibri" w:hAnsi="Calibri" w:eastAsia="Calibri" w:cs="Calibri"/>
        </w:rPr>
        <w:t xml:space="preserve">, </w:t>
      </w:r>
      <w:r w:rsidR="00C9337A">
        <w:rPr>
          <w:rFonts w:ascii="Calibri" w:hAnsi="Calibri" w:eastAsia="Calibri" w:cs="Calibri"/>
        </w:rPr>
        <w:t>p</w:t>
      </w:r>
      <w:r w:rsidRPr="00E0717D" w:rsidR="00E0717D">
        <w:rPr>
          <w:rFonts w:ascii="Calibri" w:hAnsi="Calibri" w:eastAsia="Calibri" w:cs="Calibri"/>
        </w:rPr>
        <w:t>erformance requirement</w:t>
      </w:r>
      <w:r w:rsidR="00E0717D">
        <w:rPr>
          <w:rFonts w:ascii="Calibri" w:hAnsi="Calibri" w:eastAsia="Calibri" w:cs="Calibri"/>
        </w:rPr>
        <w:t>s,</w:t>
      </w:r>
      <w:r w:rsidRPr="00E0717D" w:rsidR="00E0717D">
        <w:rPr>
          <w:rFonts w:ascii="Calibri" w:hAnsi="Calibri" w:eastAsia="Calibri" w:cs="Calibri"/>
        </w:rPr>
        <w:t xml:space="preserve"> </w:t>
      </w:r>
      <w:r w:rsidR="00C9337A">
        <w:rPr>
          <w:rFonts w:ascii="Calibri" w:hAnsi="Calibri" w:eastAsia="Calibri" w:cs="Calibri"/>
        </w:rPr>
        <w:t>d</w:t>
      </w:r>
      <w:r w:rsidRPr="00E0717D" w:rsidR="00E0717D">
        <w:rPr>
          <w:rFonts w:ascii="Calibri" w:hAnsi="Calibri" w:eastAsia="Calibri" w:cs="Calibri"/>
        </w:rPr>
        <w:t>esign constraint</w:t>
      </w:r>
      <w:r w:rsidR="00C9337A">
        <w:rPr>
          <w:rFonts w:ascii="Calibri" w:hAnsi="Calibri" w:eastAsia="Calibri" w:cs="Calibri"/>
        </w:rPr>
        <w:t xml:space="preserve">s, </w:t>
      </w:r>
      <w:r w:rsidR="00B52EBA">
        <w:rPr>
          <w:rFonts w:ascii="Calibri" w:hAnsi="Calibri" w:eastAsia="Calibri" w:cs="Calibri"/>
        </w:rPr>
        <w:t xml:space="preserve">and </w:t>
      </w:r>
      <w:r w:rsidR="00C9337A">
        <w:rPr>
          <w:rFonts w:ascii="Calibri" w:hAnsi="Calibri" w:eastAsia="Calibri" w:cs="Calibri"/>
        </w:rPr>
        <w:t>s</w:t>
      </w:r>
      <w:r w:rsidRPr="00E0717D" w:rsidR="00E0717D">
        <w:rPr>
          <w:rFonts w:ascii="Calibri" w:hAnsi="Calibri" w:eastAsia="Calibri" w:cs="Calibri"/>
        </w:rPr>
        <w:t xml:space="preserve">oftware </w:t>
      </w:r>
      <w:r w:rsidRPr="004B4D8B" w:rsidR="00E0717D">
        <w:rPr>
          <w:rFonts w:ascii="Calibri" w:hAnsi="Calibri" w:eastAsia="Calibri" w:cs="Calibri"/>
        </w:rPr>
        <w:t>system attributes</w:t>
      </w:r>
      <w:r w:rsidRPr="004B4D8B" w:rsidR="00C9337A">
        <w:rPr>
          <w:rFonts w:ascii="Calibri" w:hAnsi="Calibri" w:eastAsia="Calibri" w:cs="Calibri"/>
        </w:rPr>
        <w:t>.</w:t>
      </w:r>
    </w:p>
    <w:p w:rsidR="68FB0519" w:rsidP="00A51676" w:rsidRDefault="697BE3CB" w14:paraId="4159166C" w14:textId="117DC8C2">
      <w:pPr>
        <w:pStyle w:val="Heading1"/>
        <w:rPr>
          <w:rFonts w:eastAsia="Calibri"/>
        </w:rPr>
      </w:pPr>
      <w:bookmarkStart w:name="_Toc128517951" w:id="6"/>
      <w:r w:rsidRPr="6315DA68">
        <w:rPr>
          <w:rFonts w:eastAsia="Calibri"/>
        </w:rPr>
        <w:t>2. Overall description</w:t>
      </w:r>
      <w:bookmarkEnd w:id="6"/>
      <w:r w:rsidRPr="6315DA68">
        <w:rPr>
          <w:rFonts w:eastAsia="Calibri"/>
        </w:rPr>
        <w:t xml:space="preserve"> </w:t>
      </w:r>
    </w:p>
    <w:p w:rsidR="68FB0519" w:rsidP="00454BAC" w:rsidRDefault="697BE3CB" w14:paraId="52DBEF25" w14:textId="40D7D4A2">
      <w:pPr>
        <w:pStyle w:val="Heading2"/>
        <w:rPr>
          <w:rFonts w:eastAsia="Calibri"/>
        </w:rPr>
      </w:pPr>
      <w:bookmarkStart w:name="_Toc128517952" w:id="7"/>
      <w:r w:rsidRPr="6315DA68">
        <w:rPr>
          <w:rFonts w:eastAsia="Calibri"/>
        </w:rPr>
        <w:t>2.1 Product perspective</w:t>
      </w:r>
      <w:bookmarkEnd w:id="7"/>
      <w:r w:rsidRPr="6315DA68">
        <w:rPr>
          <w:rFonts w:eastAsia="Calibri"/>
        </w:rPr>
        <w:t xml:space="preserve"> </w:t>
      </w:r>
    </w:p>
    <w:p w:rsidR="00D856B9" w:rsidP="6315DA68" w:rsidRDefault="00784C67" w14:paraId="72944F83" w14:textId="423DA7B4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Hiking Tour Assistant is meant to serve as a </w:t>
      </w:r>
      <w:r w:rsidR="00E910B9">
        <w:rPr>
          <w:rFonts w:ascii="Calibri" w:hAnsi="Calibri" w:eastAsia="Calibri" w:cs="Calibri"/>
        </w:rPr>
        <w:t>simple solution for logging hiking statistics</w:t>
      </w:r>
      <w:r w:rsidR="004C0CCE">
        <w:rPr>
          <w:rFonts w:ascii="Calibri" w:hAnsi="Calibri" w:eastAsia="Calibri" w:cs="Calibri"/>
        </w:rPr>
        <w:t xml:space="preserve"> using a smartwatch</w:t>
      </w:r>
      <w:r w:rsidR="00E910B9">
        <w:rPr>
          <w:rFonts w:ascii="Calibri" w:hAnsi="Calibri" w:eastAsia="Calibri" w:cs="Calibri"/>
        </w:rPr>
        <w:t>.</w:t>
      </w:r>
      <w:r w:rsidR="004C0CCE">
        <w:rPr>
          <w:rFonts w:ascii="Calibri" w:hAnsi="Calibri" w:eastAsia="Calibri" w:cs="Calibri"/>
        </w:rPr>
        <w:t xml:space="preserve"> </w:t>
      </w:r>
      <w:r w:rsidR="00EC52D9">
        <w:rPr>
          <w:rFonts w:ascii="Calibri" w:hAnsi="Calibri" w:eastAsia="Calibri" w:cs="Calibri"/>
        </w:rPr>
        <w:t>HTA allows the user to track travelled distance</w:t>
      </w:r>
      <w:r w:rsidR="003E14F4">
        <w:rPr>
          <w:rFonts w:ascii="Calibri" w:hAnsi="Calibri" w:eastAsia="Calibri" w:cs="Calibri"/>
        </w:rPr>
        <w:t xml:space="preserve"> and</w:t>
      </w:r>
      <w:r w:rsidR="00EC52D9">
        <w:rPr>
          <w:rFonts w:ascii="Calibri" w:hAnsi="Calibri" w:eastAsia="Calibri" w:cs="Calibri"/>
        </w:rPr>
        <w:t xml:space="preserve"> </w:t>
      </w:r>
      <w:r w:rsidR="00D96106">
        <w:rPr>
          <w:rFonts w:ascii="Calibri" w:hAnsi="Calibri" w:eastAsia="Calibri" w:cs="Calibri"/>
        </w:rPr>
        <w:t xml:space="preserve">step count </w:t>
      </w:r>
      <w:r w:rsidR="00511917">
        <w:rPr>
          <w:rFonts w:ascii="Calibri" w:hAnsi="Calibri" w:eastAsia="Calibri" w:cs="Calibri"/>
        </w:rPr>
        <w:t>during the session</w:t>
      </w:r>
      <w:r w:rsidR="00D96106">
        <w:rPr>
          <w:rFonts w:ascii="Calibri" w:hAnsi="Calibri" w:eastAsia="Calibri" w:cs="Calibri"/>
        </w:rPr>
        <w:t xml:space="preserve"> and to move these stati</w:t>
      </w:r>
      <w:r w:rsidR="00800B9D">
        <w:rPr>
          <w:rFonts w:ascii="Calibri" w:hAnsi="Calibri" w:eastAsia="Calibri" w:cs="Calibri"/>
        </w:rPr>
        <w:t xml:space="preserve">stics to </w:t>
      </w:r>
      <w:r w:rsidRPr="0819917F" w:rsidR="4A6630A9">
        <w:rPr>
          <w:rFonts w:ascii="Calibri" w:hAnsi="Calibri" w:eastAsia="Calibri" w:cs="Calibri"/>
        </w:rPr>
        <w:t>a</w:t>
      </w:r>
      <w:r w:rsidRPr="0819917F" w:rsidR="05523E54">
        <w:rPr>
          <w:rFonts w:ascii="Calibri" w:hAnsi="Calibri" w:eastAsia="Calibri" w:cs="Calibri"/>
        </w:rPr>
        <w:t>n</w:t>
      </w:r>
      <w:r w:rsidR="00800B9D">
        <w:rPr>
          <w:rFonts w:ascii="Calibri" w:hAnsi="Calibri" w:eastAsia="Calibri" w:cs="Calibri"/>
        </w:rPr>
        <w:t xml:space="preserve"> external device (Raspberry Pi)</w:t>
      </w:r>
      <w:r w:rsidR="00AA4768">
        <w:rPr>
          <w:rFonts w:ascii="Calibri" w:hAnsi="Calibri" w:eastAsia="Calibri" w:cs="Calibri"/>
        </w:rPr>
        <w:t xml:space="preserve"> where extended statistics including estimated calories burned can be displayed</w:t>
      </w:r>
      <w:r w:rsidR="005801AD">
        <w:rPr>
          <w:rFonts w:ascii="Calibri" w:hAnsi="Calibri" w:eastAsia="Calibri" w:cs="Calibri"/>
        </w:rPr>
        <w:t xml:space="preserve">. </w:t>
      </w:r>
      <w:r w:rsidR="00800B9D">
        <w:rPr>
          <w:rFonts w:ascii="Calibri" w:hAnsi="Calibri" w:eastAsia="Calibri" w:cs="Calibri"/>
        </w:rPr>
        <w:t xml:space="preserve"> </w:t>
      </w:r>
    </w:p>
    <w:p w:rsidR="00945425" w:rsidP="6315DA68" w:rsidRDefault="00D35836" w14:paraId="27B3BCA1" w14:textId="691B3E2C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</w:t>
      </w:r>
      <w:r w:rsidRPr="6315DA68" w:rsidR="1E7B4401">
        <w:rPr>
          <w:rFonts w:ascii="Calibri" w:hAnsi="Calibri" w:eastAsia="Calibri" w:cs="Calibri"/>
        </w:rPr>
        <w:t xml:space="preserve">he project </w:t>
      </w:r>
      <w:r>
        <w:rPr>
          <w:rFonts w:ascii="Calibri" w:hAnsi="Calibri" w:eastAsia="Calibri" w:cs="Calibri"/>
        </w:rPr>
        <w:t>can be easily</w:t>
      </w:r>
      <w:r w:rsidRPr="6315DA68" w:rsidR="1E7B4401">
        <w:rPr>
          <w:rFonts w:ascii="Calibri" w:hAnsi="Calibri" w:eastAsia="Calibri" w:cs="Calibri"/>
        </w:rPr>
        <w:t xml:space="preserve"> separated into two products:</w:t>
      </w:r>
      <w:r w:rsidRPr="6315DA68" w:rsidR="74F3B66B">
        <w:rPr>
          <w:rFonts w:ascii="Calibri" w:hAnsi="Calibri" w:eastAsia="Calibri" w:cs="Calibri"/>
        </w:rPr>
        <w:t xml:space="preserve"> the </w:t>
      </w:r>
      <w:r>
        <w:rPr>
          <w:rFonts w:ascii="Calibri" w:hAnsi="Calibri" w:eastAsia="Calibri" w:cs="Calibri"/>
        </w:rPr>
        <w:t xml:space="preserve">software for </w:t>
      </w:r>
      <w:r w:rsidR="00C01693">
        <w:rPr>
          <w:rFonts w:ascii="Calibri" w:hAnsi="Calibri" w:eastAsia="Calibri" w:cs="Calibri"/>
        </w:rPr>
        <w:t xml:space="preserve">recording the session statistics on </w:t>
      </w:r>
      <w:r>
        <w:rPr>
          <w:rFonts w:ascii="Calibri" w:hAnsi="Calibri" w:eastAsia="Calibri" w:cs="Calibri"/>
        </w:rPr>
        <w:t xml:space="preserve">the </w:t>
      </w:r>
      <w:r w:rsidRPr="6315DA68" w:rsidR="74F3B66B">
        <w:rPr>
          <w:rFonts w:ascii="Calibri" w:hAnsi="Calibri" w:eastAsia="Calibri" w:cs="Calibri"/>
        </w:rPr>
        <w:t xml:space="preserve">smartwatch and </w:t>
      </w:r>
      <w:r w:rsidRPr="6315DA68">
        <w:rPr>
          <w:rFonts w:ascii="Calibri" w:hAnsi="Calibri" w:eastAsia="Calibri" w:cs="Calibri"/>
        </w:rPr>
        <w:t xml:space="preserve">a web UI </w:t>
      </w:r>
      <w:r>
        <w:rPr>
          <w:rFonts w:ascii="Calibri" w:hAnsi="Calibri" w:eastAsia="Calibri" w:cs="Calibri"/>
        </w:rPr>
        <w:t xml:space="preserve">implemented on the </w:t>
      </w:r>
      <w:r w:rsidRPr="6315DA68" w:rsidR="74F3B66B">
        <w:rPr>
          <w:rFonts w:ascii="Calibri" w:hAnsi="Calibri" w:eastAsia="Calibri" w:cs="Calibri"/>
        </w:rPr>
        <w:t xml:space="preserve">Raspberry Pi to </w:t>
      </w:r>
      <w:r w:rsidRPr="6315DA68" w:rsidR="00C01693">
        <w:rPr>
          <w:rFonts w:ascii="Calibri" w:hAnsi="Calibri" w:eastAsia="Calibri" w:cs="Calibri"/>
        </w:rPr>
        <w:t xml:space="preserve">display </w:t>
      </w:r>
      <w:r w:rsidRPr="6315DA68" w:rsidR="3AAEA7A4">
        <w:rPr>
          <w:rFonts w:ascii="Calibri" w:hAnsi="Calibri" w:eastAsia="Calibri" w:cs="Calibri"/>
        </w:rPr>
        <w:t>the session data</w:t>
      </w:r>
      <w:r w:rsidR="00C01693">
        <w:rPr>
          <w:rFonts w:ascii="Calibri" w:hAnsi="Calibri" w:eastAsia="Calibri" w:cs="Calibri"/>
        </w:rPr>
        <w:t>. These t</w:t>
      </w:r>
      <w:r w:rsidR="00945425">
        <w:rPr>
          <w:rFonts w:ascii="Calibri" w:hAnsi="Calibri" w:eastAsia="Calibri" w:cs="Calibri"/>
        </w:rPr>
        <w:t xml:space="preserve">wo products communicate with each other over a Bluetooth connection. </w:t>
      </w:r>
    </w:p>
    <w:p w:rsidR="00504C3F" w:rsidP="6315DA68" w:rsidRDefault="00504C3F" w14:paraId="3D95D880" w14:textId="77777777">
      <w:pPr>
        <w:rPr>
          <w:rFonts w:ascii="Calibri" w:hAnsi="Calibri" w:eastAsia="Calibri" w:cs="Calibri"/>
        </w:rPr>
      </w:pPr>
    </w:p>
    <w:p w:rsidR="7FBA2339" w:rsidP="6315DA68" w:rsidRDefault="17C0A0B7" w14:paraId="6DCAF927" w14:textId="36AD2D28">
      <w:pPr>
        <w:rPr>
          <w:rFonts w:ascii="Calibri" w:hAnsi="Calibri" w:eastAsia="Calibri" w:cs="Calibri"/>
        </w:rPr>
      </w:pPr>
      <w:r w:rsidRPr="742E446C">
        <w:rPr>
          <w:rFonts w:ascii="Calibri" w:hAnsi="Calibri" w:eastAsia="Calibri" w:cs="Calibri"/>
          <w:b/>
          <w:bCs/>
        </w:rPr>
        <w:t>S</w:t>
      </w:r>
      <w:r w:rsidRPr="742E446C" w:rsidR="29949089">
        <w:rPr>
          <w:rFonts w:ascii="Calibri" w:hAnsi="Calibri" w:eastAsia="Calibri" w:cs="Calibri"/>
          <w:b/>
          <w:bCs/>
        </w:rPr>
        <w:t>ystem interfaces</w:t>
      </w:r>
      <w:r w:rsidRPr="742E446C" w:rsidR="14ACCB1C">
        <w:rPr>
          <w:rFonts w:ascii="Calibri" w:hAnsi="Calibri" w:eastAsia="Calibri" w:cs="Calibri"/>
        </w:rPr>
        <w:t>:</w:t>
      </w:r>
    </w:p>
    <w:p w:rsidR="0075097F" w:rsidP="6315DA68" w:rsidRDefault="00F6236D" w14:paraId="67FD82D7" w14:textId="71369F3A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There are</w:t>
      </w:r>
      <w:r w:rsidRPr="742E446C">
        <w:rPr>
          <w:rFonts w:ascii="Calibri" w:hAnsi="Calibri" w:eastAsia="Calibri" w:cs="Calibri"/>
        </w:rPr>
        <w:t xml:space="preserve"> no external system interfaces </w:t>
      </w:r>
      <w:r w:rsidR="00071DBF">
        <w:rPr>
          <w:rFonts w:ascii="Calibri" w:hAnsi="Calibri" w:eastAsia="Calibri" w:cs="Calibri"/>
        </w:rPr>
        <w:t>as the</w:t>
      </w:r>
      <w:r w:rsidRPr="742E446C" w:rsidR="14ACCB1C">
        <w:rPr>
          <w:rFonts w:ascii="Calibri" w:hAnsi="Calibri" w:eastAsia="Calibri" w:cs="Calibri"/>
        </w:rPr>
        <w:t xml:space="preserve"> s</w:t>
      </w:r>
      <w:r w:rsidR="00071DBF">
        <w:rPr>
          <w:rFonts w:ascii="Calibri" w:hAnsi="Calibri" w:eastAsia="Calibri" w:cs="Calibri"/>
        </w:rPr>
        <w:t xml:space="preserve">oftware is </w:t>
      </w:r>
      <w:r w:rsidR="009A17CA">
        <w:rPr>
          <w:rFonts w:ascii="Calibri" w:hAnsi="Calibri" w:eastAsia="Calibri" w:cs="Calibri"/>
        </w:rPr>
        <w:t>self-contained on the smartwatch and RPi</w:t>
      </w:r>
      <w:r w:rsidRPr="742E446C" w:rsidR="14ACCB1C">
        <w:rPr>
          <w:rFonts w:ascii="Calibri" w:hAnsi="Calibri" w:eastAsia="Calibri" w:cs="Calibri"/>
        </w:rPr>
        <w:t>.</w:t>
      </w:r>
    </w:p>
    <w:p w:rsidR="00863D6B" w:rsidP="6315DA68" w:rsidRDefault="1696DB32" w14:paraId="574CE147" w14:textId="3A75C23A">
      <w:pPr>
        <w:rPr>
          <w:rFonts w:ascii="Calibri" w:hAnsi="Calibri" w:eastAsia="Calibri" w:cs="Calibri"/>
        </w:rPr>
      </w:pPr>
      <w:r w:rsidRPr="00A541B4">
        <w:rPr>
          <w:rFonts w:ascii="Calibri" w:hAnsi="Calibri" w:eastAsia="Calibri" w:cs="Calibri"/>
          <w:b/>
          <w:bCs/>
        </w:rPr>
        <w:t>U</w:t>
      </w:r>
      <w:r w:rsidRPr="00A541B4" w:rsidR="136AAC8D">
        <w:rPr>
          <w:rFonts w:ascii="Calibri" w:hAnsi="Calibri" w:eastAsia="Calibri" w:cs="Calibri"/>
          <w:b/>
          <w:bCs/>
        </w:rPr>
        <w:t>ser interfaces</w:t>
      </w:r>
      <w:r w:rsidRPr="6315DA68" w:rsidR="136AAC8D">
        <w:rPr>
          <w:rFonts w:ascii="Calibri" w:hAnsi="Calibri" w:eastAsia="Calibri" w:cs="Calibri"/>
        </w:rPr>
        <w:t xml:space="preserve">: </w:t>
      </w:r>
    </w:p>
    <w:p w:rsidR="009904B6" w:rsidP="6315DA68" w:rsidRDefault="005801AD" w14:paraId="2685BE7D" w14:textId="4625111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</w:t>
      </w:r>
      <w:r w:rsidRPr="6315DA68" w:rsidR="136AAC8D">
        <w:rPr>
          <w:rFonts w:ascii="Calibri" w:hAnsi="Calibri" w:eastAsia="Calibri" w:cs="Calibri"/>
        </w:rPr>
        <w:t xml:space="preserve"> smartwatch </w:t>
      </w:r>
      <w:r w:rsidR="00206742">
        <w:rPr>
          <w:rFonts w:ascii="Calibri" w:hAnsi="Calibri" w:eastAsia="Calibri" w:cs="Calibri"/>
        </w:rPr>
        <w:t>UI shall be intuitive and easy to use. It allows</w:t>
      </w:r>
      <w:r w:rsidRPr="6315DA68" w:rsidR="136AAC8D">
        <w:rPr>
          <w:rFonts w:ascii="Calibri" w:hAnsi="Calibri" w:eastAsia="Calibri" w:cs="Calibri"/>
        </w:rPr>
        <w:t xml:space="preserve"> the </w:t>
      </w:r>
      <w:r w:rsidR="00206742">
        <w:rPr>
          <w:rFonts w:ascii="Calibri" w:hAnsi="Calibri" w:eastAsia="Calibri" w:cs="Calibri"/>
        </w:rPr>
        <w:t>users</w:t>
      </w:r>
      <w:r w:rsidRPr="6315DA68" w:rsidR="136AAC8D">
        <w:rPr>
          <w:rFonts w:ascii="Calibri" w:hAnsi="Calibri" w:eastAsia="Calibri" w:cs="Calibri"/>
        </w:rPr>
        <w:t xml:space="preserve"> to </w:t>
      </w:r>
      <w:r w:rsidRPr="6315DA68" w:rsidR="2AFB6DF3">
        <w:rPr>
          <w:rFonts w:ascii="Calibri" w:hAnsi="Calibri" w:eastAsia="Calibri" w:cs="Calibri"/>
        </w:rPr>
        <w:t>start &amp; stop hiking sessions</w:t>
      </w:r>
      <w:r w:rsidR="007F2485">
        <w:rPr>
          <w:rFonts w:ascii="Calibri" w:hAnsi="Calibri" w:eastAsia="Calibri" w:cs="Calibri"/>
        </w:rPr>
        <w:t xml:space="preserve"> and input their </w:t>
      </w:r>
      <w:r w:rsidR="000A0F6E">
        <w:rPr>
          <w:rFonts w:ascii="Calibri" w:hAnsi="Calibri" w:eastAsia="Calibri" w:cs="Calibri"/>
        </w:rPr>
        <w:t>step length</w:t>
      </w:r>
      <w:r w:rsidR="00032C07">
        <w:rPr>
          <w:rFonts w:ascii="Calibri" w:hAnsi="Calibri" w:eastAsia="Calibri" w:cs="Calibri"/>
        </w:rPr>
        <w:t>. The current session stati</w:t>
      </w:r>
      <w:r w:rsidR="00A0541C">
        <w:rPr>
          <w:rFonts w:ascii="Calibri" w:hAnsi="Calibri" w:eastAsia="Calibri" w:cs="Calibri"/>
        </w:rPr>
        <w:t xml:space="preserve">stics are </w:t>
      </w:r>
      <w:r w:rsidRPr="6315DA68" w:rsidR="2AFB6DF3">
        <w:rPr>
          <w:rFonts w:ascii="Calibri" w:hAnsi="Calibri" w:eastAsia="Calibri" w:cs="Calibri"/>
        </w:rPr>
        <w:t>display</w:t>
      </w:r>
      <w:r w:rsidR="00A0541C">
        <w:rPr>
          <w:rFonts w:ascii="Calibri" w:hAnsi="Calibri" w:eastAsia="Calibri" w:cs="Calibri"/>
        </w:rPr>
        <w:t>ed during a hiking session. The user can also access the statistics of the la</w:t>
      </w:r>
      <w:r w:rsidR="009904B6">
        <w:rPr>
          <w:rFonts w:ascii="Calibri" w:hAnsi="Calibri" w:eastAsia="Calibri" w:cs="Calibri"/>
        </w:rPr>
        <w:t xml:space="preserve">st recorded session. </w:t>
      </w:r>
      <w:r w:rsidRPr="6315DA68" w:rsidR="367ACA78">
        <w:rPr>
          <w:rFonts w:ascii="Calibri" w:hAnsi="Calibri" w:eastAsia="Calibri" w:cs="Calibri"/>
        </w:rPr>
        <w:t xml:space="preserve">The </w:t>
      </w:r>
      <w:r w:rsidR="009904B6">
        <w:rPr>
          <w:rFonts w:ascii="Calibri" w:hAnsi="Calibri" w:eastAsia="Calibri" w:cs="Calibri"/>
        </w:rPr>
        <w:t xml:space="preserve">UI shall also have an option to </w:t>
      </w:r>
      <w:r w:rsidRPr="6315DA68" w:rsidR="009904B6">
        <w:rPr>
          <w:rFonts w:ascii="Calibri" w:hAnsi="Calibri" w:eastAsia="Calibri" w:cs="Calibri"/>
        </w:rPr>
        <w:t>synchronize</w:t>
      </w:r>
      <w:r w:rsidR="00F835EA">
        <w:rPr>
          <w:rFonts w:ascii="Calibri" w:hAnsi="Calibri" w:eastAsia="Calibri" w:cs="Calibri"/>
        </w:rPr>
        <w:t xml:space="preserve"> </w:t>
      </w:r>
      <w:r w:rsidRPr="6315DA68" w:rsidR="367ACA78">
        <w:rPr>
          <w:rFonts w:ascii="Calibri" w:hAnsi="Calibri" w:eastAsia="Calibri" w:cs="Calibri"/>
        </w:rPr>
        <w:t xml:space="preserve">the data with the RPi on user command. </w:t>
      </w:r>
    </w:p>
    <w:p w:rsidR="136AAC8D" w:rsidP="6315DA68" w:rsidRDefault="00F835EA" w14:paraId="5765EA7B" w14:textId="5E4009E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web UI on the RPi </w:t>
      </w:r>
      <w:r w:rsidR="00EE2B44">
        <w:rPr>
          <w:rFonts w:ascii="Calibri" w:hAnsi="Calibri" w:eastAsia="Calibri" w:cs="Calibri"/>
        </w:rPr>
        <w:t>shall display the extended session statistics</w:t>
      </w:r>
      <w:r w:rsidRPr="6315DA68" w:rsidR="367ACA78">
        <w:rPr>
          <w:rFonts w:ascii="Calibri" w:hAnsi="Calibri" w:eastAsia="Calibri" w:cs="Calibri"/>
        </w:rPr>
        <w:t xml:space="preserve"> on </w:t>
      </w:r>
      <w:r w:rsidRPr="6315DA68" w:rsidR="75E94DCA">
        <w:rPr>
          <w:rFonts w:ascii="Calibri" w:hAnsi="Calibri" w:eastAsia="Calibri" w:cs="Calibri"/>
        </w:rPr>
        <w:t>the screen</w:t>
      </w:r>
      <w:r w:rsidR="00EE2B44">
        <w:rPr>
          <w:rFonts w:ascii="Calibri" w:hAnsi="Calibri" w:eastAsia="Calibri" w:cs="Calibri"/>
        </w:rPr>
        <w:t xml:space="preserve">. </w:t>
      </w:r>
      <w:r w:rsidR="00FC7289">
        <w:rPr>
          <w:rFonts w:ascii="Calibri" w:hAnsi="Calibri" w:eastAsia="Calibri" w:cs="Calibri"/>
        </w:rPr>
        <w:t>In addition to travelled distance and step count, t</w:t>
      </w:r>
      <w:r w:rsidR="00EE2B44">
        <w:rPr>
          <w:rFonts w:ascii="Calibri" w:hAnsi="Calibri" w:eastAsia="Calibri" w:cs="Calibri"/>
        </w:rPr>
        <w:t>he extended stati</w:t>
      </w:r>
      <w:r w:rsidR="00562055">
        <w:rPr>
          <w:rFonts w:ascii="Calibri" w:hAnsi="Calibri" w:eastAsia="Calibri" w:cs="Calibri"/>
        </w:rPr>
        <w:t>stics include an approximation of the burned calories during the hike</w:t>
      </w:r>
      <w:r w:rsidR="002545DF">
        <w:rPr>
          <w:rFonts w:ascii="Calibri" w:hAnsi="Calibri" w:eastAsia="Calibri" w:cs="Calibri"/>
        </w:rPr>
        <w:t xml:space="preserve"> which is calculated on the RPi. </w:t>
      </w:r>
      <w:r w:rsidR="00FD3788">
        <w:rPr>
          <w:rFonts w:ascii="Calibri" w:hAnsi="Calibri" w:eastAsia="Calibri" w:cs="Calibri"/>
        </w:rPr>
        <w:t xml:space="preserve">In order to calculate the estimated burned calories, the UI should ask the user to input their weight. </w:t>
      </w:r>
    </w:p>
    <w:p w:rsidR="00F0241E" w:rsidP="6315DA68" w:rsidRDefault="75E94DCA" w14:paraId="082743F5" w14:textId="0085B786">
      <w:pPr>
        <w:rPr>
          <w:rFonts w:ascii="Calibri" w:hAnsi="Calibri" w:eastAsia="Calibri" w:cs="Calibri"/>
        </w:rPr>
      </w:pPr>
      <w:r w:rsidRPr="0082083C">
        <w:rPr>
          <w:rFonts w:ascii="Calibri" w:hAnsi="Calibri" w:eastAsia="Calibri" w:cs="Calibri"/>
          <w:b/>
          <w:bCs/>
        </w:rPr>
        <w:t>Hardware interfaces</w:t>
      </w:r>
      <w:r w:rsidRPr="6315DA68">
        <w:rPr>
          <w:rFonts w:ascii="Calibri" w:hAnsi="Calibri" w:eastAsia="Calibri" w:cs="Calibri"/>
        </w:rPr>
        <w:t>:</w:t>
      </w:r>
      <w:r w:rsidRPr="6315DA68" w:rsidR="506C3984">
        <w:rPr>
          <w:rFonts w:ascii="Calibri" w:hAnsi="Calibri" w:eastAsia="Calibri" w:cs="Calibri"/>
        </w:rPr>
        <w:t xml:space="preserve"> </w:t>
      </w:r>
    </w:p>
    <w:p w:rsidR="00343A03" w:rsidP="6315DA68" w:rsidRDefault="008D4497" w14:paraId="7FAB843C" w14:textId="2E1851B4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hardware interfaces on the s</w:t>
      </w:r>
      <w:r w:rsidRPr="742E446C" w:rsidR="331506AF">
        <w:rPr>
          <w:rFonts w:ascii="Calibri" w:hAnsi="Calibri" w:eastAsia="Calibri" w:cs="Calibri"/>
        </w:rPr>
        <w:t xml:space="preserve">martwatch </w:t>
      </w:r>
      <w:r>
        <w:rPr>
          <w:rFonts w:ascii="Calibri" w:hAnsi="Calibri" w:eastAsia="Calibri" w:cs="Calibri"/>
        </w:rPr>
        <w:t xml:space="preserve">include </w:t>
      </w:r>
      <w:r w:rsidR="00DA54EC">
        <w:rPr>
          <w:rFonts w:ascii="Calibri" w:hAnsi="Calibri" w:eastAsia="Calibri" w:cs="Calibri"/>
        </w:rPr>
        <w:t xml:space="preserve">the </w:t>
      </w:r>
      <w:r w:rsidRPr="742E446C" w:rsidR="14ACCB1C">
        <w:rPr>
          <w:rFonts w:ascii="Calibri" w:hAnsi="Calibri" w:eastAsia="Calibri" w:cs="Calibri"/>
        </w:rPr>
        <w:t>screen and buttons</w:t>
      </w:r>
      <w:r w:rsidR="00DA54EC">
        <w:rPr>
          <w:rFonts w:ascii="Calibri" w:hAnsi="Calibri" w:eastAsia="Calibri" w:cs="Calibri"/>
        </w:rPr>
        <w:t xml:space="preserve"> which the user can </w:t>
      </w:r>
      <w:r w:rsidR="007B4D45">
        <w:rPr>
          <w:rFonts w:ascii="Calibri" w:hAnsi="Calibri" w:eastAsia="Calibri" w:cs="Calibri"/>
        </w:rPr>
        <w:t>interact</w:t>
      </w:r>
      <w:r w:rsidRPr="00032625" w:rsidR="00032625">
        <w:rPr>
          <w:rFonts w:ascii="Calibri" w:hAnsi="Calibri" w:eastAsia="Calibri" w:cs="Calibri"/>
        </w:rPr>
        <w:t xml:space="preserve"> </w:t>
      </w:r>
      <w:r w:rsidR="00032625">
        <w:rPr>
          <w:rFonts w:ascii="Calibri" w:hAnsi="Calibri" w:eastAsia="Calibri" w:cs="Calibri"/>
        </w:rPr>
        <w:t>with</w:t>
      </w:r>
      <w:r w:rsidR="007B4D45">
        <w:rPr>
          <w:rFonts w:ascii="Calibri" w:hAnsi="Calibri" w:eastAsia="Calibri" w:cs="Calibri"/>
        </w:rPr>
        <w:t xml:space="preserve">. The hardware interfaces on the RPi include the peripherals such as the </w:t>
      </w:r>
      <w:r w:rsidRPr="742E446C" w:rsidR="73BF2BEA">
        <w:rPr>
          <w:rFonts w:ascii="Calibri" w:hAnsi="Calibri" w:eastAsia="Calibri" w:cs="Calibri"/>
        </w:rPr>
        <w:t>mouse, keyboard and monitor</w:t>
      </w:r>
      <w:r w:rsidRPr="742E446C" w:rsidR="14ACCB1C">
        <w:rPr>
          <w:rFonts w:ascii="Calibri" w:hAnsi="Calibri" w:eastAsia="Calibri" w:cs="Calibri"/>
        </w:rPr>
        <w:t>.</w:t>
      </w:r>
    </w:p>
    <w:p w:rsidR="31CCAAF4" w:rsidP="6315DA68" w:rsidRDefault="31CCAAF4" w14:paraId="462FE5E3" w14:textId="1C9934A6">
      <w:pPr>
        <w:rPr>
          <w:rFonts w:ascii="Calibri" w:hAnsi="Calibri" w:eastAsia="Calibri" w:cs="Calibri"/>
        </w:rPr>
      </w:pPr>
      <w:r w:rsidRPr="0082083C">
        <w:rPr>
          <w:rFonts w:ascii="Calibri" w:hAnsi="Calibri" w:eastAsia="Calibri" w:cs="Calibri"/>
          <w:b/>
          <w:bCs/>
        </w:rPr>
        <w:t>Software interfaces</w:t>
      </w:r>
      <w:r w:rsidRPr="6315DA68" w:rsidR="0A8A6017">
        <w:rPr>
          <w:rFonts w:ascii="Calibri" w:hAnsi="Calibri" w:eastAsia="Calibri" w:cs="Calibri"/>
        </w:rPr>
        <w:t xml:space="preserve">: </w:t>
      </w:r>
    </w:p>
    <w:p w:rsidR="006F755E" w:rsidP="6315DA68" w:rsidRDefault="45135953" w14:paraId="6F42493F" w14:textId="7C4099BA">
      <w:pPr>
        <w:rPr>
          <w:rFonts w:ascii="Calibri" w:hAnsi="Calibri" w:eastAsia="Calibri" w:cs="Calibri"/>
        </w:rPr>
      </w:pPr>
      <w:r w:rsidRPr="742E446C">
        <w:rPr>
          <w:rFonts w:ascii="Calibri" w:hAnsi="Calibri" w:eastAsia="Calibri" w:cs="Calibri"/>
        </w:rPr>
        <w:t xml:space="preserve">The two main </w:t>
      </w:r>
      <w:r w:rsidRPr="742E446C" w:rsidR="2CD6E9A7">
        <w:rPr>
          <w:rFonts w:ascii="Calibri" w:hAnsi="Calibri" w:eastAsia="Calibri" w:cs="Calibri"/>
        </w:rPr>
        <w:t>software</w:t>
      </w:r>
      <w:r w:rsidRPr="742E446C">
        <w:rPr>
          <w:rFonts w:ascii="Calibri" w:hAnsi="Calibri" w:eastAsia="Calibri" w:cs="Calibri"/>
        </w:rPr>
        <w:t xml:space="preserve"> interfaces are the </w:t>
      </w:r>
      <w:proofErr w:type="spellStart"/>
      <w:r w:rsidRPr="742E446C">
        <w:rPr>
          <w:rFonts w:ascii="Calibri" w:hAnsi="Calibri" w:eastAsia="Calibri" w:cs="Calibri"/>
        </w:rPr>
        <w:t>LilyGo</w:t>
      </w:r>
      <w:proofErr w:type="spellEnd"/>
      <w:r w:rsidRPr="742E446C">
        <w:rPr>
          <w:rFonts w:ascii="Calibri" w:hAnsi="Calibri" w:eastAsia="Calibri" w:cs="Calibri"/>
        </w:rPr>
        <w:t xml:space="preserve"> smartwatch firmware and the Raspberry Pi operating system. </w:t>
      </w:r>
    </w:p>
    <w:p w:rsidR="00BB4BF8" w:rsidP="6315DA68" w:rsidRDefault="31CCAAF4" w14:paraId="2F220288" w14:textId="40438FA8">
      <w:pPr>
        <w:rPr>
          <w:rFonts w:ascii="Calibri" w:hAnsi="Calibri" w:eastAsia="Calibri" w:cs="Calibri"/>
        </w:rPr>
      </w:pPr>
      <w:r w:rsidRPr="00C1675C">
        <w:rPr>
          <w:rFonts w:ascii="Calibri" w:hAnsi="Calibri" w:eastAsia="Calibri" w:cs="Calibri"/>
          <w:b/>
          <w:bCs/>
        </w:rPr>
        <w:t>Communications interfaces</w:t>
      </w:r>
      <w:r w:rsidRPr="6315DA68">
        <w:rPr>
          <w:rFonts w:ascii="Calibri" w:hAnsi="Calibri" w:eastAsia="Calibri" w:cs="Calibri"/>
        </w:rPr>
        <w:t xml:space="preserve">: </w:t>
      </w:r>
    </w:p>
    <w:p w:rsidR="31CCAAF4" w:rsidP="6315DA68" w:rsidRDefault="31CCAAF4" w14:paraId="00E512ED" w14:textId="015A8E4C">
      <w:pPr>
        <w:rPr>
          <w:rFonts w:ascii="Calibri" w:hAnsi="Calibri" w:eastAsia="Calibri" w:cs="Calibri"/>
        </w:rPr>
      </w:pPr>
      <w:r w:rsidRPr="6315DA68">
        <w:rPr>
          <w:rFonts w:ascii="Calibri" w:hAnsi="Calibri" w:eastAsia="Calibri" w:cs="Calibri"/>
        </w:rPr>
        <w:t>The smartwatch should communicate with the RPi via Bluetooth</w:t>
      </w:r>
      <w:r w:rsidRPr="6315DA68" w:rsidR="3751B315">
        <w:rPr>
          <w:rFonts w:ascii="Calibri" w:hAnsi="Calibri" w:eastAsia="Calibri" w:cs="Calibri"/>
        </w:rPr>
        <w:t xml:space="preserve"> using the ESP32 platform</w:t>
      </w:r>
      <w:r w:rsidR="00BB4BF8">
        <w:rPr>
          <w:rFonts w:ascii="Calibri" w:hAnsi="Calibri" w:eastAsia="Calibri" w:cs="Calibri"/>
        </w:rPr>
        <w:t>.</w:t>
      </w:r>
      <w:r w:rsidR="001D5DA7">
        <w:rPr>
          <w:rFonts w:ascii="Calibri" w:hAnsi="Calibri" w:eastAsia="Calibri" w:cs="Calibri"/>
        </w:rPr>
        <w:t xml:space="preserve"> ESP32 supports </w:t>
      </w:r>
      <w:r w:rsidR="00142B7C">
        <w:rPr>
          <w:rFonts w:ascii="Calibri" w:hAnsi="Calibri" w:eastAsia="Calibri" w:cs="Calibri"/>
        </w:rPr>
        <w:t xml:space="preserve">Bluetooth v4.2. </w:t>
      </w:r>
    </w:p>
    <w:p w:rsidR="00142B7C" w:rsidP="6315DA68" w:rsidRDefault="31CCAAF4" w14:paraId="5EBDE5AF" w14:textId="1FC84A9D">
      <w:pPr>
        <w:rPr>
          <w:rFonts w:ascii="Calibri" w:hAnsi="Calibri" w:eastAsia="Calibri" w:cs="Calibri"/>
        </w:rPr>
      </w:pPr>
      <w:r w:rsidRPr="0082083C">
        <w:rPr>
          <w:rFonts w:ascii="Calibri" w:hAnsi="Calibri" w:eastAsia="Calibri" w:cs="Calibri"/>
          <w:b/>
          <w:bCs/>
        </w:rPr>
        <w:t>Memory constraints</w:t>
      </w:r>
      <w:r w:rsidRPr="6315DA68">
        <w:rPr>
          <w:rFonts w:ascii="Calibri" w:hAnsi="Calibri" w:eastAsia="Calibri" w:cs="Calibri"/>
        </w:rPr>
        <w:t xml:space="preserve">: </w:t>
      </w:r>
    </w:p>
    <w:p w:rsidR="00F85AF4" w:rsidP="6315DA68" w:rsidRDefault="004A3A32" w14:paraId="19196964" w14:textId="3257C2CB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</w:t>
      </w:r>
      <w:r w:rsidR="00885729">
        <w:rPr>
          <w:rFonts w:ascii="Calibri" w:hAnsi="Calibri" w:eastAsia="Calibri" w:cs="Calibri"/>
        </w:rPr>
        <w:t xml:space="preserve">Raspberry Pi has </w:t>
      </w:r>
      <w:r w:rsidR="00F85AF4">
        <w:rPr>
          <w:rFonts w:ascii="Calibri" w:hAnsi="Calibri" w:eastAsia="Calibri" w:cs="Calibri"/>
        </w:rPr>
        <w:t>1 GB of LPDDR2 memory</w:t>
      </w:r>
      <w:r w:rsidR="009A191F">
        <w:rPr>
          <w:rFonts w:ascii="Calibri" w:hAnsi="Calibri" w:eastAsia="Calibri" w:cs="Calibri"/>
        </w:rPr>
        <w:t xml:space="preserve"> and 32 GB of flash storage</w:t>
      </w:r>
      <w:r w:rsidR="00F85AF4">
        <w:rPr>
          <w:rFonts w:ascii="Calibri" w:hAnsi="Calibri" w:eastAsia="Calibri" w:cs="Calibri"/>
        </w:rPr>
        <w:t>.</w:t>
      </w:r>
    </w:p>
    <w:p w:rsidR="004A3A32" w:rsidP="6315DA68" w:rsidRDefault="00F85AF4" w14:paraId="513642DD" w14:textId="3D5626C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</w:t>
      </w:r>
      <w:proofErr w:type="spellStart"/>
      <w:r>
        <w:rPr>
          <w:rFonts w:ascii="Calibri" w:hAnsi="Calibri" w:eastAsia="Calibri" w:cs="Calibri"/>
        </w:rPr>
        <w:t>LilyGo</w:t>
      </w:r>
      <w:proofErr w:type="spellEnd"/>
      <w:r>
        <w:rPr>
          <w:rFonts w:ascii="Calibri" w:hAnsi="Calibri" w:eastAsia="Calibri" w:cs="Calibri"/>
        </w:rPr>
        <w:t xml:space="preserve"> watch has </w:t>
      </w:r>
      <w:r w:rsidR="00F467EB">
        <w:rPr>
          <w:rFonts w:ascii="Calibri" w:hAnsi="Calibri" w:eastAsia="Calibri" w:cs="Calibri"/>
        </w:rPr>
        <w:t>520 kB o</w:t>
      </w:r>
      <w:r w:rsidR="00BD725A">
        <w:rPr>
          <w:rFonts w:ascii="Calibri" w:hAnsi="Calibri" w:eastAsia="Calibri" w:cs="Calibri"/>
        </w:rPr>
        <w:t>f SRAM</w:t>
      </w:r>
      <w:r w:rsidR="001D389A">
        <w:rPr>
          <w:rFonts w:ascii="Calibri" w:hAnsi="Calibri" w:eastAsia="Calibri" w:cs="Calibri"/>
        </w:rPr>
        <w:t>,</w:t>
      </w:r>
      <w:r w:rsidR="008864BF">
        <w:rPr>
          <w:rFonts w:ascii="Calibri" w:hAnsi="Calibri" w:eastAsia="Calibri" w:cs="Calibri"/>
        </w:rPr>
        <w:t xml:space="preserve"> 8</w:t>
      </w:r>
      <w:r w:rsidR="001D389A">
        <w:rPr>
          <w:rFonts w:ascii="Calibri" w:hAnsi="Calibri" w:eastAsia="Calibri" w:cs="Calibri"/>
        </w:rPr>
        <w:t xml:space="preserve"> </w:t>
      </w:r>
      <w:r w:rsidR="00BD725A">
        <w:rPr>
          <w:rFonts w:ascii="Calibri" w:hAnsi="Calibri" w:eastAsia="Calibri" w:cs="Calibri"/>
        </w:rPr>
        <w:t>MB of PSRAM</w:t>
      </w:r>
      <w:r w:rsidR="001D389A">
        <w:rPr>
          <w:rFonts w:ascii="Calibri" w:hAnsi="Calibri" w:eastAsia="Calibri" w:cs="Calibri"/>
        </w:rPr>
        <w:t xml:space="preserve"> and </w:t>
      </w:r>
      <w:r w:rsidR="00D7511A">
        <w:rPr>
          <w:rFonts w:ascii="Calibri" w:hAnsi="Calibri" w:eastAsia="Calibri" w:cs="Calibri"/>
        </w:rPr>
        <w:t>16 MB of flash storage</w:t>
      </w:r>
      <w:r w:rsidR="00BD725A">
        <w:rPr>
          <w:rFonts w:ascii="Calibri" w:hAnsi="Calibri" w:eastAsia="Calibri" w:cs="Calibri"/>
        </w:rPr>
        <w:t>.</w:t>
      </w:r>
      <w:r w:rsidR="002F60A6">
        <w:rPr>
          <w:rFonts w:ascii="Calibri" w:hAnsi="Calibri" w:eastAsia="Calibri" w:cs="Calibri"/>
        </w:rPr>
        <w:t xml:space="preserve"> </w:t>
      </w:r>
    </w:p>
    <w:p w:rsidR="31CCAAF4" w:rsidP="6315DA68" w:rsidRDefault="005F7E02" w14:paraId="15046ED2" w14:textId="04C32B21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 o</w:t>
      </w:r>
      <w:r w:rsidR="002F60A6">
        <w:rPr>
          <w:rFonts w:ascii="Calibri" w:hAnsi="Calibri" w:eastAsia="Calibri" w:cs="Calibri"/>
        </w:rPr>
        <w:t xml:space="preserve">nly the latest session statistics are </w:t>
      </w:r>
      <w:r>
        <w:rPr>
          <w:rFonts w:ascii="Calibri" w:hAnsi="Calibri" w:eastAsia="Calibri" w:cs="Calibri"/>
        </w:rPr>
        <w:t>stored, the</w:t>
      </w:r>
      <w:r w:rsidRPr="6315DA68" w:rsidR="31CCAAF4">
        <w:rPr>
          <w:rFonts w:ascii="Calibri" w:hAnsi="Calibri" w:eastAsia="Calibri" w:cs="Calibri"/>
        </w:rPr>
        <w:t xml:space="preserve"> smartwatch memory capacities</w:t>
      </w:r>
      <w:r>
        <w:rPr>
          <w:rFonts w:ascii="Calibri" w:hAnsi="Calibri" w:eastAsia="Calibri" w:cs="Calibri"/>
        </w:rPr>
        <w:t xml:space="preserve"> should not pose any issues. </w:t>
      </w:r>
    </w:p>
    <w:p w:rsidR="000558C5" w:rsidP="6315DA68" w:rsidRDefault="20E8DC1E" w14:paraId="303FEBA5" w14:textId="77777777">
      <w:pPr>
        <w:rPr>
          <w:rFonts w:ascii="Calibri" w:hAnsi="Calibri" w:eastAsia="Calibri" w:cs="Calibri"/>
        </w:rPr>
      </w:pPr>
      <w:r w:rsidRPr="00DB6511">
        <w:rPr>
          <w:rFonts w:ascii="Calibri" w:hAnsi="Calibri" w:eastAsia="Calibri" w:cs="Calibri"/>
          <w:b/>
          <w:bCs/>
        </w:rPr>
        <w:t>Operations</w:t>
      </w:r>
      <w:r w:rsidRPr="6315DA68">
        <w:rPr>
          <w:rFonts w:ascii="Calibri" w:hAnsi="Calibri" w:eastAsia="Calibri" w:cs="Calibri"/>
        </w:rPr>
        <w:t xml:space="preserve">: </w:t>
      </w:r>
    </w:p>
    <w:p w:rsidR="20E8DC1E" w:rsidP="6315DA68" w:rsidRDefault="00FC0D5C" w14:paraId="62CB7AF7" w14:textId="22E8C015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</w:t>
      </w:r>
      <w:r w:rsidRPr="6315DA68">
        <w:rPr>
          <w:rFonts w:ascii="Calibri" w:hAnsi="Calibri" w:eastAsia="Calibri" w:cs="Calibri"/>
        </w:rPr>
        <w:t xml:space="preserve">smartwatch </w:t>
      </w:r>
      <w:r>
        <w:rPr>
          <w:rFonts w:ascii="Calibri" w:hAnsi="Calibri" w:eastAsia="Calibri" w:cs="Calibri"/>
        </w:rPr>
        <w:t xml:space="preserve">has four main </w:t>
      </w:r>
      <w:r w:rsidRPr="6315DA68" w:rsidR="20E8DC1E">
        <w:rPr>
          <w:rFonts w:ascii="Calibri" w:hAnsi="Calibri" w:eastAsia="Calibri" w:cs="Calibri"/>
        </w:rPr>
        <w:t>modes of operation: id</w:t>
      </w:r>
      <w:r w:rsidRPr="6315DA68" w:rsidR="274F7282">
        <w:rPr>
          <w:rFonts w:ascii="Calibri" w:hAnsi="Calibri" w:eastAsia="Calibri" w:cs="Calibri"/>
        </w:rPr>
        <w:t>le, recording, stopped</w:t>
      </w:r>
      <w:r>
        <w:rPr>
          <w:rFonts w:ascii="Calibri" w:hAnsi="Calibri" w:eastAsia="Calibri" w:cs="Calibri"/>
        </w:rPr>
        <w:t xml:space="preserve"> and</w:t>
      </w:r>
      <w:r w:rsidRPr="6315DA68" w:rsidR="274F7282">
        <w:rPr>
          <w:rFonts w:ascii="Calibri" w:hAnsi="Calibri" w:eastAsia="Calibri" w:cs="Calibri"/>
        </w:rPr>
        <w:t xml:space="preserve"> synchronizing with RPi. </w:t>
      </w:r>
      <w:r>
        <w:rPr>
          <w:rFonts w:ascii="Calibri" w:hAnsi="Calibri" w:eastAsia="Calibri" w:cs="Calibri"/>
        </w:rPr>
        <w:t xml:space="preserve">The RPi has </w:t>
      </w:r>
      <w:r w:rsidR="00E80A1F">
        <w:rPr>
          <w:rFonts w:ascii="Calibri" w:hAnsi="Calibri" w:eastAsia="Calibri" w:cs="Calibri"/>
        </w:rPr>
        <w:t>four</w:t>
      </w:r>
      <w:r>
        <w:rPr>
          <w:rFonts w:ascii="Calibri" w:hAnsi="Calibri" w:eastAsia="Calibri" w:cs="Calibri"/>
        </w:rPr>
        <w:t xml:space="preserve"> main m</w:t>
      </w:r>
      <w:r w:rsidRPr="6315DA68" w:rsidR="274F7282">
        <w:rPr>
          <w:rFonts w:ascii="Calibri" w:hAnsi="Calibri" w:eastAsia="Calibri" w:cs="Calibri"/>
        </w:rPr>
        <w:t xml:space="preserve">odes of operation: idle, synchronizing with </w:t>
      </w:r>
      <w:r w:rsidR="002E3E30">
        <w:rPr>
          <w:rFonts w:ascii="Calibri" w:hAnsi="Calibri" w:eastAsia="Calibri" w:cs="Calibri"/>
        </w:rPr>
        <w:t xml:space="preserve">the </w:t>
      </w:r>
      <w:r w:rsidRPr="6315DA68" w:rsidR="274F7282">
        <w:rPr>
          <w:rFonts w:ascii="Calibri" w:hAnsi="Calibri" w:eastAsia="Calibri" w:cs="Calibri"/>
        </w:rPr>
        <w:t>smartwatch</w:t>
      </w:r>
      <w:r w:rsidR="00E80A1F">
        <w:rPr>
          <w:rFonts w:ascii="Calibri" w:hAnsi="Calibri" w:eastAsia="Calibri" w:cs="Calibri"/>
        </w:rPr>
        <w:t>, calculating the estimated burned calories,</w:t>
      </w:r>
      <w:r>
        <w:rPr>
          <w:rFonts w:ascii="Calibri" w:hAnsi="Calibri" w:eastAsia="Calibri" w:cs="Calibri"/>
        </w:rPr>
        <w:t xml:space="preserve"> and</w:t>
      </w:r>
      <w:r w:rsidRPr="6315DA68" w:rsidR="274F7282">
        <w:rPr>
          <w:rFonts w:ascii="Calibri" w:hAnsi="Calibri" w:eastAsia="Calibri" w:cs="Calibri"/>
        </w:rPr>
        <w:t xml:space="preserve"> displaying </w:t>
      </w:r>
      <w:r>
        <w:rPr>
          <w:rFonts w:ascii="Calibri" w:hAnsi="Calibri" w:eastAsia="Calibri" w:cs="Calibri"/>
        </w:rPr>
        <w:t xml:space="preserve">the </w:t>
      </w:r>
      <w:r w:rsidRPr="6315DA68" w:rsidR="274F7282">
        <w:rPr>
          <w:rFonts w:ascii="Calibri" w:hAnsi="Calibri" w:eastAsia="Calibri" w:cs="Calibri"/>
        </w:rPr>
        <w:t>data</w:t>
      </w:r>
      <w:r>
        <w:rPr>
          <w:rFonts w:ascii="Calibri" w:hAnsi="Calibri" w:eastAsia="Calibri" w:cs="Calibri"/>
        </w:rPr>
        <w:t>.</w:t>
      </w:r>
    </w:p>
    <w:p w:rsidR="68FB0519" w:rsidP="00454BAC" w:rsidRDefault="00454BAC" w14:paraId="5AFE647F" w14:textId="6E11F6FD">
      <w:pPr>
        <w:pStyle w:val="Heading2"/>
        <w:rPr>
          <w:rFonts w:eastAsia="Calibri"/>
        </w:rPr>
      </w:pPr>
      <w:bookmarkStart w:name="_Toc128517953" w:id="8"/>
      <w:r>
        <w:rPr>
          <w:rFonts w:eastAsia="Calibri"/>
        </w:rPr>
        <w:t>2</w:t>
      </w:r>
      <w:r w:rsidRPr="6315DA68" w:rsidR="697BE3CB">
        <w:rPr>
          <w:rFonts w:eastAsia="Calibri"/>
        </w:rPr>
        <w:t>.2 Product functions</w:t>
      </w:r>
      <w:bookmarkEnd w:id="8"/>
      <w:r w:rsidRPr="6315DA68" w:rsidR="697BE3CB">
        <w:rPr>
          <w:rFonts w:eastAsia="Calibri"/>
        </w:rPr>
        <w:t xml:space="preserve"> </w:t>
      </w:r>
    </w:p>
    <w:p w:rsidR="008E279A" w:rsidP="008E279A" w:rsidRDefault="008E279A" w14:paraId="5E56A4BB" w14:textId="0C24C791">
      <w:r>
        <w:t xml:space="preserve">The main </w:t>
      </w:r>
      <w:r w:rsidR="008D7E23">
        <w:t>product function</w:t>
      </w:r>
      <w:r w:rsidR="007C64E9">
        <w:t xml:space="preserve">s are listed below. These are explained in greater detail </w:t>
      </w:r>
      <w:r w:rsidR="00B57525">
        <w:t xml:space="preserve">in section </w:t>
      </w:r>
      <w:r w:rsidR="009301DE">
        <w:fldChar w:fldCharType="begin"/>
      </w:r>
      <w:r w:rsidR="009301DE">
        <w:instrText xml:space="preserve"> REF _Ref127968447 \h </w:instrText>
      </w:r>
      <w:r w:rsidR="009301DE">
        <w:fldChar w:fldCharType="separate"/>
      </w:r>
      <w:r w:rsidRPr="6315DA68" w:rsidR="00D66824">
        <w:rPr>
          <w:rFonts w:eastAsia="Calibri"/>
        </w:rPr>
        <w:t>3.2 Functional requirements</w:t>
      </w:r>
      <w:r w:rsidR="009301DE">
        <w:fldChar w:fldCharType="end"/>
      </w:r>
      <w:r w:rsidR="00FB4D11">
        <w:t xml:space="preserve">. </w:t>
      </w:r>
    </w:p>
    <w:p w:rsidRPr="00FB4D11" w:rsidR="00FB4D11" w:rsidP="00FB4D11" w:rsidRDefault="00FB4D11" w14:paraId="74C5EDCC" w14:textId="5A6BFF34">
      <w:pPr>
        <w:pStyle w:val="ListParagraph"/>
        <w:numPr>
          <w:ilvl w:val="0"/>
          <w:numId w:val="1"/>
        </w:numPr>
      </w:pPr>
      <w:r w:rsidRPr="6315DA68">
        <w:rPr>
          <w:rFonts w:ascii="Calibri" w:hAnsi="Calibri" w:eastAsia="Calibri" w:cs="Calibri"/>
        </w:rPr>
        <w:t>Start &amp; stop hiking sessions</w:t>
      </w:r>
    </w:p>
    <w:p w:rsidRPr="00FB4D11" w:rsidR="74CA27B2" w:rsidP="6315DA68" w:rsidRDefault="00FB4D11" w14:paraId="4DB567AE" w14:textId="759E55AC">
      <w:pPr>
        <w:pStyle w:val="ListParagraph"/>
        <w:numPr>
          <w:ilvl w:val="0"/>
          <w:numId w:val="1"/>
        </w:numPr>
      </w:pPr>
      <w:r w:rsidRPr="6315DA68">
        <w:rPr>
          <w:rFonts w:ascii="Calibri" w:hAnsi="Calibri" w:eastAsia="Calibri" w:cs="Calibri"/>
        </w:rPr>
        <w:t>Record step count and convert it into travelled distance during the hiking session</w:t>
      </w:r>
    </w:p>
    <w:p w:rsidRPr="00FB4D11" w:rsidR="00FB4D11" w:rsidP="00FB4D11" w:rsidRDefault="74CA27B2" w14:paraId="62A0BBED" w14:textId="77777777">
      <w:pPr>
        <w:pStyle w:val="ListParagraph"/>
        <w:numPr>
          <w:ilvl w:val="0"/>
          <w:numId w:val="1"/>
        </w:numPr>
      </w:pPr>
      <w:r w:rsidRPr="00FB4D11">
        <w:rPr>
          <w:rFonts w:ascii="Calibri" w:hAnsi="Calibri" w:eastAsia="Calibri" w:cs="Calibri"/>
        </w:rPr>
        <w:t>Display this data on the smartwatch screen</w:t>
      </w:r>
    </w:p>
    <w:p w:rsidR="74CA27B2" w:rsidP="00FB4D11" w:rsidRDefault="74CA27B2" w14:paraId="4A52C5DA" w14:textId="268F4D99">
      <w:pPr>
        <w:pStyle w:val="ListParagraph"/>
        <w:numPr>
          <w:ilvl w:val="0"/>
          <w:numId w:val="1"/>
        </w:numPr>
      </w:pPr>
      <w:r w:rsidRPr="00FB4D11">
        <w:rPr>
          <w:rFonts w:ascii="Calibri" w:hAnsi="Calibri" w:eastAsia="Calibri" w:cs="Calibri"/>
        </w:rPr>
        <w:t>Synchronize and store the data with RPi via Bluetooth</w:t>
      </w:r>
    </w:p>
    <w:p w:rsidR="74CA27B2" w:rsidP="00FB4D11" w:rsidRDefault="74CA27B2" w14:paraId="147A09AA" w14:textId="22BDC6B4">
      <w:pPr>
        <w:pStyle w:val="ListParagraph"/>
        <w:numPr>
          <w:ilvl w:val="0"/>
          <w:numId w:val="1"/>
        </w:numPr>
      </w:pPr>
      <w:r w:rsidRPr="00FB4D11">
        <w:rPr>
          <w:rFonts w:ascii="Calibri" w:hAnsi="Calibri" w:eastAsia="Calibri" w:cs="Calibri"/>
        </w:rPr>
        <w:t>Calculate the estimated number of calories burned during the session on RPi</w:t>
      </w:r>
    </w:p>
    <w:p w:rsidRPr="00C66B10" w:rsidR="74CA27B2" w:rsidP="00FB4D11" w:rsidRDefault="74CA27B2" w14:paraId="14D4E24A" w14:textId="3BFCDFF0">
      <w:pPr>
        <w:pStyle w:val="ListParagraph"/>
        <w:numPr>
          <w:ilvl w:val="0"/>
          <w:numId w:val="1"/>
        </w:numPr>
      </w:pPr>
      <w:r w:rsidRPr="00FB4D11">
        <w:rPr>
          <w:rFonts w:ascii="Calibri" w:hAnsi="Calibri" w:eastAsia="Calibri" w:cs="Calibri"/>
        </w:rPr>
        <w:t>Initialize the web UI and show statistics from the last session (travelled distance, step count and burned calories)</w:t>
      </w:r>
    </w:p>
    <w:p w:rsidR="00A948DA" w:rsidP="00F740E6" w:rsidRDefault="00CF1906" w14:paraId="5EA397DC" w14:textId="5FCF6367">
      <w:pPr>
        <w:pStyle w:val="Heading3"/>
      </w:pPr>
      <w:bookmarkStart w:name="_Toc128517954" w:id="9"/>
      <w:r>
        <w:t>2.2.1</w:t>
      </w:r>
      <w:r w:rsidRPr="6315DA68" w:rsidR="00A948DA">
        <w:t xml:space="preserve"> Context diagram</w:t>
      </w:r>
      <w:bookmarkEnd w:id="9"/>
      <w:r w:rsidR="00A948DA">
        <w:t xml:space="preserve"> </w:t>
      </w:r>
    </w:p>
    <w:p w:rsidR="00A948DA" w:rsidP="00A948DA" w:rsidRDefault="00A948DA" w14:paraId="4505B47B" w14:textId="3CC17A78">
      <w:r>
        <w:t xml:space="preserve">Figure 1 shows the context diagram for the Hiking Tour Assistant (HTA). The diagram shows the basic relationships between the HTA and the main </w:t>
      </w:r>
      <w:r w:rsidR="00981508">
        <w:t xml:space="preserve">hardware interfaces </w:t>
      </w:r>
      <w:r>
        <w:t xml:space="preserve">which interact with it i.e., the smartwatch screen, the smartwatch </w:t>
      </w:r>
      <w:r w:rsidR="009A11CA">
        <w:t>controls</w:t>
      </w:r>
      <w:r w:rsidR="00854760">
        <w:t xml:space="preserve"> and the RPi peripherals</w:t>
      </w:r>
      <w:r>
        <w:t xml:space="preserve">. The </w:t>
      </w:r>
      <w:r w:rsidR="00854760">
        <w:t>s</w:t>
      </w:r>
      <w:r w:rsidR="000A0C77">
        <w:t>martwatch controls</w:t>
      </w:r>
      <w:r>
        <w:t xml:space="preserve"> are used as inputs for the </w:t>
      </w:r>
      <w:r w:rsidR="0082725C">
        <w:t>system,</w:t>
      </w:r>
      <w:r>
        <w:t xml:space="preserve"> and they can indicate either starting/ending a session</w:t>
      </w:r>
      <w:r w:rsidR="000A0C77">
        <w:t>, synchronizing</w:t>
      </w:r>
      <w:r>
        <w:t xml:space="preserve"> the </w:t>
      </w:r>
      <w:r w:rsidR="000A0C77">
        <w:t>data</w:t>
      </w:r>
      <w:r>
        <w:t xml:space="preserve"> of the last session</w:t>
      </w:r>
      <w:r w:rsidR="0082725C">
        <w:t>,</w:t>
      </w:r>
      <w:r w:rsidR="000A0C77">
        <w:t xml:space="preserve"> </w:t>
      </w:r>
      <w:r w:rsidR="0082725C">
        <w:t>or</w:t>
      </w:r>
      <w:r w:rsidR="000A0C77">
        <w:t xml:space="preserve"> inputting the users step length in order to calculate the </w:t>
      </w:r>
      <w:r w:rsidR="008B7F1E">
        <w:t>travelled distance</w:t>
      </w:r>
      <w:r>
        <w:t>. The display shows the user the relevant information, for example steps</w:t>
      </w:r>
      <w:r w:rsidR="008B7F1E">
        <w:t xml:space="preserve"> and</w:t>
      </w:r>
      <w:r>
        <w:t xml:space="preserve"> travelled distance during the session. The </w:t>
      </w:r>
      <w:r w:rsidRPr="008B7F1E">
        <w:t>RPi</w:t>
      </w:r>
      <w:r>
        <w:t xml:space="preserve"> </w:t>
      </w:r>
      <w:r w:rsidR="008B7F1E">
        <w:t>accepts</w:t>
      </w:r>
      <w:r>
        <w:t xml:space="preserve"> </w:t>
      </w:r>
      <w:r w:rsidR="008B7F1E">
        <w:t xml:space="preserve">synchronizing </w:t>
      </w:r>
      <w:r>
        <w:t xml:space="preserve">the latest session data from the </w:t>
      </w:r>
      <w:r w:rsidR="008B7F1E">
        <w:t xml:space="preserve">smartwatch </w:t>
      </w:r>
      <w:r>
        <w:t xml:space="preserve">over a Bluetooth connection. After receiving the data, </w:t>
      </w:r>
      <w:r w:rsidR="00F77353">
        <w:t xml:space="preserve">the </w:t>
      </w:r>
      <w:r w:rsidR="00542843">
        <w:t>user</w:t>
      </w:r>
      <w:r w:rsidR="00F77353">
        <w:t>’s</w:t>
      </w:r>
      <w:r w:rsidR="00542843">
        <w:t xml:space="preserve"> weight is requested and estimated burned calories are calculated. </w:t>
      </w:r>
      <w:r w:rsidR="000B2ED4">
        <w:t>Next, the extended statistics are displayed on the external monitor connected to the RPi</w:t>
      </w:r>
      <w:r>
        <w:t>.</w:t>
      </w:r>
    </w:p>
    <w:p w:rsidR="00A948DA" w:rsidP="00A948DA" w:rsidRDefault="004F05B6" w14:paraId="4AA6C3B8" w14:textId="0A851056">
      <w:pPr>
        <w:keepNext/>
        <w:jc w:val="center"/>
      </w:pPr>
      <w:r>
        <w:rPr>
          <w:noProof/>
        </w:rPr>
        <w:drawing>
          <wp:inline distT="0" distB="0" distL="0" distR="0" wp14:anchorId="2DD077BA" wp14:editId="19A0F347">
            <wp:extent cx="5943600" cy="3521075"/>
            <wp:effectExtent l="0" t="0" r="0" b="317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DA" w:rsidP="00A948DA" w:rsidRDefault="00A948DA" w14:paraId="7AAF384A" w14:textId="303884AE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66824">
        <w:rPr>
          <w:noProof/>
        </w:rPr>
        <w:t>1</w:t>
      </w:r>
      <w:r>
        <w:fldChar w:fldCharType="end"/>
      </w:r>
      <w:r>
        <w:t>: The context diagram of the Hiking Tour Assistant.</w:t>
      </w:r>
    </w:p>
    <w:p w:rsidR="00C66B10" w:rsidP="00C66B10" w:rsidRDefault="00C66B10" w14:paraId="6934641F" w14:textId="77777777"/>
    <w:p w:rsidR="697BE3CB" w:rsidP="00454BAC" w:rsidRDefault="697BE3CB" w14:paraId="3345BE6C" w14:textId="3FC00D07">
      <w:pPr>
        <w:pStyle w:val="Heading2"/>
        <w:rPr>
          <w:rFonts w:eastAsia="Calibri"/>
        </w:rPr>
      </w:pPr>
      <w:bookmarkStart w:name="_Toc128517955" w:id="10"/>
      <w:r w:rsidRPr="6315DA68">
        <w:rPr>
          <w:rFonts w:eastAsia="Calibri"/>
        </w:rPr>
        <w:t>2.3 User characteristics</w:t>
      </w:r>
      <w:bookmarkEnd w:id="10"/>
      <w:r w:rsidRPr="6315DA68">
        <w:rPr>
          <w:rFonts w:eastAsia="Calibri"/>
        </w:rPr>
        <w:t xml:space="preserve"> </w:t>
      </w:r>
    </w:p>
    <w:p w:rsidR="57F0B81E" w:rsidP="6315DA68" w:rsidRDefault="57F0B81E" w14:paraId="0155DC45" w14:textId="3855950A">
      <w:pPr>
        <w:rPr>
          <w:rFonts w:ascii="Calibri" w:hAnsi="Calibri" w:eastAsia="Calibri" w:cs="Calibri"/>
        </w:rPr>
      </w:pPr>
      <w:r w:rsidRPr="6315DA68">
        <w:rPr>
          <w:rFonts w:ascii="Calibri" w:hAnsi="Calibri" w:eastAsia="Calibri" w:cs="Calibri"/>
        </w:rPr>
        <w:t xml:space="preserve">The expected users are normal people who do not necessarily have </w:t>
      </w:r>
      <w:r w:rsidRPr="6315DA68" w:rsidR="0415F0BA">
        <w:rPr>
          <w:rFonts w:ascii="Calibri" w:hAnsi="Calibri" w:eastAsia="Calibri" w:cs="Calibri"/>
        </w:rPr>
        <w:t>technical</w:t>
      </w:r>
      <w:r w:rsidRPr="6315DA68">
        <w:rPr>
          <w:rFonts w:ascii="Calibri" w:hAnsi="Calibri" w:eastAsia="Calibri" w:cs="Calibri"/>
        </w:rPr>
        <w:t xml:space="preserve"> </w:t>
      </w:r>
      <w:r w:rsidRPr="6315DA68" w:rsidR="671A7FB4">
        <w:rPr>
          <w:rFonts w:ascii="Calibri" w:hAnsi="Calibri" w:eastAsia="Calibri" w:cs="Calibri"/>
        </w:rPr>
        <w:t>expertise or higher education</w:t>
      </w:r>
      <w:r w:rsidRPr="6315DA68">
        <w:rPr>
          <w:rFonts w:ascii="Calibri" w:hAnsi="Calibri" w:eastAsia="Calibri" w:cs="Calibri"/>
        </w:rPr>
        <w:t xml:space="preserve">. </w:t>
      </w:r>
      <w:r w:rsidRPr="6315DA68" w:rsidR="0A4CA2AA">
        <w:rPr>
          <w:rFonts w:ascii="Calibri" w:hAnsi="Calibri" w:eastAsia="Calibri" w:cs="Calibri"/>
        </w:rPr>
        <w:t xml:space="preserve">The watch should be easily usable and not </w:t>
      </w:r>
      <w:r w:rsidR="007C567C">
        <w:rPr>
          <w:rFonts w:ascii="Calibri" w:hAnsi="Calibri" w:eastAsia="Calibri" w:cs="Calibri"/>
        </w:rPr>
        <w:t xml:space="preserve">require </w:t>
      </w:r>
      <w:r w:rsidRPr="6315DA68" w:rsidR="0A4CA2AA">
        <w:rPr>
          <w:rFonts w:ascii="Calibri" w:hAnsi="Calibri" w:eastAsia="Calibri" w:cs="Calibri"/>
        </w:rPr>
        <w:t>more than basic knowledge of such devices.</w:t>
      </w:r>
      <w:r w:rsidR="00512E0D">
        <w:rPr>
          <w:rFonts w:ascii="Calibri" w:hAnsi="Calibri" w:eastAsia="Calibri" w:cs="Calibri"/>
        </w:rPr>
        <w:t xml:space="preserve"> </w:t>
      </w:r>
    </w:p>
    <w:p w:rsidR="00487527" w:rsidP="00487527" w:rsidRDefault="697BE3CB" w14:paraId="0BD02C32" w14:textId="77777777">
      <w:pPr>
        <w:pStyle w:val="Heading2"/>
        <w:rPr>
          <w:rFonts w:eastAsia="Calibri"/>
        </w:rPr>
      </w:pPr>
      <w:bookmarkStart w:name="_Toc128517956" w:id="11"/>
      <w:r w:rsidRPr="6315DA68">
        <w:rPr>
          <w:rFonts w:eastAsia="Calibri"/>
        </w:rPr>
        <w:t>2.4 Constraints</w:t>
      </w:r>
      <w:bookmarkEnd w:id="11"/>
      <w:r w:rsidRPr="6315DA68">
        <w:rPr>
          <w:rFonts w:eastAsia="Calibri"/>
        </w:rPr>
        <w:t xml:space="preserve"> </w:t>
      </w:r>
    </w:p>
    <w:p w:rsidRPr="00076575" w:rsidR="007B03D5" w:rsidP="00487527" w:rsidRDefault="007B03D5" w14:paraId="22BFDB20" w14:textId="0E80399F">
      <w:r w:rsidRPr="00DC2C4B">
        <w:rPr>
          <w:b/>
          <w:bCs/>
        </w:rPr>
        <w:t>Regulatory policies</w:t>
      </w:r>
      <w:r w:rsidRPr="00DC2C4B" w:rsidR="00707CC4">
        <w:rPr>
          <w:b/>
          <w:bCs/>
        </w:rPr>
        <w:t>:</w:t>
      </w:r>
      <w:r w:rsidRPr="007B03D5">
        <w:t xml:space="preserve"> </w:t>
      </w:r>
      <w:r w:rsidR="00DC2C4B">
        <w:t>The</w:t>
      </w:r>
      <w:r w:rsidR="00076575">
        <w:t xml:space="preserve"> software shall follow the </w:t>
      </w:r>
      <w:r w:rsidR="00707CC4">
        <w:t xml:space="preserve">data collection </w:t>
      </w:r>
      <w:r w:rsidR="002B61EF">
        <w:t>laws</w:t>
      </w:r>
      <w:r w:rsidR="00707CC4">
        <w:t xml:space="preserve"> </w:t>
      </w:r>
      <w:r w:rsidR="00076575">
        <w:t>in Finland.</w:t>
      </w:r>
    </w:p>
    <w:p w:rsidRPr="00076575" w:rsidR="007B03D5" w:rsidP="00487527" w:rsidRDefault="007B03D5" w14:paraId="5F242440" w14:textId="0C46FCB9">
      <w:pPr>
        <w:rPr>
          <w:b/>
          <w:bCs/>
        </w:rPr>
      </w:pPr>
      <w:r w:rsidRPr="00073923">
        <w:rPr>
          <w:b/>
          <w:bCs/>
        </w:rPr>
        <w:t>Hardware limitations</w:t>
      </w:r>
      <w:r w:rsidR="00073923">
        <w:rPr>
          <w:b/>
          <w:bCs/>
        </w:rPr>
        <w:t>:</w:t>
      </w:r>
      <w:r w:rsidR="00076575">
        <w:rPr>
          <w:b/>
          <w:bCs/>
        </w:rPr>
        <w:t xml:space="preserve"> </w:t>
      </w:r>
      <w:r w:rsidR="008B12FA">
        <w:t xml:space="preserve">The main limitations of the hardware is the </w:t>
      </w:r>
      <w:r w:rsidR="000C398B">
        <w:t xml:space="preserve">memory capacity and processing power of the </w:t>
      </w:r>
      <w:proofErr w:type="spellStart"/>
      <w:r w:rsidR="000C398B">
        <w:t>LilyGo</w:t>
      </w:r>
      <w:proofErr w:type="spellEnd"/>
      <w:r w:rsidR="000C398B">
        <w:t xml:space="preserve"> smartwatch</w:t>
      </w:r>
      <w:r w:rsidR="00FD6EB5">
        <w:t>.</w:t>
      </w:r>
    </w:p>
    <w:p w:rsidR="007B03D5" w:rsidP="00487527" w:rsidRDefault="007B03D5" w14:paraId="0530D230" w14:textId="03A80B22">
      <w:r w:rsidRPr="00076575">
        <w:rPr>
          <w:b/>
          <w:bCs/>
        </w:rPr>
        <w:t>Interfaces to other applications</w:t>
      </w:r>
      <w:r w:rsidRPr="00076575" w:rsidR="002B61EF">
        <w:rPr>
          <w:b/>
          <w:bCs/>
        </w:rPr>
        <w:t>:</w:t>
      </w:r>
      <w:r w:rsidR="002B61EF">
        <w:t xml:space="preserve"> </w:t>
      </w:r>
      <w:r w:rsidR="009F7E27">
        <w:t>O</w:t>
      </w:r>
      <w:r w:rsidR="3E52DCA1">
        <w:t>ther than the interfaces between the smartwatch and RPi, there are no interfaces to external applications or devices</w:t>
      </w:r>
      <w:r w:rsidR="009F7E27">
        <w:t>.</w:t>
      </w:r>
    </w:p>
    <w:p w:rsidR="00707CC4" w:rsidP="00487527" w:rsidRDefault="007B03D5" w14:paraId="320CD91B" w14:textId="78FE4197">
      <w:r w:rsidRPr="009F7E27">
        <w:rPr>
          <w:b/>
          <w:bCs/>
        </w:rPr>
        <w:t>Parallel operation</w:t>
      </w:r>
      <w:r w:rsidRPr="009F7E27" w:rsidR="002B61EF">
        <w:rPr>
          <w:b/>
          <w:bCs/>
        </w:rPr>
        <w:t>:</w:t>
      </w:r>
      <w:r w:rsidR="002B61EF">
        <w:t xml:space="preserve"> </w:t>
      </w:r>
      <w:r w:rsidR="6C2FC2D9">
        <w:t>The smartwatch and RPi operate independently</w:t>
      </w:r>
      <w:r w:rsidR="32F04026">
        <w:t>, except when they are synchronizing. There are no other parallel operation constraints</w:t>
      </w:r>
      <w:r w:rsidR="00B72CE5">
        <w:t>.</w:t>
      </w:r>
    </w:p>
    <w:p w:rsidR="007B03D5" w:rsidP="00487527" w:rsidRDefault="007B03D5" w14:paraId="3562CF3E" w14:textId="545C60A3">
      <w:r w:rsidRPr="008F3587">
        <w:rPr>
          <w:b/>
          <w:bCs/>
        </w:rPr>
        <w:t>Higher-order language requirements</w:t>
      </w:r>
      <w:r w:rsidRPr="008F3587" w:rsidR="002B61EF">
        <w:rPr>
          <w:b/>
          <w:bCs/>
        </w:rPr>
        <w:t>:</w:t>
      </w:r>
      <w:r w:rsidR="002B61EF">
        <w:t xml:space="preserve"> </w:t>
      </w:r>
      <w:r w:rsidR="008F3587">
        <w:t xml:space="preserve">C++ is used for the development of the </w:t>
      </w:r>
      <w:r w:rsidR="00906FBF">
        <w:t xml:space="preserve">smartwatch software. </w:t>
      </w:r>
    </w:p>
    <w:p w:rsidR="007B03D5" w:rsidP="005B0F4A" w:rsidRDefault="007B03D5" w14:paraId="05A10D9B" w14:textId="7E3893E6">
      <w:r w:rsidRPr="005B0F4A">
        <w:rPr>
          <w:b/>
          <w:bCs/>
        </w:rPr>
        <w:t>Signal handshake protocols</w:t>
      </w:r>
      <w:r w:rsidRPr="007B03D5">
        <w:t xml:space="preserve"> (e.g., XON-XOFF, ACK-NACK)</w:t>
      </w:r>
      <w:r w:rsidR="002B61EF">
        <w:t xml:space="preserve">: </w:t>
      </w:r>
      <w:r w:rsidR="005B0F4A">
        <w:t xml:space="preserve"> Bluetooth </w:t>
      </w:r>
      <w:r w:rsidR="001F00D2">
        <w:t xml:space="preserve">v4.2 implements the </w:t>
      </w:r>
      <w:r w:rsidR="005B0F4A">
        <w:t>802.11 RSN 4-way handshake</w:t>
      </w:r>
      <w:r w:rsidR="001F00D2">
        <w:t xml:space="preserve"> between two devices establishing a connection. </w:t>
      </w:r>
    </w:p>
    <w:p w:rsidR="007B03D5" w:rsidP="00487527" w:rsidRDefault="007B03D5" w14:paraId="50588B5D" w14:textId="2D87ED3F">
      <w:r w:rsidRPr="008F4288">
        <w:rPr>
          <w:b/>
          <w:bCs/>
        </w:rPr>
        <w:t>Reliability requirements</w:t>
      </w:r>
      <w:r w:rsidRPr="008F4288" w:rsidR="002B61EF">
        <w:rPr>
          <w:b/>
          <w:bCs/>
        </w:rPr>
        <w:t>:</w:t>
      </w:r>
      <w:r w:rsidR="002B61EF">
        <w:t xml:space="preserve"> </w:t>
      </w:r>
      <w:r w:rsidR="008F4288">
        <w:t xml:space="preserve">The main reliability requirement is that the smartwatch </w:t>
      </w:r>
      <w:r w:rsidR="000D1707">
        <w:t xml:space="preserve">saves the session data into non-volatile flash memory </w:t>
      </w:r>
      <w:r w:rsidR="005E5FDE">
        <w:t xml:space="preserve">in regular intervals </w:t>
      </w:r>
      <w:r w:rsidR="00BE42D8">
        <w:t>so that if the watch malfunctions (</w:t>
      </w:r>
      <w:r w:rsidR="00387144">
        <w:t xml:space="preserve">for example the </w:t>
      </w:r>
      <w:r w:rsidR="00BE42D8">
        <w:t xml:space="preserve">battery </w:t>
      </w:r>
      <w:r w:rsidR="00387144">
        <w:t>runs out) the</w:t>
      </w:r>
      <w:r w:rsidR="005E5FDE">
        <w:t xml:space="preserve"> session data can be recovered. </w:t>
      </w:r>
    </w:p>
    <w:p w:rsidR="007B03D5" w:rsidP="00487527" w:rsidRDefault="007B03D5" w14:paraId="19D0D1A8" w14:textId="4EA2FFA7">
      <w:r w:rsidRPr="00F146AE">
        <w:rPr>
          <w:b/>
          <w:bCs/>
        </w:rPr>
        <w:t>Criticality of the application</w:t>
      </w:r>
      <w:r w:rsidRPr="00F146AE" w:rsidR="002B61EF">
        <w:rPr>
          <w:b/>
          <w:bCs/>
        </w:rPr>
        <w:t xml:space="preserve">: </w:t>
      </w:r>
      <w:r w:rsidR="004B4066">
        <w:t>T</w:t>
      </w:r>
      <w:r w:rsidR="52E7278C">
        <w:t xml:space="preserve">he application is not </w:t>
      </w:r>
      <w:r w:rsidR="0071582B">
        <w:t>critical,</w:t>
      </w:r>
      <w:r w:rsidR="004B4066">
        <w:t xml:space="preserve"> and</w:t>
      </w:r>
      <w:r w:rsidR="52E7278C">
        <w:t xml:space="preserve"> </w:t>
      </w:r>
      <w:r w:rsidR="0071582B">
        <w:t xml:space="preserve">possible </w:t>
      </w:r>
      <w:r w:rsidR="52E7278C">
        <w:t>failures w</w:t>
      </w:r>
      <w:r w:rsidR="0071582B">
        <w:t>ill</w:t>
      </w:r>
      <w:r w:rsidR="52E7278C">
        <w:t xml:space="preserve"> only be an inconvenience</w:t>
      </w:r>
      <w:r w:rsidR="00087601">
        <w:t xml:space="preserve"> for the user. </w:t>
      </w:r>
    </w:p>
    <w:p w:rsidRPr="007B03D5" w:rsidR="007B03D5" w:rsidP="007B03D5" w:rsidRDefault="007B03D5" w14:paraId="7CA310A6" w14:textId="2CBE8341">
      <w:r w:rsidRPr="00087601">
        <w:rPr>
          <w:b/>
          <w:bCs/>
        </w:rPr>
        <w:t>Safety and security considerations</w:t>
      </w:r>
      <w:r w:rsidRPr="00087601" w:rsidR="002B61EF">
        <w:rPr>
          <w:b/>
          <w:bCs/>
        </w:rPr>
        <w:t>:</w:t>
      </w:r>
      <w:r w:rsidR="002B61EF">
        <w:t xml:space="preserve"> </w:t>
      </w:r>
      <w:r w:rsidR="00087601">
        <w:t>T</w:t>
      </w:r>
      <w:r w:rsidR="002B61EF">
        <w:t>he application is not safety-critical</w:t>
      </w:r>
      <w:r w:rsidR="00EB4857">
        <w:t>.</w:t>
      </w:r>
    </w:p>
    <w:p w:rsidR="68FB0519" w:rsidP="002B61EF" w:rsidRDefault="697BE3CB" w14:paraId="62772833" w14:textId="7B07E5C8">
      <w:pPr>
        <w:pStyle w:val="Heading2"/>
        <w:rPr>
          <w:rFonts w:eastAsia="Calibri"/>
        </w:rPr>
      </w:pPr>
      <w:bookmarkStart w:name="_Toc128517957" w:id="12"/>
      <w:r w:rsidRPr="6315DA68">
        <w:rPr>
          <w:rFonts w:eastAsia="Calibri"/>
        </w:rPr>
        <w:t>2.5 Assumptions and dependencies</w:t>
      </w:r>
      <w:bookmarkEnd w:id="12"/>
      <w:r w:rsidRPr="6315DA68">
        <w:rPr>
          <w:rFonts w:eastAsia="Calibri"/>
        </w:rPr>
        <w:t xml:space="preserve"> </w:t>
      </w:r>
    </w:p>
    <w:p w:rsidR="000864C0" w:rsidP="6315DA68" w:rsidRDefault="00147059" w14:paraId="150F0B87" w14:textId="77777777">
      <w:r>
        <w:rPr>
          <w:rFonts w:ascii="Calibri" w:hAnsi="Calibri" w:eastAsia="Calibri" w:cs="Calibri"/>
        </w:rPr>
        <w:t>I</w:t>
      </w:r>
      <w:r w:rsidR="00255E57">
        <w:rPr>
          <w:rFonts w:ascii="Calibri" w:hAnsi="Calibri" w:eastAsia="Calibri" w:cs="Calibri"/>
        </w:rPr>
        <w:t xml:space="preserve">t is assumed that the </w:t>
      </w:r>
      <w:r w:rsidR="00214F97">
        <w:rPr>
          <w:rFonts w:ascii="Calibri" w:hAnsi="Calibri" w:eastAsia="Calibri" w:cs="Calibri"/>
        </w:rPr>
        <w:t xml:space="preserve">software is </w:t>
      </w:r>
      <w:r w:rsidR="00000D83">
        <w:rPr>
          <w:rFonts w:ascii="Calibri" w:hAnsi="Calibri" w:eastAsia="Calibri" w:cs="Calibri"/>
        </w:rPr>
        <w:t xml:space="preserve">developed specifically for </w:t>
      </w:r>
      <w:r w:rsidR="00000D83">
        <w:t xml:space="preserve">the </w:t>
      </w:r>
      <w:proofErr w:type="spellStart"/>
      <w:r w:rsidR="00000D83">
        <w:t>LiLyGo</w:t>
      </w:r>
      <w:proofErr w:type="spellEnd"/>
      <w:r w:rsidR="00000D83">
        <w:t xml:space="preserve"> smartwatch</w:t>
      </w:r>
      <w:r>
        <w:t xml:space="preserve"> and RPi platforms</w:t>
      </w:r>
      <w:r w:rsidR="00000D83">
        <w:t xml:space="preserve">, so </w:t>
      </w:r>
      <w:r w:rsidR="005B1D9A">
        <w:t>only the constraints which come with th</w:t>
      </w:r>
      <w:r>
        <w:t>ese</w:t>
      </w:r>
      <w:r w:rsidR="005B1D9A">
        <w:t xml:space="preserve"> platform</w:t>
      </w:r>
      <w:r>
        <w:t>s</w:t>
      </w:r>
      <w:r w:rsidR="005B1D9A">
        <w:t xml:space="preserve"> need to be </w:t>
      </w:r>
      <w:r w:rsidR="00FE7D9D">
        <w:t>accounted for. If the goal platform</w:t>
      </w:r>
      <w:r>
        <w:t>s</w:t>
      </w:r>
      <w:r w:rsidR="00FE7D9D">
        <w:t xml:space="preserve"> change the SRS will need to be </w:t>
      </w:r>
      <w:r>
        <w:t>updated</w:t>
      </w:r>
      <w:r w:rsidR="00FE7D9D">
        <w:t xml:space="preserve"> accordingly.</w:t>
      </w:r>
      <w:r>
        <w:t xml:space="preserve"> </w:t>
      </w:r>
    </w:p>
    <w:p w:rsidR="007C3B47" w:rsidP="6315DA68" w:rsidRDefault="000864C0" w14:paraId="4A728EF7" w14:textId="4399E4DC">
      <w:r>
        <w:t xml:space="preserve">The </w:t>
      </w:r>
      <w:proofErr w:type="spellStart"/>
      <w:r w:rsidRPr="000864C0">
        <w:t>LiLyGo</w:t>
      </w:r>
      <w:proofErr w:type="spellEnd"/>
      <w:r w:rsidRPr="000864C0">
        <w:t xml:space="preserve"> </w:t>
      </w:r>
      <w:proofErr w:type="spellStart"/>
      <w:r w:rsidRPr="000864C0">
        <w:t>TWatch</w:t>
      </w:r>
      <w:proofErr w:type="spellEnd"/>
      <w:r w:rsidRPr="000864C0">
        <w:t xml:space="preserve"> Library</w:t>
      </w:r>
      <w:r>
        <w:t xml:space="preserve"> will be used to implement the </w:t>
      </w:r>
      <w:r w:rsidR="00FE076A">
        <w:t xml:space="preserve">smartwatch software. The library provides many </w:t>
      </w:r>
      <w:r w:rsidR="00985061">
        <w:t xml:space="preserve">useful </w:t>
      </w:r>
      <w:r w:rsidR="00FE076A">
        <w:t xml:space="preserve">ready-made </w:t>
      </w:r>
      <w:r w:rsidR="00985061">
        <w:t xml:space="preserve">functions such as the BMA423_StepCount. </w:t>
      </w:r>
    </w:p>
    <w:p w:rsidRPr="004C01BD" w:rsidR="00604A89" w:rsidP="6315DA68" w:rsidRDefault="00604A89" w14:paraId="79C3D58F" w14:textId="77777777"/>
    <w:p w:rsidR="1B79D20E" w:rsidP="00A51676" w:rsidRDefault="16817F60" w14:paraId="3B910A41" w14:textId="422346C6">
      <w:pPr>
        <w:pStyle w:val="Heading1"/>
        <w:rPr>
          <w:rFonts w:eastAsia="Calibri"/>
        </w:rPr>
      </w:pPr>
      <w:bookmarkStart w:name="_Toc128517958" w:id="13"/>
      <w:r w:rsidRPr="6315DA68">
        <w:rPr>
          <w:rFonts w:eastAsia="Calibri"/>
        </w:rPr>
        <w:t>3. Specific requirements</w:t>
      </w:r>
      <w:bookmarkEnd w:id="13"/>
    </w:p>
    <w:p w:rsidRPr="00F82C7E" w:rsidR="1B79D20E" w:rsidP="00F82C7E" w:rsidRDefault="16817F60" w14:paraId="01C76E31" w14:textId="243AB797">
      <w:pPr>
        <w:pStyle w:val="Heading2"/>
      </w:pPr>
      <w:bookmarkStart w:name="_Toc128517959" w:id="14"/>
      <w:r w:rsidRPr="00F82C7E">
        <w:t>3.1</w:t>
      </w:r>
      <w:r w:rsidRPr="00F82C7E" w:rsidR="583EB666">
        <w:t xml:space="preserve"> </w:t>
      </w:r>
      <w:r w:rsidRPr="00F82C7E">
        <w:t>External interface requirements</w:t>
      </w:r>
      <w:bookmarkEnd w:id="14"/>
    </w:p>
    <w:p w:rsidRPr="00B60ADC" w:rsidR="00B60ADC" w:rsidP="006977F9" w:rsidRDefault="16817F60" w14:paraId="14EF6F54" w14:textId="47D143C1">
      <w:pPr>
        <w:pStyle w:val="Heading3"/>
      </w:pPr>
      <w:bookmarkStart w:name="_Toc128517960" w:id="15"/>
      <w:r w:rsidRPr="00B60ADC">
        <w:t>3.1.1</w:t>
      </w:r>
      <w:r w:rsidRPr="00B60ADC" w:rsidR="1608A51D">
        <w:t xml:space="preserve"> </w:t>
      </w:r>
      <w:r w:rsidRPr="00B60ADC">
        <w:t>User interfaces</w:t>
      </w:r>
      <w:bookmarkEnd w:id="15"/>
    </w:p>
    <w:p w:rsidR="0849A48E" w:rsidP="0849A48E" w:rsidRDefault="0849A48E" w14:paraId="469C7FBE" w14:textId="6E67E788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080"/>
        <w:gridCol w:w="1110"/>
        <w:gridCol w:w="1215"/>
        <w:gridCol w:w="1275"/>
        <w:gridCol w:w="1170"/>
        <w:gridCol w:w="1170"/>
        <w:gridCol w:w="1170"/>
        <w:gridCol w:w="1170"/>
      </w:tblGrid>
      <w:tr w:rsidR="0849A48E" w:rsidTr="7B5AF614" w14:paraId="7E0FF017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5626A12E" w14:textId="03C4568B">
            <w:r>
              <w:t>Name of item</w:t>
            </w:r>
          </w:p>
        </w:tc>
        <w:tc>
          <w:tcPr>
            <w:tcW w:w="1110" w:type="dxa"/>
          </w:tcPr>
          <w:p w:rsidR="44D8BDD7" w:rsidP="0849A48E" w:rsidRDefault="44D8BDD7" w14:paraId="0EF202A3" w14:textId="15A3ECBA">
            <w:r>
              <w:t>Session controls</w:t>
            </w:r>
          </w:p>
        </w:tc>
        <w:tc>
          <w:tcPr>
            <w:tcW w:w="1215" w:type="dxa"/>
          </w:tcPr>
          <w:p w:rsidR="44D8BDD7" w:rsidP="0849A48E" w:rsidRDefault="44D8BDD7" w14:paraId="4A228ECB" w14:textId="058D41D1">
            <w:r>
              <w:t>HTA screen</w:t>
            </w:r>
          </w:p>
        </w:tc>
        <w:tc>
          <w:tcPr>
            <w:tcW w:w="1275" w:type="dxa"/>
          </w:tcPr>
          <w:p w:rsidR="44D8BDD7" w:rsidP="0849A48E" w:rsidRDefault="44D8BDD7" w14:paraId="3FCFC047" w14:textId="27FC740F">
            <w:r>
              <w:t>Data synchronization command</w:t>
            </w:r>
          </w:p>
        </w:tc>
        <w:tc>
          <w:tcPr>
            <w:tcW w:w="1170" w:type="dxa"/>
          </w:tcPr>
          <w:p w:rsidR="44D8BDD7" w:rsidP="0849A48E" w:rsidRDefault="44D8BDD7" w14:paraId="0F70B60B" w14:textId="7570BE19">
            <w:r>
              <w:t>Display session data command</w:t>
            </w:r>
          </w:p>
        </w:tc>
        <w:tc>
          <w:tcPr>
            <w:tcW w:w="1170" w:type="dxa"/>
          </w:tcPr>
          <w:p w:rsidR="44D8BDD7" w:rsidP="0849A48E" w:rsidRDefault="44D8BDD7" w14:paraId="0B073130" w14:textId="2F798C34">
            <w:r>
              <w:t>Session data display</w:t>
            </w:r>
          </w:p>
        </w:tc>
        <w:tc>
          <w:tcPr>
            <w:tcW w:w="1170" w:type="dxa"/>
          </w:tcPr>
          <w:p w:rsidR="1809ABFE" w:rsidP="0849A48E" w:rsidRDefault="1809ABFE" w14:paraId="60656421" w14:textId="7174B1E7">
            <w:r>
              <w:t>User step length</w:t>
            </w:r>
          </w:p>
        </w:tc>
        <w:tc>
          <w:tcPr>
            <w:tcW w:w="1170" w:type="dxa"/>
          </w:tcPr>
          <w:p w:rsidR="1809ABFE" w:rsidP="0849A48E" w:rsidRDefault="1809ABFE" w14:paraId="7A0FD6AC" w14:textId="7205CBE6">
            <w:r>
              <w:t xml:space="preserve">User weight </w:t>
            </w:r>
          </w:p>
        </w:tc>
      </w:tr>
      <w:tr w:rsidR="0849A48E" w:rsidTr="7B5AF614" w14:paraId="1AE8DB5D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7DB3474B" w14:textId="174568C7">
            <w:r>
              <w:t>Description of purpose</w:t>
            </w:r>
          </w:p>
        </w:tc>
        <w:tc>
          <w:tcPr>
            <w:tcW w:w="1110" w:type="dxa"/>
          </w:tcPr>
          <w:p w:rsidR="44D8BDD7" w:rsidP="0849A48E" w:rsidRDefault="44D8BDD7" w14:paraId="0D9C608A" w14:textId="149FADE9">
            <w:r>
              <w:t>Start and stop recording sessions</w:t>
            </w:r>
          </w:p>
        </w:tc>
        <w:tc>
          <w:tcPr>
            <w:tcW w:w="1215" w:type="dxa"/>
          </w:tcPr>
          <w:p w:rsidR="44D8BDD7" w:rsidP="0849A48E" w:rsidRDefault="44D8BDD7" w14:paraId="2738D1C0" w14:textId="7C52ACF2">
            <w:r>
              <w:t>Display hiking session information</w:t>
            </w:r>
          </w:p>
        </w:tc>
        <w:tc>
          <w:tcPr>
            <w:tcW w:w="1275" w:type="dxa"/>
          </w:tcPr>
          <w:p w:rsidR="44D8BDD7" w:rsidP="0849A48E" w:rsidRDefault="44D8BDD7" w14:paraId="5E80CEDA" w14:textId="72FFA835">
            <w:r>
              <w:t>Send a data synchronization command</w:t>
            </w:r>
          </w:p>
        </w:tc>
        <w:tc>
          <w:tcPr>
            <w:tcW w:w="1170" w:type="dxa"/>
          </w:tcPr>
          <w:p w:rsidR="44D8BDD7" w:rsidRDefault="44D8BDD7" w14:paraId="192F0135" w14:textId="55C1B1BB">
            <w:r>
              <w:t>Send a command to the RPi to display the saved session data.</w:t>
            </w:r>
          </w:p>
        </w:tc>
        <w:tc>
          <w:tcPr>
            <w:tcW w:w="1170" w:type="dxa"/>
          </w:tcPr>
          <w:p w:rsidR="44D8BDD7" w:rsidRDefault="44D8BDD7" w14:paraId="21D79EA2" w14:textId="325745F9">
            <w:r>
              <w:t>Display the session data saved to the RPi</w:t>
            </w:r>
          </w:p>
        </w:tc>
        <w:tc>
          <w:tcPr>
            <w:tcW w:w="1170" w:type="dxa"/>
          </w:tcPr>
          <w:p w:rsidR="1A135EA2" w:rsidP="0849A48E" w:rsidRDefault="1A135EA2" w14:paraId="3215B98E" w14:textId="64456B48">
            <w:r>
              <w:t>Determine user step length for distance conversion</w:t>
            </w:r>
          </w:p>
        </w:tc>
        <w:tc>
          <w:tcPr>
            <w:tcW w:w="1170" w:type="dxa"/>
          </w:tcPr>
          <w:p w:rsidR="7D482827" w:rsidP="0849A48E" w:rsidRDefault="7D482827" w14:paraId="2B2653E7" w14:textId="6A92410B">
            <w:r>
              <w:t>Determine user weight for calorie calculation</w:t>
            </w:r>
          </w:p>
        </w:tc>
      </w:tr>
      <w:tr w:rsidR="0849A48E" w:rsidTr="7B5AF614" w14:paraId="47C94445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60A27AC9" w14:textId="78001F4A">
            <w:r>
              <w:t>Source of input</w:t>
            </w:r>
          </w:p>
        </w:tc>
        <w:tc>
          <w:tcPr>
            <w:tcW w:w="1110" w:type="dxa"/>
          </w:tcPr>
          <w:p w:rsidR="44D8BDD7" w:rsidP="0849A48E" w:rsidRDefault="44D8BDD7" w14:paraId="68759D11" w14:textId="123966A1">
            <w:r>
              <w:t>Button on the HTA</w:t>
            </w:r>
          </w:p>
        </w:tc>
        <w:tc>
          <w:tcPr>
            <w:tcW w:w="1215" w:type="dxa"/>
          </w:tcPr>
          <w:p w:rsidR="44D8BDD7" w:rsidP="0849A48E" w:rsidRDefault="44D8BDD7" w14:paraId="7442F447" w14:textId="7709192A">
            <w:r>
              <w:t>N/A</w:t>
            </w:r>
          </w:p>
        </w:tc>
        <w:tc>
          <w:tcPr>
            <w:tcW w:w="1275" w:type="dxa"/>
          </w:tcPr>
          <w:p w:rsidR="44D8BDD7" w:rsidP="0849A48E" w:rsidRDefault="44D8BDD7" w14:paraId="04AD6989" w14:textId="4A4CC566">
            <w:r>
              <w:t>Button on the HTA</w:t>
            </w:r>
          </w:p>
        </w:tc>
        <w:tc>
          <w:tcPr>
            <w:tcW w:w="1170" w:type="dxa"/>
          </w:tcPr>
          <w:p w:rsidR="44D8BDD7" w:rsidP="0849A48E" w:rsidRDefault="44D8BDD7" w14:paraId="745DBA38" w14:textId="580DF0C6">
            <w:r>
              <w:t>Mouse connected to the RPi</w:t>
            </w:r>
          </w:p>
        </w:tc>
        <w:tc>
          <w:tcPr>
            <w:tcW w:w="1170" w:type="dxa"/>
          </w:tcPr>
          <w:p w:rsidR="76D7EC74" w:rsidP="0849A48E" w:rsidRDefault="76D7EC74" w14:paraId="3188E35C" w14:textId="710BEEAF">
            <w:r>
              <w:t>N/A</w:t>
            </w:r>
          </w:p>
        </w:tc>
        <w:tc>
          <w:tcPr>
            <w:tcW w:w="1170" w:type="dxa"/>
          </w:tcPr>
          <w:p w:rsidR="2E41F926" w:rsidP="0849A48E" w:rsidRDefault="2E41F926" w14:paraId="09D1AFAD" w14:textId="560A9E9C">
            <w:pPr>
              <w:spacing w:line="259" w:lineRule="auto"/>
            </w:pPr>
            <w:r>
              <w:t>Button on the HTA</w:t>
            </w:r>
          </w:p>
        </w:tc>
        <w:tc>
          <w:tcPr>
            <w:tcW w:w="1170" w:type="dxa"/>
          </w:tcPr>
          <w:p w:rsidR="3EDC58A3" w:rsidP="0849A48E" w:rsidRDefault="3EDC58A3" w14:paraId="21BC301E" w14:textId="4114ECF7">
            <w:r>
              <w:t>Keyboard connected to the RPi</w:t>
            </w:r>
          </w:p>
        </w:tc>
      </w:tr>
      <w:tr w:rsidR="0849A48E" w:rsidTr="7B5AF614" w14:paraId="5F315DB2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07091D1D" w14:textId="2E988140">
            <w:r>
              <w:t>Destination of output</w:t>
            </w:r>
          </w:p>
        </w:tc>
        <w:tc>
          <w:tcPr>
            <w:tcW w:w="1110" w:type="dxa"/>
          </w:tcPr>
          <w:p w:rsidR="44D8BDD7" w:rsidP="0849A48E" w:rsidRDefault="44D8BDD7" w14:paraId="54EF5C43" w14:textId="604E5190">
            <w:r>
              <w:t>N/A</w:t>
            </w:r>
          </w:p>
        </w:tc>
        <w:tc>
          <w:tcPr>
            <w:tcW w:w="1215" w:type="dxa"/>
          </w:tcPr>
          <w:p w:rsidR="44D8BDD7" w:rsidP="0849A48E" w:rsidRDefault="44D8BDD7" w14:paraId="3823AA7B" w14:textId="520B0F64">
            <w:r>
              <w:t>HTA screen</w:t>
            </w:r>
          </w:p>
        </w:tc>
        <w:tc>
          <w:tcPr>
            <w:tcW w:w="1275" w:type="dxa"/>
          </w:tcPr>
          <w:p w:rsidR="44D8BDD7" w:rsidP="0849A48E" w:rsidRDefault="44D8BDD7" w14:paraId="43E04693" w14:textId="12D7309B">
            <w:r>
              <w:t>N/A</w:t>
            </w:r>
          </w:p>
        </w:tc>
        <w:tc>
          <w:tcPr>
            <w:tcW w:w="1170" w:type="dxa"/>
          </w:tcPr>
          <w:p w:rsidR="44D8BDD7" w:rsidP="0849A48E" w:rsidRDefault="44D8BDD7" w14:paraId="47E35CBD" w14:textId="06A2AE06">
            <w:r>
              <w:t>N/A</w:t>
            </w:r>
          </w:p>
        </w:tc>
        <w:tc>
          <w:tcPr>
            <w:tcW w:w="1170" w:type="dxa"/>
          </w:tcPr>
          <w:p w:rsidR="44D8BDD7" w:rsidP="0849A48E" w:rsidRDefault="44D8BDD7" w14:paraId="2ABF487C" w14:textId="7E01C066">
            <w:r>
              <w:t>Monitor connected to the RPi</w:t>
            </w:r>
          </w:p>
        </w:tc>
        <w:tc>
          <w:tcPr>
            <w:tcW w:w="1170" w:type="dxa"/>
          </w:tcPr>
          <w:p w:rsidR="7A873DCE" w:rsidP="0849A48E" w:rsidRDefault="7A873DCE" w14:paraId="045F299A" w14:textId="3CB83274">
            <w:r>
              <w:t>N/A</w:t>
            </w:r>
          </w:p>
        </w:tc>
        <w:tc>
          <w:tcPr>
            <w:tcW w:w="1170" w:type="dxa"/>
          </w:tcPr>
          <w:p w:rsidR="3A5332CC" w:rsidP="0849A48E" w:rsidRDefault="3A5332CC" w14:paraId="39F4CF3D" w14:textId="638A29C3">
            <w:r>
              <w:t>N/A</w:t>
            </w:r>
          </w:p>
        </w:tc>
      </w:tr>
      <w:tr w:rsidR="0849A48E" w:rsidTr="7B5AF614" w14:paraId="35F74629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17BD072F" w14:textId="2ED40076">
            <w:r>
              <w:t>Valid range &amp; accuracy</w:t>
            </w:r>
          </w:p>
        </w:tc>
        <w:tc>
          <w:tcPr>
            <w:tcW w:w="1110" w:type="dxa"/>
          </w:tcPr>
          <w:p w:rsidR="44D8BDD7" w:rsidP="0849A48E" w:rsidRDefault="44D8BDD7" w14:paraId="36656F55" w14:textId="3502B431">
            <w:r>
              <w:t>N/A</w:t>
            </w:r>
          </w:p>
        </w:tc>
        <w:tc>
          <w:tcPr>
            <w:tcW w:w="1215" w:type="dxa"/>
          </w:tcPr>
          <w:p w:rsidR="44D8BDD7" w:rsidP="0849A48E" w:rsidRDefault="44D8BDD7" w14:paraId="0C6729FC" w14:textId="248497B2">
            <w:r>
              <w:t>N/A</w:t>
            </w:r>
          </w:p>
        </w:tc>
        <w:tc>
          <w:tcPr>
            <w:tcW w:w="1275" w:type="dxa"/>
          </w:tcPr>
          <w:p w:rsidR="44D8BDD7" w:rsidP="0849A48E" w:rsidRDefault="44D8BDD7" w14:paraId="6CD775D8" w14:textId="00BE9617">
            <w:r>
              <w:t>N/A</w:t>
            </w:r>
          </w:p>
        </w:tc>
        <w:tc>
          <w:tcPr>
            <w:tcW w:w="1170" w:type="dxa"/>
          </w:tcPr>
          <w:p w:rsidR="44D8BDD7" w:rsidP="0849A48E" w:rsidRDefault="44D8BDD7" w14:paraId="646CDD5E" w14:textId="31561EED">
            <w:r>
              <w:t>N/A</w:t>
            </w:r>
          </w:p>
          <w:p w:rsidR="0849A48E" w:rsidP="0849A48E" w:rsidRDefault="0849A48E" w14:paraId="59E459F0" w14:textId="7019DCA6"/>
        </w:tc>
        <w:tc>
          <w:tcPr>
            <w:tcW w:w="1170" w:type="dxa"/>
          </w:tcPr>
          <w:p w:rsidR="44D8BDD7" w:rsidP="0849A48E" w:rsidRDefault="44D8BDD7" w14:paraId="39A5530D" w14:textId="39754023">
            <w:r>
              <w:t>N/A</w:t>
            </w:r>
          </w:p>
        </w:tc>
        <w:tc>
          <w:tcPr>
            <w:tcW w:w="1170" w:type="dxa"/>
          </w:tcPr>
          <w:p w:rsidR="3F627ED9" w:rsidP="0849A48E" w:rsidRDefault="3F627ED9" w14:paraId="67FE5519" w14:textId="7A92182E">
            <w:r>
              <w:t>0 –10 meters, two decimal accuracy</w:t>
            </w:r>
          </w:p>
        </w:tc>
        <w:tc>
          <w:tcPr>
            <w:tcW w:w="1170" w:type="dxa"/>
          </w:tcPr>
          <w:p w:rsidR="17922441" w:rsidP="0849A48E" w:rsidRDefault="17922441" w14:paraId="5BF0197B" w14:textId="3EC68EE7">
            <w:r>
              <w:t>0 – 1000 kg, one decimal accuracy</w:t>
            </w:r>
          </w:p>
        </w:tc>
      </w:tr>
      <w:tr w:rsidR="0849A48E" w:rsidTr="7B5AF614" w14:paraId="6EF94664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27ABCA9C" w14:textId="54AE4D31">
            <w:r>
              <w:t>Units of measure</w:t>
            </w:r>
          </w:p>
        </w:tc>
        <w:tc>
          <w:tcPr>
            <w:tcW w:w="1110" w:type="dxa"/>
          </w:tcPr>
          <w:p w:rsidR="44D8BDD7" w:rsidP="0849A48E" w:rsidRDefault="44D8BDD7" w14:paraId="047C961A" w14:textId="0F008BF2">
            <w:r>
              <w:t>N/A</w:t>
            </w:r>
          </w:p>
        </w:tc>
        <w:tc>
          <w:tcPr>
            <w:tcW w:w="1215" w:type="dxa"/>
          </w:tcPr>
          <w:p w:rsidR="44D8BDD7" w:rsidP="0849A48E" w:rsidRDefault="44D8BDD7" w14:paraId="2EE815A8" w14:textId="5B5343E0">
            <w:pPr>
              <w:spacing w:line="259" w:lineRule="auto"/>
            </w:pPr>
            <w:r>
              <w:t>Steps, kilometers</w:t>
            </w:r>
          </w:p>
        </w:tc>
        <w:tc>
          <w:tcPr>
            <w:tcW w:w="1275" w:type="dxa"/>
          </w:tcPr>
          <w:p w:rsidR="44D8BDD7" w:rsidP="0849A48E" w:rsidRDefault="44D8BDD7" w14:paraId="76C436A6" w14:textId="13539FD8">
            <w:r>
              <w:t>N/A</w:t>
            </w:r>
          </w:p>
        </w:tc>
        <w:tc>
          <w:tcPr>
            <w:tcW w:w="1170" w:type="dxa"/>
          </w:tcPr>
          <w:p w:rsidR="44D8BDD7" w:rsidP="0849A48E" w:rsidRDefault="44D8BDD7" w14:paraId="3159A90C" w14:textId="31561EED">
            <w:r>
              <w:t>N/A</w:t>
            </w:r>
          </w:p>
          <w:p w:rsidR="0849A48E" w:rsidP="0849A48E" w:rsidRDefault="0849A48E" w14:paraId="5CDDAF1B" w14:textId="476C30EF"/>
        </w:tc>
        <w:tc>
          <w:tcPr>
            <w:tcW w:w="1170" w:type="dxa"/>
          </w:tcPr>
          <w:p w:rsidR="44D8BDD7" w:rsidP="0849A48E" w:rsidRDefault="44D8BDD7" w14:paraId="49CE7274" w14:textId="6537D6CB">
            <w:r>
              <w:t>Steps, kilometers, calories</w:t>
            </w:r>
          </w:p>
        </w:tc>
        <w:tc>
          <w:tcPr>
            <w:tcW w:w="1170" w:type="dxa"/>
          </w:tcPr>
          <w:p w:rsidR="538EFA83" w:rsidP="0849A48E" w:rsidRDefault="538EFA83" w14:paraId="3C031917" w14:textId="3DCBC811">
            <w:r>
              <w:t>Meters</w:t>
            </w:r>
          </w:p>
        </w:tc>
        <w:tc>
          <w:tcPr>
            <w:tcW w:w="1170" w:type="dxa"/>
          </w:tcPr>
          <w:p w:rsidR="4997121F" w:rsidP="0849A48E" w:rsidRDefault="4997121F" w14:paraId="6697250C" w14:textId="57DE8457">
            <w:r>
              <w:t>Kilograms</w:t>
            </w:r>
          </w:p>
        </w:tc>
      </w:tr>
      <w:tr w:rsidR="0849A48E" w:rsidTr="7B5AF614" w14:paraId="252B7094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38FF9E44" w14:textId="07E4077A">
            <w:r>
              <w:t>Timing</w:t>
            </w:r>
          </w:p>
        </w:tc>
        <w:tc>
          <w:tcPr>
            <w:tcW w:w="1110" w:type="dxa"/>
          </w:tcPr>
          <w:p w:rsidR="44D8BDD7" w:rsidP="0849A48E" w:rsidRDefault="44D8BDD7" w14:paraId="01DCAB27" w14:textId="6C02F734">
            <w:r>
              <w:t>Starting or ending a session shall have at most a 1 s delay</w:t>
            </w:r>
          </w:p>
        </w:tc>
        <w:tc>
          <w:tcPr>
            <w:tcW w:w="1215" w:type="dxa"/>
          </w:tcPr>
          <w:p w:rsidR="44D8BDD7" w:rsidP="0849A48E" w:rsidRDefault="44D8BDD7" w14:paraId="2B680F3B" w14:textId="30797B41">
            <w:r>
              <w:t>The screen shall update at 1 Hz frequency or faster</w:t>
            </w:r>
          </w:p>
        </w:tc>
        <w:tc>
          <w:tcPr>
            <w:tcW w:w="1275" w:type="dxa"/>
          </w:tcPr>
          <w:p w:rsidR="44D8BDD7" w:rsidRDefault="44D8BDD7" w14:paraId="5D10CAF2" w14:textId="161FF7C0">
            <w:r>
              <w:t>Synchronization attempt shall start within 1 second of pressing the button</w:t>
            </w:r>
          </w:p>
        </w:tc>
        <w:tc>
          <w:tcPr>
            <w:tcW w:w="1170" w:type="dxa"/>
          </w:tcPr>
          <w:p w:rsidR="44D8BDD7" w:rsidP="0849A48E" w:rsidRDefault="44D8BDD7" w14:paraId="0E697A82" w14:textId="04903B2F">
            <w:r>
              <w:t xml:space="preserve">The command shall execute with at most a 500 </w:t>
            </w:r>
            <w:proofErr w:type="spellStart"/>
            <w:r>
              <w:t>ms</w:t>
            </w:r>
            <w:proofErr w:type="spellEnd"/>
            <w:r>
              <w:t xml:space="preserve"> delay</w:t>
            </w:r>
          </w:p>
        </w:tc>
        <w:tc>
          <w:tcPr>
            <w:tcW w:w="1170" w:type="dxa"/>
          </w:tcPr>
          <w:p w:rsidR="44D8BDD7" w:rsidP="0849A48E" w:rsidRDefault="44D8BDD7" w14:paraId="378CA8E6" w14:textId="7026259C">
            <w:r>
              <w:t>Displaying the data shall take at most 5 seconds to complete</w:t>
            </w:r>
          </w:p>
        </w:tc>
        <w:tc>
          <w:tcPr>
            <w:tcW w:w="1170" w:type="dxa"/>
          </w:tcPr>
          <w:p w:rsidR="7704DC23" w:rsidP="0849A48E" w:rsidRDefault="7704DC23" w14:paraId="76B6C8D7" w14:textId="68C7CF66">
            <w:r>
              <w:t>S</w:t>
            </w:r>
            <w:r w:rsidR="5257ECD9">
              <w:t>aving the user step length sh</w:t>
            </w:r>
            <w:r w:rsidR="2B78F2D0">
              <w:t>all</w:t>
            </w:r>
            <w:r w:rsidR="5257ECD9">
              <w:t xml:space="preserve"> take no longer than 500 </w:t>
            </w:r>
            <w:proofErr w:type="spellStart"/>
            <w:r w:rsidR="5257ECD9">
              <w:t>ms</w:t>
            </w:r>
            <w:proofErr w:type="spellEnd"/>
          </w:p>
        </w:tc>
        <w:tc>
          <w:tcPr>
            <w:tcW w:w="1170" w:type="dxa"/>
          </w:tcPr>
          <w:p w:rsidR="3D7426B6" w:rsidP="0849A48E" w:rsidRDefault="3D7426B6" w14:paraId="7A6C3FE4" w14:textId="7F9D1DEC">
            <w:r>
              <w:t>Saving the user weight sh</w:t>
            </w:r>
            <w:r w:rsidR="5323F2A1">
              <w:t>all</w:t>
            </w:r>
            <w:r>
              <w:t xml:space="preserve"> take at most 500 </w:t>
            </w:r>
            <w:proofErr w:type="spellStart"/>
            <w:r>
              <w:t>ms</w:t>
            </w:r>
            <w:proofErr w:type="spellEnd"/>
          </w:p>
        </w:tc>
      </w:tr>
      <w:tr w:rsidR="0849A48E" w:rsidTr="7B5AF614" w14:paraId="4505D49D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6312CAB9" w14:textId="7ABDADAF">
            <w:r>
              <w:t>Relationships to other inputs/outputs</w:t>
            </w:r>
          </w:p>
        </w:tc>
        <w:tc>
          <w:tcPr>
            <w:tcW w:w="1110" w:type="dxa"/>
          </w:tcPr>
          <w:p w:rsidR="44D8BDD7" w:rsidP="0849A48E" w:rsidRDefault="7781F5F6" w14:paraId="410D6662" w14:textId="4F1152E0">
            <w:pPr>
              <w:spacing w:line="259" w:lineRule="auto"/>
            </w:pPr>
            <w:r>
              <w:t>Session results are visible on the HTA screen</w:t>
            </w:r>
          </w:p>
        </w:tc>
        <w:tc>
          <w:tcPr>
            <w:tcW w:w="1215" w:type="dxa"/>
          </w:tcPr>
          <w:p w:rsidR="44D8BDD7" w:rsidP="0849A48E" w:rsidRDefault="541E32F2" w14:paraId="01904E30" w14:textId="369B824C">
            <w:pPr>
              <w:spacing w:line="259" w:lineRule="auto"/>
            </w:pPr>
            <w:r>
              <w:t>R</w:t>
            </w:r>
            <w:r w:rsidR="7781F5F6">
              <w:t>elated to the session controls</w:t>
            </w:r>
          </w:p>
        </w:tc>
        <w:tc>
          <w:tcPr>
            <w:tcW w:w="1275" w:type="dxa"/>
          </w:tcPr>
          <w:p w:rsidR="44D8BDD7" w:rsidP="7B5AF614" w:rsidRDefault="7781F5F6" w14:paraId="10EFC369" w14:textId="3538AD82">
            <w:pPr>
              <w:spacing w:line="259" w:lineRule="auto"/>
            </w:pPr>
            <w:r>
              <w:t>This command starts the synchronization process</w:t>
            </w:r>
          </w:p>
        </w:tc>
        <w:tc>
          <w:tcPr>
            <w:tcW w:w="1170" w:type="dxa"/>
          </w:tcPr>
          <w:p w:rsidR="44D8BDD7" w:rsidP="0849A48E" w:rsidRDefault="74CBC059" w14:paraId="78A8A629" w14:textId="53973F4A">
            <w:r>
              <w:t>Session data is displayed after executing this command</w:t>
            </w:r>
          </w:p>
        </w:tc>
        <w:tc>
          <w:tcPr>
            <w:tcW w:w="1170" w:type="dxa"/>
          </w:tcPr>
          <w:p w:rsidR="44D8BDD7" w:rsidP="7B5AF614" w:rsidRDefault="5D54CBC9" w14:paraId="2202B077" w14:textId="532F3FAB">
            <w:pPr>
              <w:spacing w:line="259" w:lineRule="auto"/>
            </w:pPr>
            <w:r>
              <w:t xml:space="preserve">Related to the display data command </w:t>
            </w:r>
          </w:p>
        </w:tc>
        <w:tc>
          <w:tcPr>
            <w:tcW w:w="1170" w:type="dxa"/>
          </w:tcPr>
          <w:p w:rsidR="6AC8D1A8" w:rsidP="0849A48E" w:rsidRDefault="5D54CBC9" w14:paraId="01078D1C" w14:textId="311DBC62">
            <w:pPr>
              <w:spacing w:line="259" w:lineRule="auto"/>
            </w:pPr>
            <w:r>
              <w:t>Step length is asked on the HTA screen</w:t>
            </w:r>
          </w:p>
          <w:p w:rsidR="0849A48E" w:rsidP="0849A48E" w:rsidRDefault="0849A48E" w14:paraId="5490D919" w14:textId="6BE37330"/>
        </w:tc>
        <w:tc>
          <w:tcPr>
            <w:tcW w:w="1170" w:type="dxa"/>
          </w:tcPr>
          <w:p w:rsidR="0849A48E" w:rsidP="7B5AF614" w:rsidRDefault="5D54CBC9" w14:paraId="4DB94C29" w14:textId="2E94254A">
            <w:pPr>
              <w:spacing w:line="259" w:lineRule="auto"/>
            </w:pPr>
            <w:r>
              <w:t>When the data is synchronized, calories are calculated based on the user’s weight</w:t>
            </w:r>
          </w:p>
        </w:tc>
      </w:tr>
      <w:tr w:rsidR="0849A48E" w:rsidTr="7B5AF614" w14:paraId="5DB2C7FF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22FA88D8" w14:textId="01A13D7C">
            <w:r>
              <w:t>Screen formats/organization</w:t>
            </w:r>
          </w:p>
        </w:tc>
        <w:tc>
          <w:tcPr>
            <w:tcW w:w="1110" w:type="dxa"/>
          </w:tcPr>
          <w:p w:rsidR="44D8BDD7" w:rsidP="0849A48E" w:rsidRDefault="44D8BDD7" w14:paraId="036995AC" w14:textId="31561EED">
            <w:r>
              <w:t>N/A</w:t>
            </w:r>
          </w:p>
        </w:tc>
        <w:tc>
          <w:tcPr>
            <w:tcW w:w="1215" w:type="dxa"/>
          </w:tcPr>
          <w:p w:rsidR="44D8BDD7" w:rsidP="0849A48E" w:rsidRDefault="44D8BDD7" w14:paraId="6C2BD3CC" w14:textId="4754217F">
            <w:r>
              <w:t>LED matrix with steps and distance in this order</w:t>
            </w:r>
          </w:p>
        </w:tc>
        <w:tc>
          <w:tcPr>
            <w:tcW w:w="1275" w:type="dxa"/>
          </w:tcPr>
          <w:p w:rsidR="44D8BDD7" w:rsidP="0849A48E" w:rsidRDefault="44D8BDD7" w14:paraId="3A889E11" w14:textId="31561EED">
            <w:r>
              <w:t>N/A</w:t>
            </w:r>
          </w:p>
          <w:p w:rsidR="0849A48E" w:rsidP="0849A48E" w:rsidRDefault="0849A48E" w14:paraId="4B6F4726" w14:textId="3662DDEE"/>
        </w:tc>
        <w:tc>
          <w:tcPr>
            <w:tcW w:w="1170" w:type="dxa"/>
          </w:tcPr>
          <w:p w:rsidR="44D8BDD7" w:rsidP="0849A48E" w:rsidRDefault="44D8BDD7" w14:paraId="30808326" w14:textId="31561EED">
            <w:r>
              <w:t>N/A</w:t>
            </w:r>
          </w:p>
          <w:p w:rsidR="0849A48E" w:rsidP="0849A48E" w:rsidRDefault="0849A48E" w14:paraId="6882FF75" w14:textId="36EC6D89"/>
        </w:tc>
        <w:tc>
          <w:tcPr>
            <w:tcW w:w="1170" w:type="dxa"/>
          </w:tcPr>
          <w:p w:rsidR="44D8BDD7" w:rsidP="0849A48E" w:rsidRDefault="44D8BDD7" w14:paraId="32655F83" w14:textId="56B186EE">
            <w:r>
              <w:t>Data is displayed in the following order: steps, kilometers, calories</w:t>
            </w:r>
          </w:p>
        </w:tc>
        <w:tc>
          <w:tcPr>
            <w:tcW w:w="1170" w:type="dxa"/>
          </w:tcPr>
          <w:p w:rsidR="39F21188" w:rsidP="0849A48E" w:rsidRDefault="39F21188" w14:paraId="1FC6D389" w14:textId="17CDE2E5">
            <w:r>
              <w:t>N/A</w:t>
            </w:r>
          </w:p>
          <w:p w:rsidR="0849A48E" w:rsidP="0849A48E" w:rsidRDefault="0849A48E" w14:paraId="7C42D1D6" w14:textId="1EA191FF"/>
        </w:tc>
        <w:tc>
          <w:tcPr>
            <w:tcW w:w="1170" w:type="dxa"/>
          </w:tcPr>
          <w:p w:rsidR="117D39B4" w:rsidP="0849A48E" w:rsidRDefault="117D39B4" w14:paraId="0948B923" w14:textId="52ED56B5">
            <w:r>
              <w:t>N/A</w:t>
            </w:r>
          </w:p>
          <w:p w:rsidR="0849A48E" w:rsidP="0849A48E" w:rsidRDefault="0849A48E" w14:paraId="4C0DEBC9" w14:textId="0A0CFE12"/>
        </w:tc>
      </w:tr>
      <w:tr w:rsidR="0849A48E" w:rsidTr="7B5AF614" w14:paraId="32E539C8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05F43750" w14:textId="036E10A8">
            <w:r>
              <w:t>Window formats/organization</w:t>
            </w:r>
          </w:p>
        </w:tc>
        <w:tc>
          <w:tcPr>
            <w:tcW w:w="1110" w:type="dxa"/>
          </w:tcPr>
          <w:p w:rsidR="44D8BDD7" w:rsidP="0849A48E" w:rsidRDefault="44D8BDD7" w14:paraId="4109C2BE" w14:textId="3CD4577C">
            <w:r>
              <w:t>N/A</w:t>
            </w:r>
          </w:p>
        </w:tc>
        <w:tc>
          <w:tcPr>
            <w:tcW w:w="1215" w:type="dxa"/>
          </w:tcPr>
          <w:p w:rsidR="44D8BDD7" w:rsidP="0849A48E" w:rsidRDefault="44D8BDD7" w14:paraId="215B58AD" w14:textId="2DBBBAA8">
            <w:r>
              <w:t>N/A</w:t>
            </w:r>
          </w:p>
        </w:tc>
        <w:tc>
          <w:tcPr>
            <w:tcW w:w="1275" w:type="dxa"/>
          </w:tcPr>
          <w:p w:rsidR="44D8BDD7" w:rsidP="0849A48E" w:rsidRDefault="44D8BDD7" w14:paraId="18614A0D" w14:textId="31561EED">
            <w:r>
              <w:t>N/A</w:t>
            </w:r>
          </w:p>
          <w:p w:rsidR="0849A48E" w:rsidP="0849A48E" w:rsidRDefault="0849A48E" w14:paraId="321B1233" w14:textId="7F02BFB2"/>
        </w:tc>
        <w:tc>
          <w:tcPr>
            <w:tcW w:w="1170" w:type="dxa"/>
          </w:tcPr>
          <w:p w:rsidR="44D8BDD7" w:rsidP="0849A48E" w:rsidRDefault="44D8BDD7" w14:paraId="169194CF" w14:textId="31561EED">
            <w:r>
              <w:t>N/A</w:t>
            </w:r>
          </w:p>
          <w:p w:rsidR="0849A48E" w:rsidP="0849A48E" w:rsidRDefault="0849A48E" w14:paraId="75DDED28" w14:textId="5B3610AA"/>
        </w:tc>
        <w:tc>
          <w:tcPr>
            <w:tcW w:w="1170" w:type="dxa"/>
          </w:tcPr>
          <w:p w:rsidR="44D8BDD7" w:rsidP="0849A48E" w:rsidRDefault="44D8BDD7" w14:paraId="5491B4EA" w14:textId="14C5A086">
            <w:r>
              <w:t>Depends on the connected display</w:t>
            </w:r>
          </w:p>
        </w:tc>
        <w:tc>
          <w:tcPr>
            <w:tcW w:w="1170" w:type="dxa"/>
          </w:tcPr>
          <w:p w:rsidR="39D7760D" w:rsidP="0849A48E" w:rsidRDefault="39D7760D" w14:paraId="663CC5D1" w14:textId="17CDE2E5">
            <w:r>
              <w:t>N/A</w:t>
            </w:r>
          </w:p>
        </w:tc>
        <w:tc>
          <w:tcPr>
            <w:tcW w:w="1170" w:type="dxa"/>
          </w:tcPr>
          <w:p w:rsidR="117D39B4" w:rsidP="0849A48E" w:rsidRDefault="117D39B4" w14:paraId="2E0694A4" w14:textId="52ED56B5">
            <w:r>
              <w:t>N/A</w:t>
            </w:r>
          </w:p>
          <w:p w:rsidR="0849A48E" w:rsidP="0849A48E" w:rsidRDefault="0849A48E" w14:paraId="7319967D" w14:textId="40CAE485"/>
        </w:tc>
      </w:tr>
      <w:tr w:rsidR="0849A48E" w:rsidTr="7B5AF614" w14:paraId="0DE5D5EF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60688B5B" w14:textId="2418E8F9">
            <w:r>
              <w:t>Data formats</w:t>
            </w:r>
          </w:p>
        </w:tc>
        <w:tc>
          <w:tcPr>
            <w:tcW w:w="1110" w:type="dxa"/>
          </w:tcPr>
          <w:p w:rsidR="44D8BDD7" w:rsidP="0849A48E" w:rsidRDefault="44D8BDD7" w14:paraId="59AEE340" w14:textId="4EC4D735">
            <w:r>
              <w:t>N/A</w:t>
            </w:r>
          </w:p>
        </w:tc>
        <w:tc>
          <w:tcPr>
            <w:tcW w:w="1215" w:type="dxa"/>
          </w:tcPr>
          <w:p w:rsidR="44D8BDD7" w:rsidP="0849A48E" w:rsidRDefault="44D8BDD7" w14:paraId="57102095" w14:textId="76418971">
            <w:r>
              <w:t>Floating point numbers</w:t>
            </w:r>
          </w:p>
        </w:tc>
        <w:tc>
          <w:tcPr>
            <w:tcW w:w="1275" w:type="dxa"/>
          </w:tcPr>
          <w:p w:rsidR="44D8BDD7" w:rsidP="0849A48E" w:rsidRDefault="44D8BDD7" w14:paraId="32AB66C2" w14:textId="31561EED">
            <w:r>
              <w:t>N/A</w:t>
            </w:r>
          </w:p>
          <w:p w:rsidR="0849A48E" w:rsidP="0849A48E" w:rsidRDefault="0849A48E" w14:paraId="668790F8" w14:textId="11804521"/>
        </w:tc>
        <w:tc>
          <w:tcPr>
            <w:tcW w:w="1170" w:type="dxa"/>
          </w:tcPr>
          <w:p w:rsidR="44D8BDD7" w:rsidP="0849A48E" w:rsidRDefault="44D8BDD7" w14:paraId="45BF7532" w14:textId="31561EED">
            <w:r>
              <w:t>N/A</w:t>
            </w:r>
          </w:p>
          <w:p w:rsidR="0849A48E" w:rsidP="0849A48E" w:rsidRDefault="0849A48E" w14:paraId="12251FC7" w14:textId="20766155"/>
        </w:tc>
        <w:tc>
          <w:tcPr>
            <w:tcW w:w="1170" w:type="dxa"/>
          </w:tcPr>
          <w:p w:rsidR="44D8BDD7" w:rsidP="0849A48E" w:rsidRDefault="44D8BDD7" w14:paraId="3A8ED667" w14:textId="0C1CADAF">
            <w:r>
              <w:t>Floating point numbers</w:t>
            </w:r>
          </w:p>
        </w:tc>
        <w:tc>
          <w:tcPr>
            <w:tcW w:w="1170" w:type="dxa"/>
          </w:tcPr>
          <w:p w:rsidR="76B438D3" w:rsidP="0849A48E" w:rsidRDefault="76B438D3" w14:paraId="562BB014" w14:textId="5B2570A5">
            <w:r>
              <w:t>Floating point numbers</w:t>
            </w:r>
          </w:p>
        </w:tc>
        <w:tc>
          <w:tcPr>
            <w:tcW w:w="1170" w:type="dxa"/>
          </w:tcPr>
          <w:p w:rsidR="7B536800" w:rsidP="0849A48E" w:rsidRDefault="7B536800" w14:paraId="5E372264" w14:textId="1EDBB266">
            <w:r>
              <w:t>Floating point number</w:t>
            </w:r>
            <w:r w:rsidR="12FCFCB5">
              <w:t>s</w:t>
            </w:r>
          </w:p>
        </w:tc>
      </w:tr>
      <w:tr w:rsidR="0849A48E" w:rsidTr="7B5AF614" w14:paraId="7061A3B1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202E4E6E" w14:textId="49C21F40">
            <w:r>
              <w:t>Command formats</w:t>
            </w:r>
          </w:p>
        </w:tc>
        <w:tc>
          <w:tcPr>
            <w:tcW w:w="1110" w:type="dxa"/>
          </w:tcPr>
          <w:p w:rsidR="44D8BDD7" w:rsidP="0849A48E" w:rsidRDefault="44D8BDD7" w14:paraId="5E452FCF" w14:textId="0C43DCED">
            <w:r>
              <w:t>Boolean input</w:t>
            </w:r>
          </w:p>
        </w:tc>
        <w:tc>
          <w:tcPr>
            <w:tcW w:w="1215" w:type="dxa"/>
          </w:tcPr>
          <w:p w:rsidR="44D8BDD7" w:rsidP="0849A48E" w:rsidRDefault="44D8BDD7" w14:paraId="5B741767" w14:textId="7C89B174">
            <w:r>
              <w:t>N/A</w:t>
            </w:r>
          </w:p>
        </w:tc>
        <w:tc>
          <w:tcPr>
            <w:tcW w:w="1275" w:type="dxa"/>
          </w:tcPr>
          <w:p w:rsidR="44D8BDD7" w:rsidP="0849A48E" w:rsidRDefault="44D8BDD7" w14:paraId="1299CF05" w14:textId="204EAFDA">
            <w:r>
              <w:t>Boolean input</w:t>
            </w:r>
          </w:p>
        </w:tc>
        <w:tc>
          <w:tcPr>
            <w:tcW w:w="1170" w:type="dxa"/>
          </w:tcPr>
          <w:p w:rsidR="44D8BDD7" w:rsidP="0849A48E" w:rsidRDefault="44D8BDD7" w14:paraId="3D89A994" w14:textId="7A460956">
            <w:r>
              <w:t>Boolean input</w:t>
            </w:r>
          </w:p>
        </w:tc>
        <w:tc>
          <w:tcPr>
            <w:tcW w:w="1170" w:type="dxa"/>
          </w:tcPr>
          <w:p w:rsidR="44D8BDD7" w:rsidP="0849A48E" w:rsidRDefault="44D8BDD7" w14:paraId="0A3101D1" w14:textId="31561EED">
            <w:r>
              <w:t>N/A</w:t>
            </w:r>
          </w:p>
          <w:p w:rsidR="0849A48E" w:rsidP="0849A48E" w:rsidRDefault="0849A48E" w14:paraId="0830C5AB" w14:textId="778C0E52"/>
        </w:tc>
        <w:tc>
          <w:tcPr>
            <w:tcW w:w="1170" w:type="dxa"/>
          </w:tcPr>
          <w:p w:rsidR="0849A48E" w:rsidP="0849A48E" w:rsidRDefault="0849A48E" w14:paraId="22A3D568" w14:textId="3D6E0F3D"/>
        </w:tc>
        <w:tc>
          <w:tcPr>
            <w:tcW w:w="1170" w:type="dxa"/>
          </w:tcPr>
          <w:p w:rsidR="1E45B188" w:rsidP="0849A48E" w:rsidRDefault="1E45B188" w14:paraId="38C87669" w14:textId="52ED56B5">
            <w:r>
              <w:t>N/A</w:t>
            </w:r>
          </w:p>
        </w:tc>
      </w:tr>
      <w:tr w:rsidR="0849A48E" w:rsidTr="7B5AF614" w14:paraId="18FAB4E2" w14:textId="77777777">
        <w:trPr>
          <w:trHeight w:val="300"/>
        </w:trPr>
        <w:tc>
          <w:tcPr>
            <w:tcW w:w="1080" w:type="dxa"/>
          </w:tcPr>
          <w:p w:rsidR="44D8BDD7" w:rsidP="0849A48E" w:rsidRDefault="44D8BDD7" w14:paraId="4DB4BE42" w14:textId="0251FA7E">
            <w:r>
              <w:t>End messages</w:t>
            </w:r>
          </w:p>
        </w:tc>
        <w:tc>
          <w:tcPr>
            <w:tcW w:w="1110" w:type="dxa"/>
          </w:tcPr>
          <w:p w:rsidR="24BA47E9" w:rsidP="0849A48E" w:rsidRDefault="10AD4B40" w14:paraId="482DB703" w14:textId="113CD4F1">
            <w:pPr>
              <w:spacing w:line="259" w:lineRule="auto"/>
            </w:pPr>
            <w:r>
              <w:t>N/A</w:t>
            </w:r>
          </w:p>
        </w:tc>
        <w:tc>
          <w:tcPr>
            <w:tcW w:w="1215" w:type="dxa"/>
          </w:tcPr>
          <w:p w:rsidR="24BA47E9" w:rsidP="0849A48E" w:rsidRDefault="10AD4B40" w14:paraId="45C5E061" w14:textId="76B98524">
            <w:pPr>
              <w:spacing w:line="259" w:lineRule="auto"/>
            </w:pPr>
            <w:r>
              <w:t>Session saved message</w:t>
            </w:r>
          </w:p>
        </w:tc>
        <w:tc>
          <w:tcPr>
            <w:tcW w:w="1275" w:type="dxa"/>
          </w:tcPr>
          <w:p w:rsidR="24BA47E9" w:rsidP="0849A48E" w:rsidRDefault="10AD4B40" w14:paraId="1EF68F74" w14:textId="493C2521">
            <w:pPr>
              <w:spacing w:line="259" w:lineRule="auto"/>
            </w:pPr>
            <w:r>
              <w:t>N/A</w:t>
            </w:r>
          </w:p>
        </w:tc>
        <w:tc>
          <w:tcPr>
            <w:tcW w:w="1170" w:type="dxa"/>
          </w:tcPr>
          <w:p w:rsidR="10AD4B40" w:rsidP="7B5AF614" w:rsidRDefault="10AD4B40" w14:paraId="4C0BC28E" w14:textId="2F902690">
            <w:pPr>
              <w:spacing w:line="259" w:lineRule="auto"/>
            </w:pPr>
            <w:r>
              <w:t>N/A</w:t>
            </w:r>
          </w:p>
          <w:p w:rsidR="0849A48E" w:rsidP="0849A48E" w:rsidRDefault="0849A48E" w14:paraId="1E9D24BF" w14:textId="6E0EC32D"/>
        </w:tc>
        <w:tc>
          <w:tcPr>
            <w:tcW w:w="1170" w:type="dxa"/>
          </w:tcPr>
          <w:p w:rsidR="44D8BDD7" w:rsidP="0849A48E" w:rsidRDefault="44D8BDD7" w14:paraId="5B8F3501" w14:textId="31561EED">
            <w:r>
              <w:t>N/A</w:t>
            </w:r>
          </w:p>
          <w:p w:rsidR="0849A48E" w:rsidP="0849A48E" w:rsidRDefault="0849A48E" w14:paraId="130D4CE5" w14:textId="381D31DF"/>
        </w:tc>
        <w:tc>
          <w:tcPr>
            <w:tcW w:w="1170" w:type="dxa"/>
          </w:tcPr>
          <w:p w:rsidR="0849A48E" w:rsidP="7B5AF614" w:rsidRDefault="7D73CA61" w14:paraId="12191CB4" w14:textId="75BF61A0">
            <w:pPr>
              <w:spacing w:line="259" w:lineRule="auto"/>
            </w:pPr>
            <w:r>
              <w:t>User step length saved message</w:t>
            </w:r>
          </w:p>
        </w:tc>
        <w:tc>
          <w:tcPr>
            <w:tcW w:w="1170" w:type="dxa"/>
          </w:tcPr>
          <w:p w:rsidR="0849A48E" w:rsidP="7B5AF614" w:rsidRDefault="7D73CA61" w14:paraId="7EB926FA" w14:textId="193334ED">
            <w:pPr>
              <w:spacing w:line="259" w:lineRule="auto"/>
            </w:pPr>
            <w:r>
              <w:t>User weight saved message</w:t>
            </w:r>
          </w:p>
        </w:tc>
      </w:tr>
    </w:tbl>
    <w:p w:rsidR="0849A48E" w:rsidP="0849A48E" w:rsidRDefault="0849A48E" w14:paraId="3F8FC579" w14:textId="1C3BD51A">
      <w:pPr>
        <w:pStyle w:val="Heading3"/>
        <w:rPr>
          <w:rFonts w:eastAsia="Calibri"/>
        </w:rPr>
      </w:pPr>
    </w:p>
    <w:p w:rsidR="1B79D20E" w:rsidP="006977F9" w:rsidRDefault="16817F60" w14:paraId="3E2DB05A" w14:textId="45B4D4AB">
      <w:pPr>
        <w:pStyle w:val="Heading3"/>
        <w:rPr>
          <w:rFonts w:eastAsia="Calibri"/>
        </w:rPr>
      </w:pPr>
      <w:bookmarkStart w:name="_Toc128517961" w:id="16"/>
      <w:r w:rsidRPr="6315DA68">
        <w:rPr>
          <w:rFonts w:eastAsia="Calibri"/>
        </w:rPr>
        <w:t>3.1.2</w:t>
      </w:r>
      <w:r w:rsidRPr="6315DA68" w:rsidR="4FA0CDBB">
        <w:rPr>
          <w:rFonts w:eastAsia="Calibri"/>
        </w:rPr>
        <w:t xml:space="preserve"> </w:t>
      </w:r>
      <w:r w:rsidRPr="6315DA68">
        <w:rPr>
          <w:rFonts w:eastAsia="Calibri"/>
        </w:rPr>
        <w:t>Hardware interfaces</w:t>
      </w:r>
      <w:bookmarkEnd w:id="16"/>
    </w:p>
    <w:p w:rsidR="34C5526B" w:rsidP="1A436C1B" w:rsidRDefault="71A697E1" w14:paraId="11B9A5AB" w14:textId="11CA7D66">
      <w:r>
        <w:t>T</w:t>
      </w:r>
      <w:r w:rsidR="6D9BB973">
        <w:t>he</w:t>
      </w:r>
      <w:r w:rsidR="0603AD8F">
        <w:t xml:space="preserve"> system </w:t>
      </w:r>
      <w:r w:rsidR="6D9BB973">
        <w:t>sh</w:t>
      </w:r>
      <w:r w:rsidR="31AFF99C">
        <w:t>all</w:t>
      </w:r>
      <w:r w:rsidR="0603AD8F">
        <w:t xml:space="preserve"> make use of the </w:t>
      </w:r>
      <w:r w:rsidR="14BA9D3D">
        <w:t>HTA</w:t>
      </w:r>
      <w:r w:rsidR="261A778C">
        <w:t xml:space="preserve"> screen and peripherals connected to the RPi to achieve </w:t>
      </w:r>
      <w:r w:rsidR="688C597B">
        <w:t>the desired</w:t>
      </w:r>
      <w:r w:rsidR="261A778C">
        <w:t xml:space="preserve"> functionality</w:t>
      </w:r>
      <w:r w:rsidR="688C597B">
        <w:t>.</w:t>
      </w:r>
    </w:p>
    <w:p w:rsidR="1B79D20E" w:rsidP="006977F9" w:rsidRDefault="16817F60" w14:paraId="4E7E008C" w14:textId="5770120A">
      <w:pPr>
        <w:pStyle w:val="Heading3"/>
        <w:rPr>
          <w:rFonts w:eastAsia="Calibri"/>
        </w:rPr>
      </w:pPr>
      <w:bookmarkStart w:name="_Toc128517962" w:id="17"/>
      <w:r w:rsidRPr="6315DA68">
        <w:rPr>
          <w:rFonts w:eastAsia="Calibri"/>
        </w:rPr>
        <w:t>3.1.3</w:t>
      </w:r>
      <w:r w:rsidRPr="6315DA68" w:rsidR="24C34B57">
        <w:rPr>
          <w:rFonts w:eastAsia="Calibri"/>
        </w:rPr>
        <w:t xml:space="preserve"> </w:t>
      </w:r>
      <w:r w:rsidRPr="6315DA68">
        <w:rPr>
          <w:rFonts w:eastAsia="Calibri"/>
        </w:rPr>
        <w:t>Software interfaces</w:t>
      </w:r>
      <w:bookmarkEnd w:id="17"/>
    </w:p>
    <w:p w:rsidR="321D55E8" w:rsidP="1A436C1B" w:rsidRDefault="537F4D73" w14:paraId="03D75CEC" w14:textId="68D1F340">
      <w:r>
        <w:t>T</w:t>
      </w:r>
      <w:r w:rsidR="07D2F819">
        <w:t>he</w:t>
      </w:r>
      <w:r w:rsidR="675BD0B4">
        <w:t xml:space="preserve"> system </w:t>
      </w:r>
      <w:r w:rsidR="07D2F819">
        <w:t>sh</w:t>
      </w:r>
      <w:r w:rsidR="20F89962">
        <w:t>all</w:t>
      </w:r>
      <w:r w:rsidR="675BD0B4">
        <w:t xml:space="preserve"> work together with the smartwatch firmware a</w:t>
      </w:r>
      <w:r w:rsidR="48F11C75">
        <w:t>nd RPi operating system</w:t>
      </w:r>
      <w:r w:rsidR="20A5FAFD">
        <w:t>.</w:t>
      </w:r>
    </w:p>
    <w:p w:rsidR="1B79D20E" w:rsidP="006977F9" w:rsidRDefault="16817F60" w14:paraId="22CF5AD5" w14:textId="7D5C164D">
      <w:pPr>
        <w:pStyle w:val="Heading3"/>
        <w:rPr>
          <w:rFonts w:eastAsia="Calibri"/>
        </w:rPr>
      </w:pPr>
      <w:bookmarkStart w:name="_Toc128517963" w:id="18"/>
      <w:r w:rsidRPr="6315DA68">
        <w:rPr>
          <w:rFonts w:eastAsia="Calibri"/>
        </w:rPr>
        <w:t>3.1.4</w:t>
      </w:r>
      <w:r w:rsidRPr="6315DA68" w:rsidR="24C34B57">
        <w:rPr>
          <w:rFonts w:eastAsia="Calibri"/>
        </w:rPr>
        <w:t xml:space="preserve"> </w:t>
      </w:r>
      <w:r w:rsidRPr="6315DA68">
        <w:rPr>
          <w:rFonts w:eastAsia="Calibri"/>
        </w:rPr>
        <w:t>Communications interfaces</w:t>
      </w:r>
      <w:bookmarkEnd w:id="18"/>
    </w:p>
    <w:p w:rsidR="06FEF975" w:rsidP="1A436C1B" w:rsidRDefault="06FEF975" w14:paraId="31E3273F" w14:textId="4150100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907"/>
        <w:gridCol w:w="5443"/>
      </w:tblGrid>
      <w:tr w:rsidR="7B5AF614" w:rsidTr="7B5AF614" w14:paraId="2458F420" w14:textId="77777777">
        <w:trPr>
          <w:trHeight w:val="300"/>
        </w:trPr>
        <w:tc>
          <w:tcPr>
            <w:tcW w:w="3945" w:type="dxa"/>
          </w:tcPr>
          <w:p w:rsidR="7B5AF614" w:rsidRDefault="7B5AF614" w14:paraId="6D875D5F" w14:textId="03C4568B">
            <w:r>
              <w:t>Name of item</w:t>
            </w:r>
          </w:p>
        </w:tc>
        <w:tc>
          <w:tcPr>
            <w:tcW w:w="5523" w:type="dxa"/>
          </w:tcPr>
          <w:p w:rsidR="33620DA7" w:rsidP="7B5AF614" w:rsidRDefault="33620DA7" w14:paraId="2156D7CB" w14:textId="76DD3BBF">
            <w:pPr>
              <w:spacing w:line="259" w:lineRule="auto"/>
            </w:pPr>
            <w:r>
              <w:t>Bluetooth interface</w:t>
            </w:r>
          </w:p>
        </w:tc>
      </w:tr>
      <w:tr w:rsidR="7B5AF614" w:rsidTr="7B5AF614" w14:paraId="7D6A5988" w14:textId="77777777">
        <w:trPr>
          <w:trHeight w:val="300"/>
        </w:trPr>
        <w:tc>
          <w:tcPr>
            <w:tcW w:w="3945" w:type="dxa"/>
          </w:tcPr>
          <w:p w:rsidR="7B5AF614" w:rsidRDefault="7B5AF614" w14:paraId="476B8260" w14:textId="174568C7">
            <w:r>
              <w:t>Description of purpose</w:t>
            </w:r>
          </w:p>
        </w:tc>
        <w:tc>
          <w:tcPr>
            <w:tcW w:w="5523" w:type="dxa"/>
          </w:tcPr>
          <w:p w:rsidR="73C7C83E" w:rsidP="7B5AF614" w:rsidRDefault="73C7C83E" w14:paraId="143C95F9" w14:textId="4E6A2814">
            <w:r>
              <w:t>Synchronize the data between the HTA and RPi</w:t>
            </w:r>
          </w:p>
        </w:tc>
      </w:tr>
      <w:tr w:rsidR="7B5AF614" w:rsidTr="7B5AF614" w14:paraId="61F67995" w14:textId="77777777">
        <w:trPr>
          <w:trHeight w:val="300"/>
        </w:trPr>
        <w:tc>
          <w:tcPr>
            <w:tcW w:w="3945" w:type="dxa"/>
          </w:tcPr>
          <w:p w:rsidR="7B5AF614" w:rsidRDefault="7B5AF614" w14:paraId="669A5F9A" w14:textId="78001F4A">
            <w:r>
              <w:t>Source of input</w:t>
            </w:r>
          </w:p>
        </w:tc>
        <w:tc>
          <w:tcPr>
            <w:tcW w:w="5523" w:type="dxa"/>
          </w:tcPr>
          <w:p w:rsidR="0819C9B8" w:rsidP="7B5AF614" w:rsidRDefault="0819C9B8" w14:paraId="4F822A5A" w14:textId="09F52AC3">
            <w:pPr>
              <w:spacing w:line="259" w:lineRule="auto"/>
            </w:pPr>
            <w:r>
              <w:t>Input data from the HTA</w:t>
            </w:r>
          </w:p>
        </w:tc>
      </w:tr>
      <w:tr w:rsidR="7B5AF614" w:rsidTr="7B5AF614" w14:paraId="0D364169" w14:textId="77777777">
        <w:trPr>
          <w:trHeight w:val="300"/>
        </w:trPr>
        <w:tc>
          <w:tcPr>
            <w:tcW w:w="3945" w:type="dxa"/>
          </w:tcPr>
          <w:p w:rsidR="7B5AF614" w:rsidRDefault="7B5AF614" w14:paraId="6E069071" w14:textId="2E988140">
            <w:r>
              <w:t>Destination of output</w:t>
            </w:r>
          </w:p>
        </w:tc>
        <w:tc>
          <w:tcPr>
            <w:tcW w:w="5523" w:type="dxa"/>
          </w:tcPr>
          <w:p w:rsidR="7B5AF614" w:rsidRDefault="7B5AF614" w14:paraId="1EC0AB2C" w14:textId="638A29C3">
            <w:r>
              <w:t>N/A</w:t>
            </w:r>
          </w:p>
        </w:tc>
      </w:tr>
      <w:tr w:rsidR="7B5AF614" w:rsidTr="7B5AF614" w14:paraId="7AAB9A5F" w14:textId="77777777">
        <w:trPr>
          <w:trHeight w:val="300"/>
        </w:trPr>
        <w:tc>
          <w:tcPr>
            <w:tcW w:w="3945" w:type="dxa"/>
          </w:tcPr>
          <w:p w:rsidR="7B5AF614" w:rsidRDefault="7B5AF614" w14:paraId="21A41357" w14:textId="2ED40076">
            <w:r>
              <w:t>Valid range &amp; accuracy</w:t>
            </w:r>
          </w:p>
        </w:tc>
        <w:tc>
          <w:tcPr>
            <w:tcW w:w="5523" w:type="dxa"/>
          </w:tcPr>
          <w:p w:rsidR="3EB5CB1E" w:rsidP="7B5AF614" w:rsidRDefault="3EB5CB1E" w14:paraId="50A70AA4" w14:textId="34F03D24">
            <w:pPr>
              <w:spacing w:line="259" w:lineRule="auto"/>
            </w:pPr>
            <w:r>
              <w:t>N/A</w:t>
            </w:r>
          </w:p>
        </w:tc>
      </w:tr>
      <w:tr w:rsidR="7B5AF614" w:rsidTr="7B5AF614" w14:paraId="5B3849D4" w14:textId="77777777">
        <w:trPr>
          <w:trHeight w:val="300"/>
        </w:trPr>
        <w:tc>
          <w:tcPr>
            <w:tcW w:w="3945" w:type="dxa"/>
          </w:tcPr>
          <w:p w:rsidR="7B5AF614" w:rsidRDefault="7B5AF614" w14:paraId="1121AF48" w14:textId="54AE4D31">
            <w:r>
              <w:t>Units of measure</w:t>
            </w:r>
          </w:p>
        </w:tc>
        <w:tc>
          <w:tcPr>
            <w:tcW w:w="5523" w:type="dxa"/>
          </w:tcPr>
          <w:p w:rsidR="68217C51" w:rsidP="7B5AF614" w:rsidRDefault="68217C51" w14:paraId="3698E80D" w14:textId="34AA8B02">
            <w:pPr>
              <w:spacing w:line="259" w:lineRule="auto"/>
            </w:pPr>
            <w:r>
              <w:t>N/A</w:t>
            </w:r>
          </w:p>
        </w:tc>
      </w:tr>
      <w:tr w:rsidR="7B5AF614" w:rsidTr="7B5AF614" w14:paraId="5600245C" w14:textId="77777777">
        <w:trPr>
          <w:trHeight w:val="300"/>
        </w:trPr>
        <w:tc>
          <w:tcPr>
            <w:tcW w:w="3945" w:type="dxa"/>
          </w:tcPr>
          <w:p w:rsidR="7B5AF614" w:rsidRDefault="7B5AF614" w14:paraId="5A5A4D34" w14:textId="07E4077A">
            <w:r>
              <w:t>Timing</w:t>
            </w:r>
          </w:p>
        </w:tc>
        <w:tc>
          <w:tcPr>
            <w:tcW w:w="5523" w:type="dxa"/>
          </w:tcPr>
          <w:p w:rsidR="19F91EDB" w:rsidP="7B5AF614" w:rsidRDefault="19F91EDB" w14:paraId="096DB03E" w14:textId="0437DB58">
            <w:r>
              <w:t>Synchronization attempt shall take at most 10 s, otherwise it sh</w:t>
            </w:r>
            <w:r w:rsidR="1366DD99">
              <w:t>all</w:t>
            </w:r>
            <w:r>
              <w:t xml:space="preserve"> time out</w:t>
            </w:r>
          </w:p>
        </w:tc>
      </w:tr>
      <w:tr w:rsidR="7B5AF614" w:rsidTr="7B5AF614" w14:paraId="52DD6324" w14:textId="77777777">
        <w:trPr>
          <w:trHeight w:val="300"/>
        </w:trPr>
        <w:tc>
          <w:tcPr>
            <w:tcW w:w="3945" w:type="dxa"/>
          </w:tcPr>
          <w:p w:rsidR="7B5AF614" w:rsidRDefault="7B5AF614" w14:paraId="70FACFA2" w14:textId="7ABDADAF">
            <w:r>
              <w:t>Relationships to other inputs/outputs</w:t>
            </w:r>
          </w:p>
        </w:tc>
        <w:tc>
          <w:tcPr>
            <w:tcW w:w="5523" w:type="dxa"/>
          </w:tcPr>
          <w:p w:rsidR="24CFF9F9" w:rsidP="7B5AF614" w:rsidRDefault="24CFF9F9" w14:paraId="26E80D82" w14:textId="0B06E8A0">
            <w:pPr>
              <w:spacing w:line="259" w:lineRule="auto"/>
            </w:pPr>
            <w:r>
              <w:t>The data synchronization command starts the synchronization process</w:t>
            </w:r>
          </w:p>
        </w:tc>
      </w:tr>
      <w:tr w:rsidR="7B5AF614" w:rsidTr="7B5AF614" w14:paraId="7852040F" w14:textId="77777777">
        <w:trPr>
          <w:trHeight w:val="300"/>
        </w:trPr>
        <w:tc>
          <w:tcPr>
            <w:tcW w:w="3945" w:type="dxa"/>
          </w:tcPr>
          <w:p w:rsidR="7B5AF614" w:rsidRDefault="7B5AF614" w14:paraId="1A926FBF" w14:textId="01A13D7C">
            <w:r>
              <w:t>Screen formats/organization</w:t>
            </w:r>
          </w:p>
        </w:tc>
        <w:tc>
          <w:tcPr>
            <w:tcW w:w="5523" w:type="dxa"/>
          </w:tcPr>
          <w:p w:rsidR="7B5AF614" w:rsidRDefault="7B5AF614" w14:paraId="0CCCF1EE" w14:textId="52ED56B5">
            <w:r>
              <w:t>N/A</w:t>
            </w:r>
          </w:p>
          <w:p w:rsidR="7B5AF614" w:rsidRDefault="7B5AF614" w14:paraId="486C0A59" w14:textId="0A0CFE12"/>
        </w:tc>
      </w:tr>
      <w:tr w:rsidR="7B5AF614" w:rsidTr="7B5AF614" w14:paraId="66C6F33B" w14:textId="77777777">
        <w:trPr>
          <w:trHeight w:val="300"/>
        </w:trPr>
        <w:tc>
          <w:tcPr>
            <w:tcW w:w="3945" w:type="dxa"/>
          </w:tcPr>
          <w:p w:rsidR="7B5AF614" w:rsidRDefault="7B5AF614" w14:paraId="21F11284" w14:textId="036E10A8">
            <w:r>
              <w:t>Window formats/organization</w:t>
            </w:r>
          </w:p>
        </w:tc>
        <w:tc>
          <w:tcPr>
            <w:tcW w:w="5523" w:type="dxa"/>
          </w:tcPr>
          <w:p w:rsidR="7B5AF614" w:rsidRDefault="7B5AF614" w14:paraId="0DC72458" w14:textId="52ED56B5">
            <w:r>
              <w:t>N/A</w:t>
            </w:r>
          </w:p>
          <w:p w:rsidR="7B5AF614" w:rsidRDefault="7B5AF614" w14:paraId="5046851A" w14:textId="40CAE485"/>
        </w:tc>
      </w:tr>
      <w:tr w:rsidR="7B5AF614" w:rsidTr="7B5AF614" w14:paraId="3C516A2F" w14:textId="77777777">
        <w:trPr>
          <w:trHeight w:val="300"/>
        </w:trPr>
        <w:tc>
          <w:tcPr>
            <w:tcW w:w="3945" w:type="dxa"/>
          </w:tcPr>
          <w:p w:rsidR="7B5AF614" w:rsidRDefault="7B5AF614" w14:paraId="68EEF7B4" w14:textId="2418E8F9">
            <w:r>
              <w:t>Data formats</w:t>
            </w:r>
          </w:p>
        </w:tc>
        <w:tc>
          <w:tcPr>
            <w:tcW w:w="5523" w:type="dxa"/>
          </w:tcPr>
          <w:p w:rsidR="7B5AF614" w:rsidRDefault="7B5AF614" w14:paraId="5225D555" w14:textId="1EDBB266">
            <w:r>
              <w:t>Floating point numbers</w:t>
            </w:r>
          </w:p>
        </w:tc>
      </w:tr>
      <w:tr w:rsidR="7B5AF614" w:rsidTr="7B5AF614" w14:paraId="619DB734" w14:textId="77777777">
        <w:trPr>
          <w:trHeight w:val="300"/>
        </w:trPr>
        <w:tc>
          <w:tcPr>
            <w:tcW w:w="3945" w:type="dxa"/>
          </w:tcPr>
          <w:p w:rsidR="7B5AF614" w:rsidRDefault="7B5AF614" w14:paraId="531BCD2C" w14:textId="49C21F40">
            <w:r>
              <w:t>Command formats</w:t>
            </w:r>
          </w:p>
        </w:tc>
        <w:tc>
          <w:tcPr>
            <w:tcW w:w="5523" w:type="dxa"/>
          </w:tcPr>
          <w:p w:rsidR="7B5AF614" w:rsidRDefault="7B5AF614" w14:paraId="166B6A5A" w14:textId="52ED56B5">
            <w:r>
              <w:t>N/A</w:t>
            </w:r>
          </w:p>
        </w:tc>
      </w:tr>
      <w:tr w:rsidR="7B5AF614" w:rsidTr="7B5AF614" w14:paraId="711C882E" w14:textId="77777777">
        <w:trPr>
          <w:trHeight w:val="300"/>
        </w:trPr>
        <w:tc>
          <w:tcPr>
            <w:tcW w:w="3945" w:type="dxa"/>
          </w:tcPr>
          <w:p w:rsidR="7B5AF614" w:rsidRDefault="7B5AF614" w14:paraId="1E3DDEA0" w14:textId="0251FA7E">
            <w:r>
              <w:t>End messages</w:t>
            </w:r>
          </w:p>
        </w:tc>
        <w:tc>
          <w:tcPr>
            <w:tcW w:w="5523" w:type="dxa"/>
          </w:tcPr>
          <w:p w:rsidR="72B95031" w:rsidP="7B5AF614" w:rsidRDefault="72B95031" w14:paraId="62575728" w14:textId="58DF00CE">
            <w:pPr>
              <w:spacing w:line="259" w:lineRule="auto"/>
            </w:pPr>
            <w:r>
              <w:t>Synchronization result on the HTA and RPi screens</w:t>
            </w:r>
          </w:p>
        </w:tc>
      </w:tr>
    </w:tbl>
    <w:p w:rsidR="00154CEE" w:rsidP="00154CEE" w:rsidRDefault="00154CEE" w14:paraId="7523EE34" w14:textId="37D17C19">
      <w:pPr>
        <w:pStyle w:val="Heading2"/>
      </w:pPr>
    </w:p>
    <w:p w:rsidR="1B79D20E" w:rsidP="00154CEE" w:rsidRDefault="16817F60" w14:paraId="79BA56A2" w14:textId="62370E14">
      <w:pPr>
        <w:pStyle w:val="Heading2"/>
        <w:rPr>
          <w:rFonts w:eastAsia="Calibri"/>
        </w:rPr>
      </w:pPr>
      <w:bookmarkStart w:name="_Ref127968439" w:id="19"/>
      <w:bookmarkStart w:name="_Ref127968447" w:id="20"/>
      <w:bookmarkStart w:name="_Toc128517964" w:id="21"/>
      <w:r w:rsidRPr="6315DA68">
        <w:rPr>
          <w:rFonts w:eastAsia="Calibri"/>
        </w:rPr>
        <w:t>3.2</w:t>
      </w:r>
      <w:r w:rsidRPr="6315DA68" w:rsidR="61880420">
        <w:rPr>
          <w:rFonts w:eastAsia="Calibri"/>
        </w:rPr>
        <w:t xml:space="preserve"> </w:t>
      </w:r>
      <w:r w:rsidRPr="6315DA68">
        <w:rPr>
          <w:rFonts w:eastAsia="Calibri"/>
        </w:rPr>
        <w:t>Functional requirements</w:t>
      </w:r>
      <w:bookmarkEnd w:id="19"/>
      <w:bookmarkEnd w:id="20"/>
      <w:bookmarkEnd w:id="21"/>
    </w:p>
    <w:p w:rsidR="035B7AE1" w:rsidP="7B5AF614" w:rsidRDefault="035B7AE1" w14:paraId="6AF27CA4" w14:textId="64F90EC1"/>
    <w:p w:rsidR="035B7AE1" w:rsidP="7B5AF614" w:rsidRDefault="3BB1A107" w14:paraId="73EC6730" w14:textId="5EB7807C">
      <w:r>
        <w:t>In this subchapter, the functional requirements for the system are described through use cases.</w:t>
      </w:r>
    </w:p>
    <w:p w:rsidR="035B7AE1" w:rsidP="1A436C1B" w:rsidRDefault="3BB1A107" w14:paraId="4A833D2D" w14:textId="5C1143C1">
      <w:r>
        <w:t>Use case 1</w:t>
      </w:r>
      <w:r w:rsidR="503317AE">
        <w:t>a</w:t>
      </w:r>
      <w:r>
        <w:t xml:space="preserve">: the user </w:t>
      </w:r>
      <w:r w:rsidR="380E07CF">
        <w:t>starts new session</w:t>
      </w:r>
    </w:p>
    <w:p w:rsidR="44EB50EE" w:rsidP="7B5AF614" w:rsidRDefault="44EB50EE" w14:paraId="289E8C87" w14:textId="1FA9F5BE">
      <w:pPr>
        <w:pStyle w:val="ListParagraph"/>
        <w:numPr>
          <w:ilvl w:val="0"/>
          <w:numId w:val="2"/>
        </w:numPr>
      </w:pPr>
      <w:r>
        <w:t>When the user presses a button to start the session, the watch starts recording steps</w:t>
      </w:r>
      <w:r w:rsidR="003503FF">
        <w:t>.</w:t>
      </w:r>
    </w:p>
    <w:p w:rsidR="44EB50EE" w:rsidP="7B5AF614" w:rsidRDefault="44EB50EE" w14:paraId="01D9B2F2" w14:textId="6B5E5D48">
      <w:pPr>
        <w:pStyle w:val="ListParagraph"/>
        <w:numPr>
          <w:ilvl w:val="0"/>
          <w:numId w:val="2"/>
        </w:numPr>
      </w:pPr>
      <w:r>
        <w:t>The HTA state changes from idle to recording</w:t>
      </w:r>
      <w:r w:rsidR="003503FF">
        <w:t>.</w:t>
      </w:r>
    </w:p>
    <w:p w:rsidR="44EB50EE" w:rsidP="7B5AF614" w:rsidRDefault="44EB50EE" w14:paraId="09D04ED2" w14:textId="342C664C">
      <w:pPr>
        <w:pStyle w:val="ListParagraph"/>
        <w:numPr>
          <w:ilvl w:val="0"/>
          <w:numId w:val="2"/>
        </w:numPr>
      </w:pPr>
      <w:r>
        <w:t xml:space="preserve">If </w:t>
      </w:r>
      <w:bookmarkStart w:name="_Int_c2VIMB2g" w:id="22"/>
      <w:r>
        <w:t>starting the session</w:t>
      </w:r>
      <w:bookmarkEnd w:id="22"/>
      <w:r>
        <w:t xml:space="preserve"> fails due to an error, the HTA should be able to recover from it</w:t>
      </w:r>
      <w:r w:rsidR="1C10ED6E">
        <w:t>.</w:t>
      </w:r>
    </w:p>
    <w:p w:rsidR="035B7AE1" w:rsidP="1A436C1B" w:rsidRDefault="05C5765C" w14:paraId="6D8B1AE1" w14:textId="70D03F6C">
      <w:r>
        <w:t>Use case 1</w:t>
      </w:r>
      <w:r w:rsidR="503317AE">
        <w:t>b: a s</w:t>
      </w:r>
      <w:r w:rsidR="380E07CF">
        <w:t xml:space="preserve">ession is in progress </w:t>
      </w:r>
    </w:p>
    <w:p w:rsidR="48177F93" w:rsidP="7B5AF614" w:rsidRDefault="48177F93" w14:paraId="742ACB9F" w14:textId="49CA7F02">
      <w:pPr>
        <w:pStyle w:val="ListParagraph"/>
        <w:numPr>
          <w:ilvl w:val="0"/>
          <w:numId w:val="2"/>
        </w:numPr>
      </w:pPr>
      <w:r>
        <w:t>The HTA is in the recording state</w:t>
      </w:r>
      <w:r w:rsidR="79DB712F">
        <w:t>.</w:t>
      </w:r>
    </w:p>
    <w:p w:rsidR="48177F93" w:rsidP="7B5AF614" w:rsidRDefault="48177F93" w14:paraId="5EFC638C" w14:textId="346767CB">
      <w:pPr>
        <w:pStyle w:val="ListParagraph"/>
        <w:numPr>
          <w:ilvl w:val="0"/>
          <w:numId w:val="2"/>
        </w:numPr>
      </w:pPr>
      <w:r>
        <w:t>Steps taken by the user are tracked and used to calculate the traveled distance</w:t>
      </w:r>
      <w:r w:rsidR="79DB712F">
        <w:t>.</w:t>
      </w:r>
    </w:p>
    <w:p w:rsidR="0E5374A7" w:rsidP="7B5AF614" w:rsidRDefault="0E5374A7" w14:paraId="5E99963D" w14:textId="36947BD3">
      <w:pPr>
        <w:pStyle w:val="ListParagraph"/>
        <w:numPr>
          <w:ilvl w:val="0"/>
          <w:numId w:val="2"/>
        </w:numPr>
      </w:pPr>
      <w:r>
        <w:t>The traveled distance and step count are displayed on the screen as an LED matrix</w:t>
      </w:r>
      <w:r w:rsidR="2BBC0A5A">
        <w:t>.</w:t>
      </w:r>
    </w:p>
    <w:p w:rsidR="48177F93" w:rsidP="7B5AF614" w:rsidRDefault="48177F93" w14:paraId="5912EBE0" w14:textId="00A38FC6">
      <w:pPr>
        <w:pStyle w:val="ListParagraph"/>
        <w:numPr>
          <w:ilvl w:val="0"/>
          <w:numId w:val="2"/>
        </w:numPr>
      </w:pPr>
      <w:r>
        <w:t xml:space="preserve">If </w:t>
      </w:r>
      <w:r w:rsidR="589442FF">
        <w:t>the session ends due to an error, the HTA should try to save the data gathered so far and be able to recover from the error</w:t>
      </w:r>
      <w:r w:rsidR="3723461A">
        <w:t>.</w:t>
      </w:r>
    </w:p>
    <w:p w:rsidR="3723461A" w:rsidP="7B5AF614" w:rsidRDefault="3723461A" w14:paraId="3DBCCD99" w14:textId="4E7AB7C8">
      <w:r>
        <w:t>Use case 1c: the user ends the session</w:t>
      </w:r>
    </w:p>
    <w:p w:rsidR="3723461A" w:rsidP="7B5AF614" w:rsidRDefault="3723461A" w14:paraId="0E4AFA9D" w14:textId="58360D1E">
      <w:pPr>
        <w:pStyle w:val="ListParagraph"/>
        <w:numPr>
          <w:ilvl w:val="0"/>
          <w:numId w:val="2"/>
        </w:numPr>
      </w:pPr>
      <w:r>
        <w:t>When the session is ended by pressing a button on the HTA, the recorded session data is saved into</w:t>
      </w:r>
      <w:r w:rsidR="3F06F574">
        <w:t xml:space="preserve"> non-volatile memory.</w:t>
      </w:r>
    </w:p>
    <w:p w:rsidR="3F06F574" w:rsidP="7B5AF614" w:rsidRDefault="3F06F574" w14:paraId="572D765D" w14:textId="14F1CC3C">
      <w:pPr>
        <w:pStyle w:val="ListParagraph"/>
        <w:numPr>
          <w:ilvl w:val="0"/>
          <w:numId w:val="2"/>
        </w:numPr>
      </w:pPr>
      <w:r>
        <w:t>The HTA screen shall show a session ended message and then turn off.</w:t>
      </w:r>
    </w:p>
    <w:p w:rsidR="3F06F574" w:rsidP="7B5AF614" w:rsidRDefault="3F06F574" w14:paraId="24D5AC26" w14:textId="3C116AA3">
      <w:pPr>
        <w:pStyle w:val="ListParagraph"/>
        <w:numPr>
          <w:ilvl w:val="0"/>
          <w:numId w:val="2"/>
        </w:numPr>
      </w:pPr>
      <w:r>
        <w:t>The HTA state changes from recording to stopped and then idle.</w:t>
      </w:r>
    </w:p>
    <w:p w:rsidR="3F06F574" w:rsidP="7B5AF614" w:rsidRDefault="3F06F574" w14:paraId="63456D1C" w14:textId="31722534">
      <w:pPr>
        <w:pStyle w:val="ListParagraph"/>
        <w:numPr>
          <w:ilvl w:val="0"/>
          <w:numId w:val="2"/>
        </w:numPr>
      </w:pPr>
      <w:r>
        <w:t>If there is an error when ending the session, the watch should be able to recover from it.</w:t>
      </w:r>
    </w:p>
    <w:p w:rsidR="3F06F574" w:rsidP="7B5AF614" w:rsidRDefault="3F06F574" w14:paraId="081513EF" w14:textId="23D14716">
      <w:r>
        <w:t xml:space="preserve">Use case </w:t>
      </w:r>
      <w:r w:rsidR="4673D142">
        <w:t>2</w:t>
      </w:r>
      <w:r>
        <w:t>: the user sends a synchronization command</w:t>
      </w:r>
    </w:p>
    <w:p w:rsidR="3F06F574" w:rsidP="7B5AF614" w:rsidRDefault="3F06F574" w14:paraId="4A2E6266" w14:textId="2B26FA37">
      <w:pPr>
        <w:pStyle w:val="ListParagraph"/>
        <w:numPr>
          <w:ilvl w:val="0"/>
          <w:numId w:val="2"/>
        </w:numPr>
      </w:pPr>
      <w:r>
        <w:t>When the synchronization command is given from the HTA, it will try to form a connection with the RPi. It will time out after a certain time if connection cannot be formed. If the connection is formed, it will attempt to synchronize the data.</w:t>
      </w:r>
    </w:p>
    <w:p w:rsidR="3F06F574" w:rsidP="7B5AF614" w:rsidRDefault="3F06F574" w14:paraId="3FAF5B30" w14:textId="252514DB">
      <w:pPr>
        <w:pStyle w:val="ListParagraph"/>
        <w:numPr>
          <w:ilvl w:val="0"/>
          <w:numId w:val="2"/>
        </w:numPr>
      </w:pPr>
      <w:r>
        <w:t>The result of the synchronization (success or failure) is displayed on the HTA and RPi screens.</w:t>
      </w:r>
    </w:p>
    <w:p w:rsidR="3F06F574" w:rsidP="7B5AF614" w:rsidRDefault="3F06F574" w14:paraId="22B4B300" w14:textId="61C0F43A">
      <w:pPr>
        <w:pStyle w:val="ListParagraph"/>
        <w:numPr>
          <w:ilvl w:val="0"/>
          <w:numId w:val="2"/>
        </w:numPr>
      </w:pPr>
      <w:r>
        <w:t>The states of both the HTA and RPi change from idle to synchronizing and then back to idle.</w:t>
      </w:r>
    </w:p>
    <w:p w:rsidR="3F06F574" w:rsidP="7B5AF614" w:rsidRDefault="3F06F574" w14:paraId="77AF1F01" w14:textId="6A51C88B">
      <w:pPr>
        <w:pStyle w:val="ListParagraph"/>
        <w:numPr>
          <w:ilvl w:val="0"/>
          <w:numId w:val="2"/>
        </w:numPr>
      </w:pPr>
      <w:r>
        <w:t>In case of an error, both the HTA and RPi should be able to recover from it.</w:t>
      </w:r>
    </w:p>
    <w:p w:rsidR="077660AF" w:rsidP="7B5AF614" w:rsidRDefault="077660AF" w14:paraId="748F2151" w14:textId="03D197B2">
      <w:r>
        <w:t>Use case 3: the user sends command to display data saved on RPi</w:t>
      </w:r>
    </w:p>
    <w:p w:rsidR="077660AF" w:rsidP="7B5AF614" w:rsidRDefault="077660AF" w14:paraId="5875AC04" w14:textId="379549B0">
      <w:pPr>
        <w:pStyle w:val="ListParagraph"/>
        <w:numPr>
          <w:ilvl w:val="0"/>
          <w:numId w:val="2"/>
        </w:numPr>
      </w:pPr>
      <w:r>
        <w:t>When a command is given, the data is retrieved from the RPi memory and a web server is launched, where the data is displayed in a readable format.</w:t>
      </w:r>
    </w:p>
    <w:p w:rsidR="077660AF" w:rsidP="7B5AF614" w:rsidRDefault="077660AF" w14:paraId="709E3A5E" w14:textId="1984A1CA">
      <w:pPr>
        <w:pStyle w:val="ListParagraph"/>
        <w:numPr>
          <w:ilvl w:val="0"/>
          <w:numId w:val="2"/>
        </w:numPr>
      </w:pPr>
      <w:r>
        <w:t>If no data</w:t>
      </w:r>
      <w:r w:rsidR="60D2CE50">
        <w:t xml:space="preserve"> is found</w:t>
      </w:r>
      <w:r>
        <w:t>, the web server shall show a “No session data” message.</w:t>
      </w:r>
    </w:p>
    <w:p w:rsidR="2EB60BAA" w:rsidP="7B5AF614" w:rsidRDefault="2EB60BAA" w14:paraId="2D5EC207" w14:textId="100508D5">
      <w:pPr>
        <w:pStyle w:val="ListParagraph"/>
        <w:numPr>
          <w:ilvl w:val="0"/>
          <w:numId w:val="2"/>
        </w:numPr>
      </w:pPr>
      <w:r>
        <w:t>The state of the RPi changes from idle to displaying data and back to idle when the user exits the web page.</w:t>
      </w:r>
    </w:p>
    <w:p w:rsidR="2EB60BAA" w:rsidP="7B5AF614" w:rsidRDefault="2EB60BAA" w14:paraId="5B64BF93" w14:textId="3F4B6C11">
      <w:pPr>
        <w:pStyle w:val="ListParagraph"/>
        <w:numPr>
          <w:ilvl w:val="0"/>
          <w:numId w:val="2"/>
        </w:numPr>
      </w:pPr>
      <w:r>
        <w:t>In case of an error, the RPi should be able to recover from it. In this case, the web server should show an error message</w:t>
      </w:r>
      <w:r w:rsidR="402540E9">
        <w:t xml:space="preserve"> if possible.</w:t>
      </w:r>
    </w:p>
    <w:p w:rsidR="03A12C9C" w:rsidP="7B5AF614" w:rsidRDefault="03A12C9C" w14:paraId="212FFF37" w14:textId="0DD35EE1">
      <w:r>
        <w:t>Use case 4: the HTA asks for the user’s step length</w:t>
      </w:r>
    </w:p>
    <w:p w:rsidR="03A12C9C" w:rsidP="7B5AF614" w:rsidRDefault="03A12C9C" w14:paraId="2264D1F6" w14:textId="548A1403">
      <w:pPr>
        <w:pStyle w:val="ListParagraph"/>
        <w:numPr>
          <w:ilvl w:val="0"/>
          <w:numId w:val="2"/>
        </w:numPr>
      </w:pPr>
      <w:r>
        <w:t xml:space="preserve">The user inputs their step length on the HTA screen. The system checks if the input is a number in the correct range. If it is, the input is accepted and saved into the memory. Otherwise, it is rejected and asked again. </w:t>
      </w:r>
    </w:p>
    <w:p w:rsidR="03A12C9C" w:rsidP="7B5AF614" w:rsidRDefault="03A12C9C" w14:paraId="67AEFE92" w14:textId="7F3B41BD">
      <w:pPr>
        <w:pStyle w:val="ListParagraph"/>
        <w:numPr>
          <w:ilvl w:val="0"/>
          <w:numId w:val="2"/>
        </w:numPr>
      </w:pPr>
      <w:r>
        <w:t>This procedure happens on the first startup of the HTA.</w:t>
      </w:r>
    </w:p>
    <w:p w:rsidR="03A12C9C" w:rsidP="7B5AF614" w:rsidRDefault="03A12C9C" w14:paraId="5D542FC2" w14:textId="61780AA4">
      <w:pPr>
        <w:pStyle w:val="ListParagraph"/>
        <w:numPr>
          <w:ilvl w:val="0"/>
          <w:numId w:val="2"/>
        </w:numPr>
      </w:pPr>
      <w:r>
        <w:t>If there is an error at any point, the HTA should be able to recover from it.</w:t>
      </w:r>
    </w:p>
    <w:p w:rsidR="03A12C9C" w:rsidP="7B5AF614" w:rsidRDefault="03A12C9C" w14:paraId="1629E041" w14:textId="6B1CA045">
      <w:r>
        <w:t>Use case 5: the RPi asks for the user’s weight</w:t>
      </w:r>
    </w:p>
    <w:p w:rsidR="03A12C9C" w:rsidP="7B5AF614" w:rsidRDefault="03A12C9C" w14:paraId="513BA427" w14:textId="475DB1AC">
      <w:pPr>
        <w:pStyle w:val="ListParagraph"/>
        <w:numPr>
          <w:ilvl w:val="0"/>
          <w:numId w:val="2"/>
        </w:numPr>
      </w:pPr>
      <w:r>
        <w:t xml:space="preserve">The user inputs their weight using the keyboard connected to the RPi. The system checks if the input is a number in the correct range. If it is, the input is accepted and saved into the memory. Otherwise, it is rejected and asked again. </w:t>
      </w:r>
    </w:p>
    <w:p w:rsidR="03A12C9C" w:rsidP="7B5AF614" w:rsidRDefault="03A12C9C" w14:paraId="6AA360A6" w14:textId="5C052214">
      <w:pPr>
        <w:pStyle w:val="ListParagraph"/>
        <w:numPr>
          <w:ilvl w:val="0"/>
          <w:numId w:val="2"/>
        </w:numPr>
      </w:pPr>
      <w:r>
        <w:t>This procedure happens on the first startup of the RPi.</w:t>
      </w:r>
    </w:p>
    <w:p w:rsidR="03A12C9C" w:rsidP="7B5AF614" w:rsidRDefault="03A12C9C" w14:paraId="4D2515A5" w14:textId="7112C35F">
      <w:pPr>
        <w:pStyle w:val="ListParagraph"/>
        <w:numPr>
          <w:ilvl w:val="0"/>
          <w:numId w:val="2"/>
        </w:numPr>
      </w:pPr>
      <w:r>
        <w:t>If there is an error at any point, the RPi should be able to recover from it.</w:t>
      </w:r>
    </w:p>
    <w:p w:rsidR="7B5AF614" w:rsidP="7B5AF614" w:rsidRDefault="7B5AF614" w14:paraId="14C1CA4B" w14:textId="7AD315D1"/>
    <w:p w:rsidR="1B79D20E" w:rsidP="00154CEE" w:rsidRDefault="16817F60" w14:paraId="67877E55" w14:textId="61110408">
      <w:pPr>
        <w:pStyle w:val="Heading2"/>
        <w:rPr>
          <w:rFonts w:eastAsia="Calibri"/>
        </w:rPr>
      </w:pPr>
      <w:bookmarkStart w:name="_Toc128517965" w:id="23"/>
      <w:r w:rsidRPr="7C00BC23" w:rsidR="0B954E52">
        <w:rPr>
          <w:rFonts w:eastAsia="Calibri"/>
        </w:rPr>
        <w:t>3.3</w:t>
      </w:r>
      <w:r w:rsidRPr="7C00BC23" w:rsidR="47BB085E">
        <w:rPr>
          <w:rFonts w:eastAsia="Calibri"/>
        </w:rPr>
        <w:t xml:space="preserve"> </w:t>
      </w:r>
      <w:r w:rsidRPr="7C00BC23" w:rsidR="0B954E52">
        <w:rPr>
          <w:rFonts w:eastAsia="Calibri"/>
        </w:rPr>
        <w:t>Performance requirements</w:t>
      </w:r>
      <w:r w:rsidRPr="7C00BC23" w:rsidR="2EE65792">
        <w:rPr>
          <w:rFonts w:eastAsia="Calibri"/>
        </w:rPr>
        <w:t xml:space="preserve"> </w:t>
      </w:r>
      <w:r w:rsidRPr="7C00BC23" w:rsidR="46829DA1">
        <w:rPr>
          <w:rFonts w:eastAsia="Calibri"/>
        </w:rPr>
        <w:t xml:space="preserve"> </w:t>
      </w:r>
      <w:bookmarkEnd w:id="23"/>
    </w:p>
    <w:p w:rsidR="0EABDF2A" w:rsidP="0849A48E" w:rsidRDefault="15F063DC" w14:paraId="49A66042" w14:textId="6502DE6B">
      <w:r>
        <w:t>T</w:t>
      </w:r>
      <w:r w:rsidR="17906954">
        <w:t>he</w:t>
      </w:r>
      <w:r w:rsidR="0EABDF2A">
        <w:t xml:space="preserve"> timings described in chapter 3.1 should hold at least </w:t>
      </w:r>
      <w:r w:rsidR="5777DCF1">
        <w:t>95% of the time</w:t>
      </w:r>
      <w:r w:rsidR="62F13BB8">
        <w:t>.</w:t>
      </w:r>
      <w:r w:rsidR="2EB9FCCA">
        <w:t xml:space="preserve"> The HTA and RPi</w:t>
      </w:r>
      <w:r w:rsidR="17906954">
        <w:t xml:space="preserve"> sh</w:t>
      </w:r>
      <w:r w:rsidR="5949A0F6">
        <w:t>all</w:t>
      </w:r>
      <w:r w:rsidR="0EABDF2A">
        <w:t xml:space="preserve"> save one session at a time into memory</w:t>
      </w:r>
      <w:r w:rsidR="271A8EDE">
        <w:t>. Length of sessions is only limited by the memory constraints of</w:t>
      </w:r>
      <w:r w:rsidR="0EABDF2A">
        <w:t xml:space="preserve"> the </w:t>
      </w:r>
      <w:r w:rsidR="271A8EDE">
        <w:t>devices. In practice, the maximum session length is probably never reached.</w:t>
      </w:r>
    </w:p>
    <w:p w:rsidR="1B79D20E" w:rsidP="00154CEE" w:rsidRDefault="16817F60" w14:paraId="09D5CCAD" w14:textId="2E2DE182">
      <w:pPr>
        <w:pStyle w:val="Heading2"/>
        <w:rPr>
          <w:rFonts w:eastAsia="Calibri"/>
        </w:rPr>
      </w:pPr>
      <w:bookmarkStart w:name="_Toc128517966" w:id="24"/>
      <w:r w:rsidRPr="6315DA68">
        <w:rPr>
          <w:rFonts w:eastAsia="Calibri"/>
        </w:rPr>
        <w:t>3.4</w:t>
      </w:r>
      <w:r w:rsidRPr="6315DA68" w:rsidR="6C9B773B">
        <w:rPr>
          <w:rFonts w:eastAsia="Calibri"/>
        </w:rPr>
        <w:t xml:space="preserve"> </w:t>
      </w:r>
      <w:r w:rsidRPr="6315DA68">
        <w:rPr>
          <w:rFonts w:eastAsia="Calibri"/>
        </w:rPr>
        <w:t>Design constraints</w:t>
      </w:r>
      <w:bookmarkEnd w:id="24"/>
    </w:p>
    <w:p w:rsidR="00A7438F" w:rsidP="00B626A5" w:rsidRDefault="00154CEE" w14:paraId="2BFEA2F2" w14:textId="256F978F">
      <w:pPr>
        <w:pStyle w:val="Heading3"/>
      </w:pPr>
      <w:bookmarkStart w:name="_Toc128517967" w:id="25"/>
      <w:r>
        <w:t xml:space="preserve">3.4.1 </w:t>
      </w:r>
      <w:r w:rsidR="0080792F">
        <w:t>Standards compliance</w:t>
      </w:r>
      <w:bookmarkEnd w:id="25"/>
    </w:p>
    <w:p w:rsidRPr="0080792F" w:rsidR="00C35A8C" w:rsidP="0080792F" w:rsidRDefault="2334652D" w14:paraId="38FDB97C" w14:textId="123AB728">
      <w:r>
        <w:t>The following standards shall apply to the development of the HTA:</w:t>
      </w:r>
    </w:p>
    <w:p w:rsidRPr="0080792F" w:rsidR="00C35A8C" w:rsidP="2AA3D997" w:rsidRDefault="52C863AD" w14:paraId="5C4D387B" w14:textId="16E35902">
      <w:pPr>
        <w:pStyle w:val="ListParagraph"/>
        <w:numPr>
          <w:ilvl w:val="0"/>
          <w:numId w:val="3"/>
        </w:numPr>
      </w:pPr>
      <w:r>
        <w:t>IEE</w:t>
      </w:r>
      <w:r w:rsidR="39645436">
        <w:t>E</w:t>
      </w:r>
      <w:r>
        <w:t>-830 std for Software requirements specification</w:t>
      </w:r>
    </w:p>
    <w:p w:rsidRPr="0080792F" w:rsidR="00C35A8C" w:rsidP="2AA3D997" w:rsidRDefault="00812A7B" w14:paraId="283FD8B7" w14:textId="0DAC7DD0">
      <w:pPr>
        <w:pStyle w:val="ListParagraph"/>
        <w:numPr>
          <w:ilvl w:val="0"/>
          <w:numId w:val="3"/>
        </w:numPr>
      </w:pPr>
      <w:r>
        <w:t>Bluetooth v4.2 standard</w:t>
      </w:r>
    </w:p>
    <w:p w:rsidR="1B79D20E" w:rsidP="00154CEE" w:rsidRDefault="16817F60" w14:paraId="7B70C02F" w14:textId="41C6754A">
      <w:pPr>
        <w:pStyle w:val="Heading2"/>
        <w:rPr>
          <w:rFonts w:eastAsia="Calibri"/>
        </w:rPr>
      </w:pPr>
      <w:bookmarkStart w:name="_Toc128517968" w:id="26"/>
      <w:r w:rsidRPr="6315DA68">
        <w:rPr>
          <w:rFonts w:eastAsia="Calibri"/>
        </w:rPr>
        <w:t>3.5</w:t>
      </w:r>
      <w:r w:rsidRPr="6315DA68" w:rsidR="2ABDA4C8">
        <w:rPr>
          <w:rFonts w:eastAsia="Calibri"/>
        </w:rPr>
        <w:t xml:space="preserve"> </w:t>
      </w:r>
      <w:r w:rsidRPr="6315DA68">
        <w:rPr>
          <w:rFonts w:eastAsia="Calibri"/>
        </w:rPr>
        <w:t>Software system attributes</w:t>
      </w:r>
      <w:bookmarkEnd w:id="26"/>
    </w:p>
    <w:p w:rsidR="00B8181F" w:rsidP="00DD7B00" w:rsidRDefault="1FB54D7F" w14:paraId="6D44F88E" w14:textId="563FE03C">
      <w:pPr>
        <w:pStyle w:val="Heading3"/>
      </w:pPr>
      <w:bookmarkStart w:name="_Toc128517969" w:id="27"/>
      <w:r>
        <w:t>3.5.1 Reliability</w:t>
      </w:r>
      <w:bookmarkEnd w:id="27"/>
    </w:p>
    <w:p w:rsidR="742E446C" w:rsidP="2C6C1A9A" w:rsidRDefault="7EB3FE34" w14:paraId="51013CEE" w14:textId="7A2018C7">
      <w:r w:rsidRPr="2C6C1A9A">
        <w:rPr>
          <w:rFonts w:ascii="Calibri" w:hAnsi="Calibri" w:eastAsia="Calibri" w:cs="Calibri"/>
        </w:rPr>
        <w:t>The HTA shall perform its intended function consistently</w:t>
      </w:r>
      <w:r w:rsidRPr="2AA3D997" w:rsidR="03074DDF">
        <w:rPr>
          <w:rFonts w:ascii="Calibri" w:hAnsi="Calibri" w:eastAsia="Calibri" w:cs="Calibri"/>
        </w:rPr>
        <w:t xml:space="preserve"> without errors.</w:t>
      </w:r>
    </w:p>
    <w:p w:rsidR="0018146F" w:rsidP="006977F9" w:rsidRDefault="0018146F" w14:paraId="32DDFEDC" w14:textId="0936CA97">
      <w:pPr>
        <w:pStyle w:val="Heading3"/>
      </w:pPr>
      <w:bookmarkStart w:name="_Toc128517970" w:id="28"/>
      <w:r>
        <w:t xml:space="preserve">3.5.2 </w:t>
      </w:r>
      <w:r w:rsidR="00B751F5">
        <w:t>Availability</w:t>
      </w:r>
      <w:bookmarkEnd w:id="28"/>
    </w:p>
    <w:p w:rsidRPr="00704AEB" w:rsidR="00BD5690" w:rsidP="00704AEB" w:rsidRDefault="151B974A" w14:paraId="6974C03B" w14:textId="587E892F">
      <w:r>
        <w:t>T</w:t>
      </w:r>
      <w:r w:rsidR="07702C87">
        <w:t>he</w:t>
      </w:r>
      <w:r w:rsidR="00704AEB">
        <w:t xml:space="preserve"> smartwatch should </w:t>
      </w:r>
      <w:r w:rsidR="00656111">
        <w:t xml:space="preserve">save the last session statistics into non-volatile memory so that </w:t>
      </w:r>
      <w:r w:rsidR="0E0E6EE7">
        <w:t>it</w:t>
      </w:r>
      <w:r w:rsidR="00656111">
        <w:t xml:space="preserve"> can be viewed</w:t>
      </w:r>
      <w:r w:rsidR="001075B7">
        <w:t xml:space="preserve"> in the web UI</w:t>
      </w:r>
      <w:r w:rsidR="2E5AF733">
        <w:t>. T</w:t>
      </w:r>
      <w:r w:rsidR="7987501C">
        <w:t>he</w:t>
      </w:r>
      <w:r w:rsidR="001075B7">
        <w:t xml:space="preserve"> statistics of the previous session can be deleted as a new session is started. In this case, the watch should ask the user to confirm that the </w:t>
      </w:r>
      <w:r w:rsidR="00BD5690">
        <w:t>data from the earlier session can be deleted</w:t>
      </w:r>
      <w:r w:rsidR="5BFA3B92">
        <w:t>.</w:t>
      </w:r>
    </w:p>
    <w:p w:rsidR="00B751F5" w:rsidP="00B751F5" w:rsidRDefault="00B751F5" w14:paraId="1BF09597" w14:textId="3EC7A6B3">
      <w:pPr>
        <w:pStyle w:val="Heading3"/>
      </w:pPr>
      <w:bookmarkStart w:name="_Toc128517971" w:id="29"/>
      <w:r>
        <w:t>3.5.3 Security</w:t>
      </w:r>
      <w:bookmarkEnd w:id="29"/>
    </w:p>
    <w:p w:rsidR="6179742F" w:rsidP="2C6C1A9A" w:rsidRDefault="5BDC1496" w14:paraId="44CF3C0C" w14:textId="08FC2472">
      <w:r>
        <w:t>O</w:t>
      </w:r>
      <w:r w:rsidR="1EC7DE11">
        <w:t xml:space="preserve">nly </w:t>
      </w:r>
      <w:r w:rsidR="183F8130">
        <w:t xml:space="preserve">the </w:t>
      </w:r>
      <w:r w:rsidR="00B74584">
        <w:t>latest session is saved on the device</w:t>
      </w:r>
      <w:r w:rsidR="460D9B1C">
        <w:t>. T</w:t>
      </w:r>
      <w:r w:rsidR="570BB8B4">
        <w:t>he</w:t>
      </w:r>
      <w:r w:rsidR="003820C4">
        <w:t xml:space="preserve"> communication between the smartwatch and </w:t>
      </w:r>
      <w:r w:rsidR="002624B4">
        <w:t xml:space="preserve">RPi </w:t>
      </w:r>
      <w:r w:rsidR="13F07CC7">
        <w:t>using Bluetooth is only established</w:t>
      </w:r>
      <w:r w:rsidR="6242AAFA">
        <w:t>,</w:t>
      </w:r>
      <w:r w:rsidR="13F07CC7">
        <w:t xml:space="preserve"> when necessary, otherwise Bluetooth should be turned off to minimize security risks</w:t>
      </w:r>
      <w:r w:rsidR="49C3BB13">
        <w:t>.</w:t>
      </w:r>
      <w:r w:rsidR="6179742F">
        <w:t xml:space="preserve"> The </w:t>
      </w:r>
      <w:r w:rsidR="329CF60C">
        <w:t>RPi</w:t>
      </w:r>
      <w:r w:rsidR="6179742F">
        <w:t xml:space="preserve"> is not connected to </w:t>
      </w:r>
      <w:r w:rsidR="420A35A3">
        <w:t xml:space="preserve">the </w:t>
      </w:r>
      <w:r w:rsidR="292CEC48">
        <w:t>internet;</w:t>
      </w:r>
      <w:r w:rsidR="6179742F">
        <w:t xml:space="preserve"> </w:t>
      </w:r>
      <w:r w:rsidR="68E808F3">
        <w:t>thus,</w:t>
      </w:r>
      <w:r w:rsidR="6179742F">
        <w:t xml:space="preserve"> </w:t>
      </w:r>
      <w:r w:rsidR="64A5A2D4">
        <w:t xml:space="preserve">a </w:t>
      </w:r>
      <w:r w:rsidR="76D101BC">
        <w:t xml:space="preserve">potential attacker would need </w:t>
      </w:r>
      <w:r w:rsidR="6179742F">
        <w:t xml:space="preserve">physical </w:t>
      </w:r>
      <w:r w:rsidR="2600BDA3">
        <w:t>access</w:t>
      </w:r>
      <w:r w:rsidR="39488C4A">
        <w:t xml:space="preserve"> to the</w:t>
      </w:r>
      <w:r w:rsidR="2600BDA3">
        <w:t xml:space="preserve"> </w:t>
      </w:r>
      <w:r w:rsidR="3977DEC1">
        <w:t>RPi</w:t>
      </w:r>
      <w:r w:rsidR="2600BDA3">
        <w:t xml:space="preserve"> </w:t>
      </w:r>
      <w:r w:rsidR="6187ACE4">
        <w:t>to perform any malicious activity</w:t>
      </w:r>
      <w:r w:rsidR="3BDC7D52">
        <w:t xml:space="preserve">, for </w:t>
      </w:r>
      <w:r w:rsidR="69797DA6">
        <w:t xml:space="preserve">example steal user data. </w:t>
      </w:r>
      <w:r w:rsidR="6187ACE4">
        <w:t>Therefore, no data encryption is needed</w:t>
      </w:r>
      <w:r w:rsidR="154C8BA9">
        <w:t>.</w:t>
      </w:r>
    </w:p>
    <w:p w:rsidR="00C220AC" w:rsidP="00C220AC" w:rsidRDefault="00B751F5" w14:paraId="61629AAE" w14:textId="7ABA33D2">
      <w:pPr>
        <w:pStyle w:val="Heading3"/>
      </w:pPr>
      <w:bookmarkStart w:name="_Toc128517972" w:id="30"/>
      <w:r>
        <w:t>3.5.4 Maintainability</w:t>
      </w:r>
      <w:bookmarkEnd w:id="30"/>
    </w:p>
    <w:p w:rsidR="5877C63A" w:rsidP="1A436C1B" w:rsidRDefault="40846CE7" w14:paraId="6D3178A7" w14:textId="6B20C243">
      <w:r>
        <w:t>T</w:t>
      </w:r>
      <w:r w:rsidR="5E9E09F3">
        <w:t>he</w:t>
      </w:r>
      <w:r w:rsidR="5877C63A">
        <w:t xml:space="preserve"> code should be</w:t>
      </w:r>
      <w:r w:rsidR="0162A3E4">
        <w:t xml:space="preserve"> modular and</w:t>
      </w:r>
      <w:r w:rsidR="5877C63A">
        <w:t xml:space="preserve"> commented </w:t>
      </w:r>
      <w:r w:rsidR="33311610">
        <w:t>on</w:t>
      </w:r>
      <w:r w:rsidR="5E9E09F3">
        <w:t xml:space="preserve"> </w:t>
      </w:r>
      <w:r w:rsidR="5877C63A">
        <w:t>as necessary to make it easily readable to increase maintainability</w:t>
      </w:r>
      <w:r w:rsidR="7F4CD605">
        <w:t>.</w:t>
      </w:r>
    </w:p>
    <w:p w:rsidR="00C220AC" w:rsidP="00C220AC" w:rsidRDefault="00C220AC" w14:paraId="7204F824" w14:textId="5579EC08">
      <w:pPr>
        <w:pStyle w:val="Heading3"/>
      </w:pPr>
      <w:bookmarkStart w:name="_Toc128517973" w:id="31"/>
      <w:r>
        <w:t>3.5.5 Portability</w:t>
      </w:r>
      <w:bookmarkEnd w:id="31"/>
    </w:p>
    <w:p w:rsidR="68FB0519" w:rsidP="005B0ABA" w:rsidRDefault="640A1E54" w14:paraId="6200B769" w14:textId="2FD93431">
      <w:r>
        <w:t>U</w:t>
      </w:r>
      <w:r w:rsidR="36EE9468">
        <w:t>sing</w:t>
      </w:r>
      <w:r w:rsidR="00836EE4">
        <w:t xml:space="preserve"> a commonly used language such as </w:t>
      </w:r>
      <w:r w:rsidR="3A6C040D">
        <w:t xml:space="preserve">Python and </w:t>
      </w:r>
      <w:r w:rsidR="00836EE4">
        <w:t>C++ increases the portability of the system</w:t>
      </w:r>
      <w:r w:rsidR="5B1B8EB5">
        <w:t>.</w:t>
      </w:r>
    </w:p>
    <w:sectPr w:rsidR="68FB05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c5qlbHMEFbKho" int2:id="8US2If14">
      <int2:state int2:value="Rejected" int2:type="LegacyProofing"/>
    </int2:textHash>
    <int2:textHash int2:hashCode="BC3EUS+j05HFFw" int2:id="Qfhck7CA">
      <int2:state int2:value="Rejected" int2:type="LegacyProofing"/>
    </int2:textHash>
    <int2:textHash int2:hashCode="JswyF75kDoIgES" int2:id="oKfG6QQs">
      <int2:state int2:value="Rejected" int2:type="LegacyProofing"/>
    </int2:textHash>
    <int2:textHash int2:hashCode="w19/Nn6f3dsbqO" int2:id="ojd9u1B7">
      <int2:state int2:value="Rejected" int2:type="LegacyProofing"/>
    </int2:textHash>
    <int2:bookmark int2:bookmarkName="_Int_c2VIMB2g" int2:invalidationBookmarkName="" int2:hashCode="5vpN7hH10Vknnm" int2:id="Rx0YLmr0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927"/>
    <w:multiLevelType w:val="hybridMultilevel"/>
    <w:tmpl w:val="38BE1DFA"/>
    <w:lvl w:ilvl="0" w:tplc="40D237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0421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34C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8E9A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6A17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BCC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F4E3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E01C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860E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8D1E21"/>
    <w:multiLevelType w:val="hybridMultilevel"/>
    <w:tmpl w:val="DE3AEA42"/>
    <w:lvl w:ilvl="0" w:tplc="6BA059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429E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C0ED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D0D3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A25B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3C6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F891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C44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A1C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087FB2"/>
    <w:multiLevelType w:val="hybridMultilevel"/>
    <w:tmpl w:val="C076F5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0A62D4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Calibr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69162719">
    <w:abstractNumId w:val="2"/>
  </w:num>
  <w:num w:numId="2" w16cid:durableId="903680155">
    <w:abstractNumId w:val="1"/>
  </w:num>
  <w:num w:numId="3" w16cid:durableId="120417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F376FC"/>
    <w:rsid w:val="00000D83"/>
    <w:rsid w:val="000038DB"/>
    <w:rsid w:val="00011CAD"/>
    <w:rsid w:val="00011F77"/>
    <w:rsid w:val="00012F41"/>
    <w:rsid w:val="0002534D"/>
    <w:rsid w:val="000311E6"/>
    <w:rsid w:val="00032625"/>
    <w:rsid w:val="00032C07"/>
    <w:rsid w:val="00053C60"/>
    <w:rsid w:val="000558C5"/>
    <w:rsid w:val="0006432E"/>
    <w:rsid w:val="00071DBF"/>
    <w:rsid w:val="00073923"/>
    <w:rsid w:val="00076575"/>
    <w:rsid w:val="0007704A"/>
    <w:rsid w:val="00077B6D"/>
    <w:rsid w:val="00082697"/>
    <w:rsid w:val="000864C0"/>
    <w:rsid w:val="00087601"/>
    <w:rsid w:val="00090D9C"/>
    <w:rsid w:val="000A0C77"/>
    <w:rsid w:val="000A0F6E"/>
    <w:rsid w:val="000A1623"/>
    <w:rsid w:val="000A2B08"/>
    <w:rsid w:val="000A5551"/>
    <w:rsid w:val="000B178C"/>
    <w:rsid w:val="000B2ED4"/>
    <w:rsid w:val="000C398B"/>
    <w:rsid w:val="000D1707"/>
    <w:rsid w:val="000D1F2D"/>
    <w:rsid w:val="000D795E"/>
    <w:rsid w:val="000D7D7D"/>
    <w:rsid w:val="000E6BA7"/>
    <w:rsid w:val="000FAC3A"/>
    <w:rsid w:val="001075B7"/>
    <w:rsid w:val="00110417"/>
    <w:rsid w:val="00142B7C"/>
    <w:rsid w:val="00147059"/>
    <w:rsid w:val="001507A2"/>
    <w:rsid w:val="00154CEE"/>
    <w:rsid w:val="00157DE2"/>
    <w:rsid w:val="001632DE"/>
    <w:rsid w:val="00163A09"/>
    <w:rsid w:val="0018146F"/>
    <w:rsid w:val="0018461B"/>
    <w:rsid w:val="00184665"/>
    <w:rsid w:val="00192B25"/>
    <w:rsid w:val="001B5F1B"/>
    <w:rsid w:val="001C3ADE"/>
    <w:rsid w:val="001D389A"/>
    <w:rsid w:val="001D5DA7"/>
    <w:rsid w:val="001F00D2"/>
    <w:rsid w:val="001F5D61"/>
    <w:rsid w:val="00204F2F"/>
    <w:rsid w:val="00206742"/>
    <w:rsid w:val="00213AE7"/>
    <w:rsid w:val="00214F97"/>
    <w:rsid w:val="00224D8F"/>
    <w:rsid w:val="00227B9B"/>
    <w:rsid w:val="00227CA8"/>
    <w:rsid w:val="00232DD8"/>
    <w:rsid w:val="002545DF"/>
    <w:rsid w:val="00255E57"/>
    <w:rsid w:val="00260E30"/>
    <w:rsid w:val="002624B4"/>
    <w:rsid w:val="00272AD7"/>
    <w:rsid w:val="002A5AAF"/>
    <w:rsid w:val="002B61EF"/>
    <w:rsid w:val="002E3E30"/>
    <w:rsid w:val="002E5512"/>
    <w:rsid w:val="002F60A6"/>
    <w:rsid w:val="002F7F53"/>
    <w:rsid w:val="003010DF"/>
    <w:rsid w:val="003028C0"/>
    <w:rsid w:val="00312FD1"/>
    <w:rsid w:val="0033060F"/>
    <w:rsid w:val="003328F7"/>
    <w:rsid w:val="00337872"/>
    <w:rsid w:val="00343A03"/>
    <w:rsid w:val="003503FF"/>
    <w:rsid w:val="0035368B"/>
    <w:rsid w:val="003820C4"/>
    <w:rsid w:val="00385DA0"/>
    <w:rsid w:val="00386537"/>
    <w:rsid w:val="00387144"/>
    <w:rsid w:val="003901A2"/>
    <w:rsid w:val="003A0D0F"/>
    <w:rsid w:val="003B053F"/>
    <w:rsid w:val="003B4694"/>
    <w:rsid w:val="003D5FF5"/>
    <w:rsid w:val="003E14F4"/>
    <w:rsid w:val="00423646"/>
    <w:rsid w:val="00454972"/>
    <w:rsid w:val="00454BAC"/>
    <w:rsid w:val="00455722"/>
    <w:rsid w:val="00465EF7"/>
    <w:rsid w:val="004804BA"/>
    <w:rsid w:val="00487527"/>
    <w:rsid w:val="004976EA"/>
    <w:rsid w:val="004A3A32"/>
    <w:rsid w:val="004B12AA"/>
    <w:rsid w:val="004B4066"/>
    <w:rsid w:val="004B4D8B"/>
    <w:rsid w:val="004C01BD"/>
    <w:rsid w:val="004C0CCE"/>
    <w:rsid w:val="004C1166"/>
    <w:rsid w:val="004C6677"/>
    <w:rsid w:val="004D1037"/>
    <w:rsid w:val="004F05B6"/>
    <w:rsid w:val="004F599E"/>
    <w:rsid w:val="004F716E"/>
    <w:rsid w:val="00504C3F"/>
    <w:rsid w:val="00507F53"/>
    <w:rsid w:val="00511917"/>
    <w:rsid w:val="00512E0D"/>
    <w:rsid w:val="00535550"/>
    <w:rsid w:val="00536ED4"/>
    <w:rsid w:val="00542843"/>
    <w:rsid w:val="00562055"/>
    <w:rsid w:val="00563B53"/>
    <w:rsid w:val="00564C66"/>
    <w:rsid w:val="005801AD"/>
    <w:rsid w:val="005931BC"/>
    <w:rsid w:val="005A6C8E"/>
    <w:rsid w:val="005B0ABA"/>
    <w:rsid w:val="005B0F4A"/>
    <w:rsid w:val="005B1D9A"/>
    <w:rsid w:val="005D73B6"/>
    <w:rsid w:val="005E2CA6"/>
    <w:rsid w:val="005E5FDE"/>
    <w:rsid w:val="005F7E02"/>
    <w:rsid w:val="00604A89"/>
    <w:rsid w:val="006442F5"/>
    <w:rsid w:val="00656111"/>
    <w:rsid w:val="00667E63"/>
    <w:rsid w:val="00687949"/>
    <w:rsid w:val="00690A12"/>
    <w:rsid w:val="006977F9"/>
    <w:rsid w:val="006B57B0"/>
    <w:rsid w:val="006C13D6"/>
    <w:rsid w:val="006D0288"/>
    <w:rsid w:val="006D0F1B"/>
    <w:rsid w:val="006D1CB3"/>
    <w:rsid w:val="006D5134"/>
    <w:rsid w:val="006E0E12"/>
    <w:rsid w:val="006F4C48"/>
    <w:rsid w:val="006F755E"/>
    <w:rsid w:val="00704AEB"/>
    <w:rsid w:val="00707CC4"/>
    <w:rsid w:val="0071582B"/>
    <w:rsid w:val="00735503"/>
    <w:rsid w:val="00735A95"/>
    <w:rsid w:val="007424D0"/>
    <w:rsid w:val="0075097F"/>
    <w:rsid w:val="007530EE"/>
    <w:rsid w:val="00764DB2"/>
    <w:rsid w:val="00781C16"/>
    <w:rsid w:val="00784C67"/>
    <w:rsid w:val="007A49CE"/>
    <w:rsid w:val="007A795B"/>
    <w:rsid w:val="007B03D5"/>
    <w:rsid w:val="007B33E1"/>
    <w:rsid w:val="007B4D45"/>
    <w:rsid w:val="007B78EF"/>
    <w:rsid w:val="007C3B47"/>
    <w:rsid w:val="007C567C"/>
    <w:rsid w:val="007C64E9"/>
    <w:rsid w:val="007CFB40"/>
    <w:rsid w:val="007E213C"/>
    <w:rsid w:val="007F1217"/>
    <w:rsid w:val="007F2485"/>
    <w:rsid w:val="00800B9D"/>
    <w:rsid w:val="008028B6"/>
    <w:rsid w:val="00806F54"/>
    <w:rsid w:val="00807340"/>
    <w:rsid w:val="0080792F"/>
    <w:rsid w:val="00812A7B"/>
    <w:rsid w:val="0082083C"/>
    <w:rsid w:val="0082725C"/>
    <w:rsid w:val="00836276"/>
    <w:rsid w:val="00836EE4"/>
    <w:rsid w:val="00840448"/>
    <w:rsid w:val="00840EEF"/>
    <w:rsid w:val="00854760"/>
    <w:rsid w:val="00863D6B"/>
    <w:rsid w:val="0086419A"/>
    <w:rsid w:val="0088113E"/>
    <w:rsid w:val="00885729"/>
    <w:rsid w:val="008864BF"/>
    <w:rsid w:val="008B12FA"/>
    <w:rsid w:val="008B5884"/>
    <w:rsid w:val="008B7F1E"/>
    <w:rsid w:val="008C0E2D"/>
    <w:rsid w:val="008D4497"/>
    <w:rsid w:val="008D7E23"/>
    <w:rsid w:val="008E077A"/>
    <w:rsid w:val="008E279A"/>
    <w:rsid w:val="008F01C2"/>
    <w:rsid w:val="008F3587"/>
    <w:rsid w:val="008F4288"/>
    <w:rsid w:val="00905343"/>
    <w:rsid w:val="00906FBF"/>
    <w:rsid w:val="0090776E"/>
    <w:rsid w:val="009301DE"/>
    <w:rsid w:val="00945425"/>
    <w:rsid w:val="0094567E"/>
    <w:rsid w:val="009549FC"/>
    <w:rsid w:val="00957D7C"/>
    <w:rsid w:val="00965651"/>
    <w:rsid w:val="00981508"/>
    <w:rsid w:val="00985061"/>
    <w:rsid w:val="009904B6"/>
    <w:rsid w:val="009916B1"/>
    <w:rsid w:val="00996766"/>
    <w:rsid w:val="009A11CA"/>
    <w:rsid w:val="009A17CA"/>
    <w:rsid w:val="009A191F"/>
    <w:rsid w:val="009C67E9"/>
    <w:rsid w:val="009D1891"/>
    <w:rsid w:val="009F7E27"/>
    <w:rsid w:val="00A001B3"/>
    <w:rsid w:val="00A0363A"/>
    <w:rsid w:val="00A03FEB"/>
    <w:rsid w:val="00A0541C"/>
    <w:rsid w:val="00A10904"/>
    <w:rsid w:val="00A14690"/>
    <w:rsid w:val="00A43ADD"/>
    <w:rsid w:val="00A455B0"/>
    <w:rsid w:val="00A51676"/>
    <w:rsid w:val="00A541B4"/>
    <w:rsid w:val="00A57972"/>
    <w:rsid w:val="00A7438F"/>
    <w:rsid w:val="00A74BA1"/>
    <w:rsid w:val="00A76BD7"/>
    <w:rsid w:val="00A9152F"/>
    <w:rsid w:val="00A948DA"/>
    <w:rsid w:val="00AA4768"/>
    <w:rsid w:val="00AA4F0F"/>
    <w:rsid w:val="00AE5E24"/>
    <w:rsid w:val="00AE740F"/>
    <w:rsid w:val="00AF1AD5"/>
    <w:rsid w:val="00B02059"/>
    <w:rsid w:val="00B02F03"/>
    <w:rsid w:val="00B075E8"/>
    <w:rsid w:val="00B21C97"/>
    <w:rsid w:val="00B27D9E"/>
    <w:rsid w:val="00B34927"/>
    <w:rsid w:val="00B3579F"/>
    <w:rsid w:val="00B374E8"/>
    <w:rsid w:val="00B52EBA"/>
    <w:rsid w:val="00B57525"/>
    <w:rsid w:val="00B60ADC"/>
    <w:rsid w:val="00B626A5"/>
    <w:rsid w:val="00B72CE5"/>
    <w:rsid w:val="00B74584"/>
    <w:rsid w:val="00B751F5"/>
    <w:rsid w:val="00B8181F"/>
    <w:rsid w:val="00B82D99"/>
    <w:rsid w:val="00B8596D"/>
    <w:rsid w:val="00BA0D5A"/>
    <w:rsid w:val="00BB45DF"/>
    <w:rsid w:val="00BB4BF8"/>
    <w:rsid w:val="00BB620D"/>
    <w:rsid w:val="00BC1F38"/>
    <w:rsid w:val="00BC6A9D"/>
    <w:rsid w:val="00BD5690"/>
    <w:rsid w:val="00BD725A"/>
    <w:rsid w:val="00BE42D8"/>
    <w:rsid w:val="00C01693"/>
    <w:rsid w:val="00C14755"/>
    <w:rsid w:val="00C1675C"/>
    <w:rsid w:val="00C20334"/>
    <w:rsid w:val="00C210EC"/>
    <w:rsid w:val="00C220AC"/>
    <w:rsid w:val="00C22B04"/>
    <w:rsid w:val="00C35A8C"/>
    <w:rsid w:val="00C50C9A"/>
    <w:rsid w:val="00C51A3B"/>
    <w:rsid w:val="00C53A5E"/>
    <w:rsid w:val="00C572F3"/>
    <w:rsid w:val="00C614C9"/>
    <w:rsid w:val="00C65834"/>
    <w:rsid w:val="00C66B10"/>
    <w:rsid w:val="00C910A8"/>
    <w:rsid w:val="00C9337A"/>
    <w:rsid w:val="00CA42EF"/>
    <w:rsid w:val="00CA7E1D"/>
    <w:rsid w:val="00CC4013"/>
    <w:rsid w:val="00CF1906"/>
    <w:rsid w:val="00D0503A"/>
    <w:rsid w:val="00D060D3"/>
    <w:rsid w:val="00D25CFA"/>
    <w:rsid w:val="00D35836"/>
    <w:rsid w:val="00D46EAF"/>
    <w:rsid w:val="00D62E6C"/>
    <w:rsid w:val="00D64B07"/>
    <w:rsid w:val="00D66824"/>
    <w:rsid w:val="00D70C28"/>
    <w:rsid w:val="00D7511A"/>
    <w:rsid w:val="00D856B9"/>
    <w:rsid w:val="00D90BF9"/>
    <w:rsid w:val="00D938BB"/>
    <w:rsid w:val="00D949C6"/>
    <w:rsid w:val="00D96106"/>
    <w:rsid w:val="00DA08D3"/>
    <w:rsid w:val="00DA54EC"/>
    <w:rsid w:val="00DB2F3A"/>
    <w:rsid w:val="00DB6511"/>
    <w:rsid w:val="00DC03ED"/>
    <w:rsid w:val="00DC2C4B"/>
    <w:rsid w:val="00DD7B00"/>
    <w:rsid w:val="00DE1047"/>
    <w:rsid w:val="00DE2221"/>
    <w:rsid w:val="00DF4672"/>
    <w:rsid w:val="00E0717D"/>
    <w:rsid w:val="00E1505F"/>
    <w:rsid w:val="00E2716F"/>
    <w:rsid w:val="00E2746E"/>
    <w:rsid w:val="00E350AD"/>
    <w:rsid w:val="00E53E6F"/>
    <w:rsid w:val="00E60094"/>
    <w:rsid w:val="00E80A1F"/>
    <w:rsid w:val="00E876E5"/>
    <w:rsid w:val="00E910B9"/>
    <w:rsid w:val="00E92ECA"/>
    <w:rsid w:val="00EB26C1"/>
    <w:rsid w:val="00EB4857"/>
    <w:rsid w:val="00EC52D9"/>
    <w:rsid w:val="00EE2B44"/>
    <w:rsid w:val="00EF1E7E"/>
    <w:rsid w:val="00EF6B55"/>
    <w:rsid w:val="00F0241E"/>
    <w:rsid w:val="00F1262E"/>
    <w:rsid w:val="00F12F64"/>
    <w:rsid w:val="00F146AE"/>
    <w:rsid w:val="00F16849"/>
    <w:rsid w:val="00F1736A"/>
    <w:rsid w:val="00F17FEE"/>
    <w:rsid w:val="00F23273"/>
    <w:rsid w:val="00F25A85"/>
    <w:rsid w:val="00F40554"/>
    <w:rsid w:val="00F467EB"/>
    <w:rsid w:val="00F575AB"/>
    <w:rsid w:val="00F6236D"/>
    <w:rsid w:val="00F62FD1"/>
    <w:rsid w:val="00F718F7"/>
    <w:rsid w:val="00F740E6"/>
    <w:rsid w:val="00F77353"/>
    <w:rsid w:val="00F82C7E"/>
    <w:rsid w:val="00F835EA"/>
    <w:rsid w:val="00F85AF4"/>
    <w:rsid w:val="00FA1392"/>
    <w:rsid w:val="00FA53BB"/>
    <w:rsid w:val="00FB4D11"/>
    <w:rsid w:val="00FC0D5C"/>
    <w:rsid w:val="00FC7289"/>
    <w:rsid w:val="00FD3788"/>
    <w:rsid w:val="00FD6EB5"/>
    <w:rsid w:val="00FE076A"/>
    <w:rsid w:val="00FE7D9D"/>
    <w:rsid w:val="00FF208A"/>
    <w:rsid w:val="00FF26E4"/>
    <w:rsid w:val="0162A3E4"/>
    <w:rsid w:val="017A1FE7"/>
    <w:rsid w:val="018285C3"/>
    <w:rsid w:val="0184FA92"/>
    <w:rsid w:val="01CD01B9"/>
    <w:rsid w:val="01F89642"/>
    <w:rsid w:val="01F898C5"/>
    <w:rsid w:val="02623B09"/>
    <w:rsid w:val="028EC76E"/>
    <w:rsid w:val="029819EC"/>
    <w:rsid w:val="029CFA9F"/>
    <w:rsid w:val="03074DDF"/>
    <w:rsid w:val="031E5624"/>
    <w:rsid w:val="032B621B"/>
    <w:rsid w:val="035B7AE1"/>
    <w:rsid w:val="03A12C9C"/>
    <w:rsid w:val="03A929E5"/>
    <w:rsid w:val="03C99A2A"/>
    <w:rsid w:val="03D32500"/>
    <w:rsid w:val="0415F0BA"/>
    <w:rsid w:val="0432CC50"/>
    <w:rsid w:val="044906F2"/>
    <w:rsid w:val="049584CD"/>
    <w:rsid w:val="049618CF"/>
    <w:rsid w:val="0501854D"/>
    <w:rsid w:val="05198CE9"/>
    <w:rsid w:val="0520FECA"/>
    <w:rsid w:val="05455A42"/>
    <w:rsid w:val="05523E54"/>
    <w:rsid w:val="057C0A27"/>
    <w:rsid w:val="057EFD52"/>
    <w:rsid w:val="05C5765C"/>
    <w:rsid w:val="05F80A6B"/>
    <w:rsid w:val="0603AD8F"/>
    <w:rsid w:val="06475F5F"/>
    <w:rsid w:val="06BC0A2E"/>
    <w:rsid w:val="06BC2FD7"/>
    <w:rsid w:val="06CA5330"/>
    <w:rsid w:val="06FEF975"/>
    <w:rsid w:val="075362E8"/>
    <w:rsid w:val="076A6D12"/>
    <w:rsid w:val="07702C87"/>
    <w:rsid w:val="077660AF"/>
    <w:rsid w:val="07BC6CFD"/>
    <w:rsid w:val="07CD258F"/>
    <w:rsid w:val="07D2F819"/>
    <w:rsid w:val="0819917F"/>
    <w:rsid w:val="0819C9B8"/>
    <w:rsid w:val="082A112F"/>
    <w:rsid w:val="0849A48E"/>
    <w:rsid w:val="085D58D2"/>
    <w:rsid w:val="088A9CB1"/>
    <w:rsid w:val="08AFB86E"/>
    <w:rsid w:val="0917427E"/>
    <w:rsid w:val="091CFF41"/>
    <w:rsid w:val="0939855E"/>
    <w:rsid w:val="0951BC34"/>
    <w:rsid w:val="0953F237"/>
    <w:rsid w:val="098A0717"/>
    <w:rsid w:val="098B8E27"/>
    <w:rsid w:val="098E1383"/>
    <w:rsid w:val="099C084B"/>
    <w:rsid w:val="09AB6154"/>
    <w:rsid w:val="09D208E3"/>
    <w:rsid w:val="09EF2525"/>
    <w:rsid w:val="0A29BF74"/>
    <w:rsid w:val="0A2B18D8"/>
    <w:rsid w:val="0A4CA2AA"/>
    <w:rsid w:val="0A737CBB"/>
    <w:rsid w:val="0A837436"/>
    <w:rsid w:val="0A8A6017"/>
    <w:rsid w:val="0A923A30"/>
    <w:rsid w:val="0AB6DC20"/>
    <w:rsid w:val="0AB8CFA2"/>
    <w:rsid w:val="0ABA9802"/>
    <w:rsid w:val="0ABE73A2"/>
    <w:rsid w:val="0AD8BEB0"/>
    <w:rsid w:val="0B13B195"/>
    <w:rsid w:val="0B13B6B1"/>
    <w:rsid w:val="0B2C9912"/>
    <w:rsid w:val="0B8AF586"/>
    <w:rsid w:val="0B8D7AA4"/>
    <w:rsid w:val="0B954E52"/>
    <w:rsid w:val="0BB9E137"/>
    <w:rsid w:val="0C21952C"/>
    <w:rsid w:val="0C31A8CE"/>
    <w:rsid w:val="0C492F57"/>
    <w:rsid w:val="0C55C246"/>
    <w:rsid w:val="0CAF81F6"/>
    <w:rsid w:val="0CFB1E96"/>
    <w:rsid w:val="0DC19B01"/>
    <w:rsid w:val="0E0E6EE7"/>
    <w:rsid w:val="0E3DED74"/>
    <w:rsid w:val="0E5374A7"/>
    <w:rsid w:val="0EABDF2A"/>
    <w:rsid w:val="0EC1D0F0"/>
    <w:rsid w:val="0EC29648"/>
    <w:rsid w:val="0F12499E"/>
    <w:rsid w:val="0FA644B0"/>
    <w:rsid w:val="0FE572D2"/>
    <w:rsid w:val="0FF034D4"/>
    <w:rsid w:val="100682FD"/>
    <w:rsid w:val="1019C9CC"/>
    <w:rsid w:val="1074D576"/>
    <w:rsid w:val="10A6AF07"/>
    <w:rsid w:val="10AD4B40"/>
    <w:rsid w:val="10B4A806"/>
    <w:rsid w:val="10C3D0E7"/>
    <w:rsid w:val="1110C778"/>
    <w:rsid w:val="117D39B4"/>
    <w:rsid w:val="118D6303"/>
    <w:rsid w:val="1198A1ED"/>
    <w:rsid w:val="11EAB9F6"/>
    <w:rsid w:val="11F59249"/>
    <w:rsid w:val="12437F5E"/>
    <w:rsid w:val="12461E68"/>
    <w:rsid w:val="1286822C"/>
    <w:rsid w:val="12A497C3"/>
    <w:rsid w:val="12E238A1"/>
    <w:rsid w:val="12FCFCB5"/>
    <w:rsid w:val="13204A1B"/>
    <w:rsid w:val="1330E95D"/>
    <w:rsid w:val="133CFDF1"/>
    <w:rsid w:val="1366DD99"/>
    <w:rsid w:val="136AAC8D"/>
    <w:rsid w:val="139A5DE8"/>
    <w:rsid w:val="13CEE34E"/>
    <w:rsid w:val="13E3E062"/>
    <w:rsid w:val="13F07CC7"/>
    <w:rsid w:val="13FB32E4"/>
    <w:rsid w:val="14485FA3"/>
    <w:rsid w:val="14598F86"/>
    <w:rsid w:val="14636633"/>
    <w:rsid w:val="14ACCB1C"/>
    <w:rsid w:val="14BA9D3D"/>
    <w:rsid w:val="1507872F"/>
    <w:rsid w:val="151B974A"/>
    <w:rsid w:val="151C5539"/>
    <w:rsid w:val="154C8BA9"/>
    <w:rsid w:val="15DCDF0A"/>
    <w:rsid w:val="15F063DC"/>
    <w:rsid w:val="1606CD8C"/>
    <w:rsid w:val="1608A51D"/>
    <w:rsid w:val="160CFF45"/>
    <w:rsid w:val="163BC32F"/>
    <w:rsid w:val="1654EA91"/>
    <w:rsid w:val="165EA45B"/>
    <w:rsid w:val="1665E8F7"/>
    <w:rsid w:val="168167C5"/>
    <w:rsid w:val="16817F60"/>
    <w:rsid w:val="1696DB32"/>
    <w:rsid w:val="16DC4846"/>
    <w:rsid w:val="16E0B6C1"/>
    <w:rsid w:val="17048164"/>
    <w:rsid w:val="171B0DEF"/>
    <w:rsid w:val="1738D766"/>
    <w:rsid w:val="1746B546"/>
    <w:rsid w:val="177F68ED"/>
    <w:rsid w:val="17906954"/>
    <w:rsid w:val="17922441"/>
    <w:rsid w:val="1795E5DB"/>
    <w:rsid w:val="17BC77FC"/>
    <w:rsid w:val="17C0A0B7"/>
    <w:rsid w:val="17C52DAF"/>
    <w:rsid w:val="17C9C9A7"/>
    <w:rsid w:val="1809ABFE"/>
    <w:rsid w:val="183F8130"/>
    <w:rsid w:val="184F7C4E"/>
    <w:rsid w:val="1877910C"/>
    <w:rsid w:val="1898A17E"/>
    <w:rsid w:val="18B6DE50"/>
    <w:rsid w:val="18E55C9D"/>
    <w:rsid w:val="1900B26C"/>
    <w:rsid w:val="1937977A"/>
    <w:rsid w:val="194E6843"/>
    <w:rsid w:val="1974DCA1"/>
    <w:rsid w:val="19A02AE1"/>
    <w:rsid w:val="19F91EDB"/>
    <w:rsid w:val="1A116717"/>
    <w:rsid w:val="1A135EA2"/>
    <w:rsid w:val="1A3C2226"/>
    <w:rsid w:val="1A436C1B"/>
    <w:rsid w:val="1A483449"/>
    <w:rsid w:val="1A78AB7B"/>
    <w:rsid w:val="1AAE701D"/>
    <w:rsid w:val="1AC49483"/>
    <w:rsid w:val="1AF1F5FA"/>
    <w:rsid w:val="1AFEB97B"/>
    <w:rsid w:val="1B2C6F7A"/>
    <w:rsid w:val="1B5F7EC0"/>
    <w:rsid w:val="1B6952D3"/>
    <w:rsid w:val="1B79D20E"/>
    <w:rsid w:val="1BDDCB67"/>
    <w:rsid w:val="1C10ED6E"/>
    <w:rsid w:val="1C14C854"/>
    <w:rsid w:val="1C4D5978"/>
    <w:rsid w:val="1C82A0FF"/>
    <w:rsid w:val="1C9CFBA2"/>
    <w:rsid w:val="1CA57FA5"/>
    <w:rsid w:val="1CF2FAF3"/>
    <w:rsid w:val="1CF7C050"/>
    <w:rsid w:val="1D1505E6"/>
    <w:rsid w:val="1D23F8FA"/>
    <w:rsid w:val="1D29B69C"/>
    <w:rsid w:val="1D39E866"/>
    <w:rsid w:val="1DA22B9E"/>
    <w:rsid w:val="1DB96D04"/>
    <w:rsid w:val="1DE929D9"/>
    <w:rsid w:val="1E0BEB64"/>
    <w:rsid w:val="1E38CC03"/>
    <w:rsid w:val="1E415006"/>
    <w:rsid w:val="1E45B188"/>
    <w:rsid w:val="1E7B4401"/>
    <w:rsid w:val="1E857214"/>
    <w:rsid w:val="1EC7DE11"/>
    <w:rsid w:val="1ED0BAAE"/>
    <w:rsid w:val="1EF10D91"/>
    <w:rsid w:val="1EF376FC"/>
    <w:rsid w:val="1F0F9349"/>
    <w:rsid w:val="1F1912E2"/>
    <w:rsid w:val="1F1C16C8"/>
    <w:rsid w:val="1F1D59AF"/>
    <w:rsid w:val="1F22612E"/>
    <w:rsid w:val="1FB54D7F"/>
    <w:rsid w:val="1FD725ED"/>
    <w:rsid w:val="20244925"/>
    <w:rsid w:val="20272A87"/>
    <w:rsid w:val="204165D6"/>
    <w:rsid w:val="20417328"/>
    <w:rsid w:val="20475AEE"/>
    <w:rsid w:val="20594FEF"/>
    <w:rsid w:val="20A0A66D"/>
    <w:rsid w:val="20A5FAFD"/>
    <w:rsid w:val="20D1158C"/>
    <w:rsid w:val="20E8DC1E"/>
    <w:rsid w:val="20F89962"/>
    <w:rsid w:val="212579E9"/>
    <w:rsid w:val="2149C576"/>
    <w:rsid w:val="21597FDE"/>
    <w:rsid w:val="215A925D"/>
    <w:rsid w:val="21C490F4"/>
    <w:rsid w:val="21F52050"/>
    <w:rsid w:val="2218485A"/>
    <w:rsid w:val="223FAE99"/>
    <w:rsid w:val="22E2EC83"/>
    <w:rsid w:val="23008662"/>
    <w:rsid w:val="230F2ADE"/>
    <w:rsid w:val="2325BAD6"/>
    <w:rsid w:val="2334652D"/>
    <w:rsid w:val="23904A9E"/>
    <w:rsid w:val="23ABEDCC"/>
    <w:rsid w:val="23E306DE"/>
    <w:rsid w:val="24BA47E9"/>
    <w:rsid w:val="24C34B57"/>
    <w:rsid w:val="24CFF9F9"/>
    <w:rsid w:val="2598D0E6"/>
    <w:rsid w:val="25E45FD5"/>
    <w:rsid w:val="2600BDA3"/>
    <w:rsid w:val="261A778C"/>
    <w:rsid w:val="26532458"/>
    <w:rsid w:val="2686E094"/>
    <w:rsid w:val="26ADF152"/>
    <w:rsid w:val="26B0A75A"/>
    <w:rsid w:val="26CF9C1F"/>
    <w:rsid w:val="26DE519F"/>
    <w:rsid w:val="26EA4D27"/>
    <w:rsid w:val="26F4ECC6"/>
    <w:rsid w:val="270E0050"/>
    <w:rsid w:val="271762FD"/>
    <w:rsid w:val="271A8EDE"/>
    <w:rsid w:val="27286B94"/>
    <w:rsid w:val="274F7282"/>
    <w:rsid w:val="27616104"/>
    <w:rsid w:val="2847F969"/>
    <w:rsid w:val="28A935A2"/>
    <w:rsid w:val="29191A7D"/>
    <w:rsid w:val="292CEC48"/>
    <w:rsid w:val="293221DF"/>
    <w:rsid w:val="293444F4"/>
    <w:rsid w:val="29486CEE"/>
    <w:rsid w:val="298A8ECE"/>
    <w:rsid w:val="29949089"/>
    <w:rsid w:val="299F6E84"/>
    <w:rsid w:val="2A04FC4B"/>
    <w:rsid w:val="2A161043"/>
    <w:rsid w:val="2A2675DA"/>
    <w:rsid w:val="2A979665"/>
    <w:rsid w:val="2AA3D997"/>
    <w:rsid w:val="2ABDA4C8"/>
    <w:rsid w:val="2AEC4322"/>
    <w:rsid w:val="2AFB6DF3"/>
    <w:rsid w:val="2B140717"/>
    <w:rsid w:val="2B78F2D0"/>
    <w:rsid w:val="2B99740E"/>
    <w:rsid w:val="2BA0CCAC"/>
    <w:rsid w:val="2BBC0A5A"/>
    <w:rsid w:val="2BCC756D"/>
    <w:rsid w:val="2BFBDCB7"/>
    <w:rsid w:val="2C336CA5"/>
    <w:rsid w:val="2C6C1A9A"/>
    <w:rsid w:val="2C7A6790"/>
    <w:rsid w:val="2C81F4D8"/>
    <w:rsid w:val="2C9076EA"/>
    <w:rsid w:val="2CD6E9A7"/>
    <w:rsid w:val="2CEACC00"/>
    <w:rsid w:val="2D074AF2"/>
    <w:rsid w:val="2D0DDBE4"/>
    <w:rsid w:val="2D132151"/>
    <w:rsid w:val="2D7894D1"/>
    <w:rsid w:val="2D7B6CE1"/>
    <w:rsid w:val="2D7F03BC"/>
    <w:rsid w:val="2DF7FD74"/>
    <w:rsid w:val="2E41F926"/>
    <w:rsid w:val="2E5AF733"/>
    <w:rsid w:val="2E7B0DD3"/>
    <w:rsid w:val="2EAEF1B2"/>
    <w:rsid w:val="2EB60BAA"/>
    <w:rsid w:val="2EB9FCCA"/>
    <w:rsid w:val="2ED808CA"/>
    <w:rsid w:val="2EE65792"/>
    <w:rsid w:val="2EF4BCF9"/>
    <w:rsid w:val="2F0E05E8"/>
    <w:rsid w:val="2F191235"/>
    <w:rsid w:val="2F2AF87B"/>
    <w:rsid w:val="2F2B734D"/>
    <w:rsid w:val="2F31B0BC"/>
    <w:rsid w:val="2F634C3C"/>
    <w:rsid w:val="2FA8A7DE"/>
    <w:rsid w:val="3026539E"/>
    <w:rsid w:val="303B70C4"/>
    <w:rsid w:val="30B6257D"/>
    <w:rsid w:val="30C55AC4"/>
    <w:rsid w:val="30E70268"/>
    <w:rsid w:val="3138E2C9"/>
    <w:rsid w:val="314AF228"/>
    <w:rsid w:val="314B5B1E"/>
    <w:rsid w:val="3157ED3E"/>
    <w:rsid w:val="31AFF99C"/>
    <w:rsid w:val="31CCAAF4"/>
    <w:rsid w:val="321D55E8"/>
    <w:rsid w:val="322B5A38"/>
    <w:rsid w:val="327B1CD0"/>
    <w:rsid w:val="328A2CF4"/>
    <w:rsid w:val="329CF60C"/>
    <w:rsid w:val="32C85E4C"/>
    <w:rsid w:val="32E18B85"/>
    <w:rsid w:val="32F04026"/>
    <w:rsid w:val="32F3BD9F"/>
    <w:rsid w:val="330A9374"/>
    <w:rsid w:val="331506AF"/>
    <w:rsid w:val="33311610"/>
    <w:rsid w:val="3358873F"/>
    <w:rsid w:val="33620DA7"/>
    <w:rsid w:val="338D8198"/>
    <w:rsid w:val="33AB55A7"/>
    <w:rsid w:val="33C4DEAE"/>
    <w:rsid w:val="33C9A471"/>
    <w:rsid w:val="33CB34E7"/>
    <w:rsid w:val="33E91ACB"/>
    <w:rsid w:val="341EA7E6"/>
    <w:rsid w:val="34208C12"/>
    <w:rsid w:val="344DF7B5"/>
    <w:rsid w:val="3487060A"/>
    <w:rsid w:val="348E9C79"/>
    <w:rsid w:val="348F8E00"/>
    <w:rsid w:val="34C5526B"/>
    <w:rsid w:val="34D2B2BF"/>
    <w:rsid w:val="35472608"/>
    <w:rsid w:val="354E12E6"/>
    <w:rsid w:val="358996A0"/>
    <w:rsid w:val="35BA738B"/>
    <w:rsid w:val="35BD8425"/>
    <w:rsid w:val="35C1C411"/>
    <w:rsid w:val="35EC06AE"/>
    <w:rsid w:val="35F4280D"/>
    <w:rsid w:val="366A733B"/>
    <w:rsid w:val="367ACA78"/>
    <w:rsid w:val="36959522"/>
    <w:rsid w:val="36B69ECE"/>
    <w:rsid w:val="36B84839"/>
    <w:rsid w:val="36C30D76"/>
    <w:rsid w:val="36C42F84"/>
    <w:rsid w:val="36CD821A"/>
    <w:rsid w:val="36E45B41"/>
    <w:rsid w:val="36EE9468"/>
    <w:rsid w:val="37028C46"/>
    <w:rsid w:val="3723461A"/>
    <w:rsid w:val="3751B315"/>
    <w:rsid w:val="37C3DC63"/>
    <w:rsid w:val="37C63D3B"/>
    <w:rsid w:val="37E74D74"/>
    <w:rsid w:val="380E07CF"/>
    <w:rsid w:val="380FC7DE"/>
    <w:rsid w:val="381E0A38"/>
    <w:rsid w:val="3825BBAF"/>
    <w:rsid w:val="385A34AE"/>
    <w:rsid w:val="3869527B"/>
    <w:rsid w:val="387083CA"/>
    <w:rsid w:val="3885E0EF"/>
    <w:rsid w:val="3888D78F"/>
    <w:rsid w:val="38B636F0"/>
    <w:rsid w:val="390F6FA7"/>
    <w:rsid w:val="39290ADA"/>
    <w:rsid w:val="3931E4A6"/>
    <w:rsid w:val="39488C4A"/>
    <w:rsid w:val="394CA73D"/>
    <w:rsid w:val="39645436"/>
    <w:rsid w:val="3977DEC1"/>
    <w:rsid w:val="398A8C89"/>
    <w:rsid w:val="39B0B388"/>
    <w:rsid w:val="39D7760D"/>
    <w:rsid w:val="39D7EF8E"/>
    <w:rsid w:val="39DD47AA"/>
    <w:rsid w:val="39F05E29"/>
    <w:rsid w:val="39F21188"/>
    <w:rsid w:val="3A119FF6"/>
    <w:rsid w:val="3A2B7512"/>
    <w:rsid w:val="3A45F67E"/>
    <w:rsid w:val="3A5332CC"/>
    <w:rsid w:val="3A5D07C3"/>
    <w:rsid w:val="3A6C040D"/>
    <w:rsid w:val="3A8E51F1"/>
    <w:rsid w:val="3AAEA7A4"/>
    <w:rsid w:val="3AC72D88"/>
    <w:rsid w:val="3AE3AFEF"/>
    <w:rsid w:val="3B035F15"/>
    <w:rsid w:val="3B498FDD"/>
    <w:rsid w:val="3B4CAE2B"/>
    <w:rsid w:val="3BB1A107"/>
    <w:rsid w:val="3BDC7D52"/>
    <w:rsid w:val="3C1B0F06"/>
    <w:rsid w:val="3C297D1A"/>
    <w:rsid w:val="3C29B50F"/>
    <w:rsid w:val="3C9F2F76"/>
    <w:rsid w:val="3CDF2E37"/>
    <w:rsid w:val="3D27491B"/>
    <w:rsid w:val="3D6F978E"/>
    <w:rsid w:val="3D7426B6"/>
    <w:rsid w:val="3DC36504"/>
    <w:rsid w:val="3DC532D7"/>
    <w:rsid w:val="3E4BB961"/>
    <w:rsid w:val="3E52DCA1"/>
    <w:rsid w:val="3E71CA93"/>
    <w:rsid w:val="3E96852E"/>
    <w:rsid w:val="3EB5CB1E"/>
    <w:rsid w:val="3EBE0402"/>
    <w:rsid w:val="3ECE4828"/>
    <w:rsid w:val="3EDC58A3"/>
    <w:rsid w:val="3EF19E7A"/>
    <w:rsid w:val="3F06F574"/>
    <w:rsid w:val="3F4D3B2E"/>
    <w:rsid w:val="3F51DB11"/>
    <w:rsid w:val="3F627ED9"/>
    <w:rsid w:val="402540E9"/>
    <w:rsid w:val="4050C75F"/>
    <w:rsid w:val="40846CE7"/>
    <w:rsid w:val="408ECD46"/>
    <w:rsid w:val="40BEEAF5"/>
    <w:rsid w:val="40D436CD"/>
    <w:rsid w:val="40F2EDD5"/>
    <w:rsid w:val="41A5A0F6"/>
    <w:rsid w:val="41ABC421"/>
    <w:rsid w:val="420A35A3"/>
    <w:rsid w:val="426B5BBA"/>
    <w:rsid w:val="42D492DA"/>
    <w:rsid w:val="42E33FBF"/>
    <w:rsid w:val="4303930D"/>
    <w:rsid w:val="436B757A"/>
    <w:rsid w:val="44072C1B"/>
    <w:rsid w:val="442B4AEF"/>
    <w:rsid w:val="443CB47A"/>
    <w:rsid w:val="447F880E"/>
    <w:rsid w:val="4481D5E2"/>
    <w:rsid w:val="44A0B821"/>
    <w:rsid w:val="44D8BDD7"/>
    <w:rsid w:val="44EB50EE"/>
    <w:rsid w:val="44F15017"/>
    <w:rsid w:val="44F1ABB9"/>
    <w:rsid w:val="45135953"/>
    <w:rsid w:val="453DF7BB"/>
    <w:rsid w:val="45733BD2"/>
    <w:rsid w:val="45D0CEE2"/>
    <w:rsid w:val="45D533D7"/>
    <w:rsid w:val="460D9B1C"/>
    <w:rsid w:val="46208F11"/>
    <w:rsid w:val="4673D142"/>
    <w:rsid w:val="46829DA1"/>
    <w:rsid w:val="46D6FAA1"/>
    <w:rsid w:val="46F6D917"/>
    <w:rsid w:val="47017B46"/>
    <w:rsid w:val="47030B6E"/>
    <w:rsid w:val="470D603E"/>
    <w:rsid w:val="47346DFB"/>
    <w:rsid w:val="4752ECC0"/>
    <w:rsid w:val="4753CE26"/>
    <w:rsid w:val="47ACC53F"/>
    <w:rsid w:val="47AF22AD"/>
    <w:rsid w:val="47BB085E"/>
    <w:rsid w:val="47CE098F"/>
    <w:rsid w:val="4803C313"/>
    <w:rsid w:val="48177F93"/>
    <w:rsid w:val="48682A39"/>
    <w:rsid w:val="488FE461"/>
    <w:rsid w:val="489AEE87"/>
    <w:rsid w:val="48B0F2A7"/>
    <w:rsid w:val="48C7D1CB"/>
    <w:rsid w:val="48F11C75"/>
    <w:rsid w:val="48FDFFBA"/>
    <w:rsid w:val="4954AC52"/>
    <w:rsid w:val="4994CE5B"/>
    <w:rsid w:val="4997121F"/>
    <w:rsid w:val="49B0B2DB"/>
    <w:rsid w:val="49C3BB13"/>
    <w:rsid w:val="4A242656"/>
    <w:rsid w:val="4A2BB4C2"/>
    <w:rsid w:val="4A36D388"/>
    <w:rsid w:val="4A3E8840"/>
    <w:rsid w:val="4A468953"/>
    <w:rsid w:val="4A55B1C6"/>
    <w:rsid w:val="4A6630A9"/>
    <w:rsid w:val="4AA080C0"/>
    <w:rsid w:val="4B5879A5"/>
    <w:rsid w:val="4B6AAD9F"/>
    <w:rsid w:val="4B77C4B0"/>
    <w:rsid w:val="4B8DB076"/>
    <w:rsid w:val="4CDCD6AB"/>
    <w:rsid w:val="4D424F9C"/>
    <w:rsid w:val="4D6D5EBE"/>
    <w:rsid w:val="4D83E896"/>
    <w:rsid w:val="4DA8A29F"/>
    <w:rsid w:val="4DCBA170"/>
    <w:rsid w:val="4DF59506"/>
    <w:rsid w:val="4E7F8E05"/>
    <w:rsid w:val="4EDF3F64"/>
    <w:rsid w:val="4EFA8284"/>
    <w:rsid w:val="4F146AD0"/>
    <w:rsid w:val="4F293A14"/>
    <w:rsid w:val="4F6B6372"/>
    <w:rsid w:val="4F6EEB76"/>
    <w:rsid w:val="4F94A2C0"/>
    <w:rsid w:val="4FA0CDBB"/>
    <w:rsid w:val="5030564C"/>
    <w:rsid w:val="503317AE"/>
    <w:rsid w:val="504754A8"/>
    <w:rsid w:val="506C3984"/>
    <w:rsid w:val="507D4254"/>
    <w:rsid w:val="50868920"/>
    <w:rsid w:val="5089C723"/>
    <w:rsid w:val="50FFD69A"/>
    <w:rsid w:val="510213E1"/>
    <w:rsid w:val="5107A9DF"/>
    <w:rsid w:val="511B637C"/>
    <w:rsid w:val="51A957FE"/>
    <w:rsid w:val="51E32509"/>
    <w:rsid w:val="51F3C391"/>
    <w:rsid w:val="5216E026"/>
    <w:rsid w:val="5217BFA2"/>
    <w:rsid w:val="5257ECD9"/>
    <w:rsid w:val="52610217"/>
    <w:rsid w:val="52862AF8"/>
    <w:rsid w:val="52A4A6AF"/>
    <w:rsid w:val="52A53461"/>
    <w:rsid w:val="52A57D1A"/>
    <w:rsid w:val="52B39FA4"/>
    <w:rsid w:val="52C863AD"/>
    <w:rsid w:val="52E7278C"/>
    <w:rsid w:val="530229B1"/>
    <w:rsid w:val="5323F2A1"/>
    <w:rsid w:val="533BCF7E"/>
    <w:rsid w:val="535F82A7"/>
    <w:rsid w:val="5365CD10"/>
    <w:rsid w:val="537F4D73"/>
    <w:rsid w:val="538EFA83"/>
    <w:rsid w:val="53979985"/>
    <w:rsid w:val="539CDBDB"/>
    <w:rsid w:val="539E688C"/>
    <w:rsid w:val="53A2D2B8"/>
    <w:rsid w:val="53AF0282"/>
    <w:rsid w:val="53B053A5"/>
    <w:rsid w:val="541E32F2"/>
    <w:rsid w:val="54305BBF"/>
    <w:rsid w:val="5452D844"/>
    <w:rsid w:val="545893E4"/>
    <w:rsid w:val="548789A1"/>
    <w:rsid w:val="5496D030"/>
    <w:rsid w:val="54BAAE41"/>
    <w:rsid w:val="55207025"/>
    <w:rsid w:val="552B0728"/>
    <w:rsid w:val="552CBA9F"/>
    <w:rsid w:val="55691F9A"/>
    <w:rsid w:val="55AB7BDF"/>
    <w:rsid w:val="56250F0D"/>
    <w:rsid w:val="57041CBF"/>
    <w:rsid w:val="570BB8B4"/>
    <w:rsid w:val="571D4229"/>
    <w:rsid w:val="574F118A"/>
    <w:rsid w:val="57717CA3"/>
    <w:rsid w:val="5777DCF1"/>
    <w:rsid w:val="57982FBC"/>
    <w:rsid w:val="57F0B81E"/>
    <w:rsid w:val="5822CCDC"/>
    <w:rsid w:val="58302DAC"/>
    <w:rsid w:val="583EB666"/>
    <w:rsid w:val="584FAAAB"/>
    <w:rsid w:val="585F6A4D"/>
    <w:rsid w:val="585FC001"/>
    <w:rsid w:val="5877C63A"/>
    <w:rsid w:val="5884EEFC"/>
    <w:rsid w:val="5890DC52"/>
    <w:rsid w:val="589442FF"/>
    <w:rsid w:val="58B85522"/>
    <w:rsid w:val="592237FF"/>
    <w:rsid w:val="592618A0"/>
    <w:rsid w:val="593FDC27"/>
    <w:rsid w:val="5949A0F6"/>
    <w:rsid w:val="59CEC42B"/>
    <w:rsid w:val="5A204FA5"/>
    <w:rsid w:val="5A265A44"/>
    <w:rsid w:val="5A3AC6D5"/>
    <w:rsid w:val="5A5399BD"/>
    <w:rsid w:val="5B08B138"/>
    <w:rsid w:val="5B1B8EB5"/>
    <w:rsid w:val="5B6A948C"/>
    <w:rsid w:val="5B6BD773"/>
    <w:rsid w:val="5B84C626"/>
    <w:rsid w:val="5BDC1496"/>
    <w:rsid w:val="5BE3DCDF"/>
    <w:rsid w:val="5BFA3B92"/>
    <w:rsid w:val="5C1D83DD"/>
    <w:rsid w:val="5C75D598"/>
    <w:rsid w:val="5C843866"/>
    <w:rsid w:val="5CC5C026"/>
    <w:rsid w:val="5CECE281"/>
    <w:rsid w:val="5D048FFA"/>
    <w:rsid w:val="5D07A7D4"/>
    <w:rsid w:val="5D54CBC9"/>
    <w:rsid w:val="5D608BD3"/>
    <w:rsid w:val="5D87FBDF"/>
    <w:rsid w:val="5D9207E3"/>
    <w:rsid w:val="5DE6A915"/>
    <w:rsid w:val="5DEB3B60"/>
    <w:rsid w:val="5E398B43"/>
    <w:rsid w:val="5E431AC2"/>
    <w:rsid w:val="5E9E09F3"/>
    <w:rsid w:val="5E9ECCC1"/>
    <w:rsid w:val="5F46E4E9"/>
    <w:rsid w:val="5F965D2D"/>
    <w:rsid w:val="5FFA4455"/>
    <w:rsid w:val="6024B8E7"/>
    <w:rsid w:val="603A9D22"/>
    <w:rsid w:val="603E05AF"/>
    <w:rsid w:val="60702581"/>
    <w:rsid w:val="6078FDBA"/>
    <w:rsid w:val="608D5B00"/>
    <w:rsid w:val="609F7A0C"/>
    <w:rsid w:val="60A514A6"/>
    <w:rsid w:val="60C59216"/>
    <w:rsid w:val="60D2CE50"/>
    <w:rsid w:val="60D99AA8"/>
    <w:rsid w:val="60EF9EB6"/>
    <w:rsid w:val="6179742F"/>
    <w:rsid w:val="617F0EC7"/>
    <w:rsid w:val="6187ACE4"/>
    <w:rsid w:val="61880420"/>
    <w:rsid w:val="61EA4E3E"/>
    <w:rsid w:val="6214E3A4"/>
    <w:rsid w:val="62176C7C"/>
    <w:rsid w:val="621EE638"/>
    <w:rsid w:val="6242629D"/>
    <w:rsid w:val="6242AAFA"/>
    <w:rsid w:val="625636AD"/>
    <w:rsid w:val="62C11584"/>
    <w:rsid w:val="62F13BB8"/>
    <w:rsid w:val="6315DA68"/>
    <w:rsid w:val="631B74A9"/>
    <w:rsid w:val="632FDA80"/>
    <w:rsid w:val="633BF52C"/>
    <w:rsid w:val="633E634A"/>
    <w:rsid w:val="63425601"/>
    <w:rsid w:val="63C4DB7C"/>
    <w:rsid w:val="63E650AB"/>
    <w:rsid w:val="640A1E54"/>
    <w:rsid w:val="640A7144"/>
    <w:rsid w:val="64756C64"/>
    <w:rsid w:val="64A5A2D4"/>
    <w:rsid w:val="64A6429F"/>
    <w:rsid w:val="64ABB705"/>
    <w:rsid w:val="652A803A"/>
    <w:rsid w:val="653BE0AB"/>
    <w:rsid w:val="659B1529"/>
    <w:rsid w:val="65A1BDA4"/>
    <w:rsid w:val="65A8EC58"/>
    <w:rsid w:val="66AE8A1A"/>
    <w:rsid w:val="66DCC5DD"/>
    <w:rsid w:val="66DF6705"/>
    <w:rsid w:val="66E06188"/>
    <w:rsid w:val="671A7FB4"/>
    <w:rsid w:val="673D8E05"/>
    <w:rsid w:val="674D979A"/>
    <w:rsid w:val="675BD0B4"/>
    <w:rsid w:val="6769B50B"/>
    <w:rsid w:val="67C11D20"/>
    <w:rsid w:val="681B893C"/>
    <w:rsid w:val="68217C51"/>
    <w:rsid w:val="684453B5"/>
    <w:rsid w:val="688C597B"/>
    <w:rsid w:val="68A432FA"/>
    <w:rsid w:val="68BDE5F8"/>
    <w:rsid w:val="68E808F3"/>
    <w:rsid w:val="68E93484"/>
    <w:rsid w:val="68FB0519"/>
    <w:rsid w:val="6940665C"/>
    <w:rsid w:val="696112A7"/>
    <w:rsid w:val="69797DA6"/>
    <w:rsid w:val="697BE3CB"/>
    <w:rsid w:val="697E522F"/>
    <w:rsid w:val="69B54B34"/>
    <w:rsid w:val="6A0C2A01"/>
    <w:rsid w:val="6A14669F"/>
    <w:rsid w:val="6A57D0A6"/>
    <w:rsid w:val="6AC8D1A8"/>
    <w:rsid w:val="6AE75CAB"/>
    <w:rsid w:val="6AF532EE"/>
    <w:rsid w:val="6C09A91A"/>
    <w:rsid w:val="6C2FC2D9"/>
    <w:rsid w:val="6C9B773B"/>
    <w:rsid w:val="6CDE7917"/>
    <w:rsid w:val="6CF0E9AF"/>
    <w:rsid w:val="6D39F832"/>
    <w:rsid w:val="6D55386B"/>
    <w:rsid w:val="6D9BB973"/>
    <w:rsid w:val="6DC3E7F9"/>
    <w:rsid w:val="6DD4DC7A"/>
    <w:rsid w:val="6DFECF77"/>
    <w:rsid w:val="6E169610"/>
    <w:rsid w:val="6E523EFE"/>
    <w:rsid w:val="6E6B373A"/>
    <w:rsid w:val="6EBA1B8D"/>
    <w:rsid w:val="6EE1945D"/>
    <w:rsid w:val="6EEA78EA"/>
    <w:rsid w:val="6F1F2A47"/>
    <w:rsid w:val="6F524EE7"/>
    <w:rsid w:val="6F67EA77"/>
    <w:rsid w:val="6F921ECD"/>
    <w:rsid w:val="6F9A9FD8"/>
    <w:rsid w:val="6FAA6E62"/>
    <w:rsid w:val="6FAC8754"/>
    <w:rsid w:val="6FB27B74"/>
    <w:rsid w:val="6FC8A411"/>
    <w:rsid w:val="6FFFBDD8"/>
    <w:rsid w:val="707C10EE"/>
    <w:rsid w:val="70BE5F42"/>
    <w:rsid w:val="70BF3839"/>
    <w:rsid w:val="70D10A65"/>
    <w:rsid w:val="70E86565"/>
    <w:rsid w:val="712F62F2"/>
    <w:rsid w:val="71498FBB"/>
    <w:rsid w:val="715D2F0F"/>
    <w:rsid w:val="7198C923"/>
    <w:rsid w:val="71A69430"/>
    <w:rsid w:val="71A697E1"/>
    <w:rsid w:val="71CABDAF"/>
    <w:rsid w:val="71E3DE6F"/>
    <w:rsid w:val="71E675C5"/>
    <w:rsid w:val="72355150"/>
    <w:rsid w:val="7293D0B4"/>
    <w:rsid w:val="72B95031"/>
    <w:rsid w:val="72D0DED6"/>
    <w:rsid w:val="72E8C384"/>
    <w:rsid w:val="73548DC5"/>
    <w:rsid w:val="73582AE0"/>
    <w:rsid w:val="7365C426"/>
    <w:rsid w:val="73B242F9"/>
    <w:rsid w:val="73BF2BEA"/>
    <w:rsid w:val="73C1AD6F"/>
    <w:rsid w:val="73C3BD97"/>
    <w:rsid w:val="73C7C83E"/>
    <w:rsid w:val="73CFEE0C"/>
    <w:rsid w:val="74255B66"/>
    <w:rsid w:val="742AF608"/>
    <w:rsid w:val="742E446C"/>
    <w:rsid w:val="7443A60A"/>
    <w:rsid w:val="74BF9FE6"/>
    <w:rsid w:val="74CA27B2"/>
    <w:rsid w:val="74CBC059"/>
    <w:rsid w:val="74DE34F2"/>
    <w:rsid w:val="74E92F72"/>
    <w:rsid w:val="74F3B66B"/>
    <w:rsid w:val="7504EE2A"/>
    <w:rsid w:val="753A4603"/>
    <w:rsid w:val="75A0A8A1"/>
    <w:rsid w:val="75E94DCA"/>
    <w:rsid w:val="7605C107"/>
    <w:rsid w:val="7606D218"/>
    <w:rsid w:val="765EB560"/>
    <w:rsid w:val="768AD843"/>
    <w:rsid w:val="76B438D3"/>
    <w:rsid w:val="76D101BC"/>
    <w:rsid w:val="76D1855E"/>
    <w:rsid w:val="76D7EC74"/>
    <w:rsid w:val="76F59E16"/>
    <w:rsid w:val="76F6B9E7"/>
    <w:rsid w:val="7704DC23"/>
    <w:rsid w:val="7709323B"/>
    <w:rsid w:val="77591833"/>
    <w:rsid w:val="7781F5F6"/>
    <w:rsid w:val="7791DB9A"/>
    <w:rsid w:val="77A44FF9"/>
    <w:rsid w:val="77BAB658"/>
    <w:rsid w:val="77C77173"/>
    <w:rsid w:val="77CCBAF2"/>
    <w:rsid w:val="7815B0E8"/>
    <w:rsid w:val="787FFF96"/>
    <w:rsid w:val="78854507"/>
    <w:rsid w:val="78B85438"/>
    <w:rsid w:val="78ED35EB"/>
    <w:rsid w:val="79483AC6"/>
    <w:rsid w:val="794EA833"/>
    <w:rsid w:val="7987501C"/>
    <w:rsid w:val="7990E251"/>
    <w:rsid w:val="79DB712F"/>
    <w:rsid w:val="7A873DCE"/>
    <w:rsid w:val="7B00102E"/>
    <w:rsid w:val="7B07C627"/>
    <w:rsid w:val="7B4C04DB"/>
    <w:rsid w:val="7B536800"/>
    <w:rsid w:val="7B582FF9"/>
    <w:rsid w:val="7B5AF614"/>
    <w:rsid w:val="7B5D4DEC"/>
    <w:rsid w:val="7BB7C5D7"/>
    <w:rsid w:val="7BBCAB67"/>
    <w:rsid w:val="7BCF9133"/>
    <w:rsid w:val="7BD04F1C"/>
    <w:rsid w:val="7C00BC23"/>
    <w:rsid w:val="7C1B8120"/>
    <w:rsid w:val="7C42EEFE"/>
    <w:rsid w:val="7C5F3E25"/>
    <w:rsid w:val="7C687AC5"/>
    <w:rsid w:val="7C83F474"/>
    <w:rsid w:val="7CA29A92"/>
    <w:rsid w:val="7D0BF968"/>
    <w:rsid w:val="7D418680"/>
    <w:rsid w:val="7D482827"/>
    <w:rsid w:val="7D73CA61"/>
    <w:rsid w:val="7D826E0A"/>
    <w:rsid w:val="7D9E1FC5"/>
    <w:rsid w:val="7DAF5A55"/>
    <w:rsid w:val="7DB7DBA7"/>
    <w:rsid w:val="7E11D476"/>
    <w:rsid w:val="7E43C715"/>
    <w:rsid w:val="7E68627D"/>
    <w:rsid w:val="7E6BEEDB"/>
    <w:rsid w:val="7E9FB7D5"/>
    <w:rsid w:val="7EB3FE34"/>
    <w:rsid w:val="7EF2346F"/>
    <w:rsid w:val="7F0E4308"/>
    <w:rsid w:val="7F12F050"/>
    <w:rsid w:val="7F3D3B97"/>
    <w:rsid w:val="7F4CD605"/>
    <w:rsid w:val="7FABCB74"/>
    <w:rsid w:val="7FBA2339"/>
    <w:rsid w:val="7FE10AD4"/>
    <w:rsid w:val="7FE8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76FC"/>
  <w15:chartTrackingRefBased/>
  <w15:docId w15:val="{F35B1F8D-1AFA-49F8-9937-F71473D5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67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67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D7B0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1676"/>
    <w:rPr>
      <w:rFonts w:asciiTheme="majorHAnsi" w:hAnsiTheme="majorHAnsi" w:eastAsiaTheme="majorEastAsia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rsid w:val="00A51676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A51676"/>
    <w:rPr>
      <w:rFonts w:asciiTheme="majorHAnsi" w:hAnsiTheme="majorHAnsi" w:eastAsiaTheme="majorEastAsi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42EF"/>
    <w:pPr>
      <w:spacing w:after="0" w:line="240" w:lineRule="auto"/>
      <w:contextualSpacing/>
    </w:pPr>
    <w:rPr>
      <w:rFonts w:asciiTheme="majorHAnsi" w:hAnsiTheme="majorHAnsi" w:eastAsiaTheme="majorEastAsia" w:cstheme="majorBidi"/>
      <w:b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A42EF"/>
    <w:rPr>
      <w:rFonts w:asciiTheme="majorHAnsi" w:hAnsiTheme="majorHAnsi" w:eastAsiaTheme="majorEastAsia" w:cstheme="majorBidi"/>
      <w:b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B620D"/>
    <w:pPr>
      <w:outlineLvl w:val="9"/>
    </w:pPr>
    <w:rPr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B620D"/>
    <w:pPr>
      <w:spacing w:after="100"/>
      <w:ind w:left="220"/>
    </w:pPr>
    <w:rPr>
      <w:rFonts w:cs="Times New Roman"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B620D"/>
    <w:pPr>
      <w:spacing w:after="100"/>
    </w:pPr>
    <w:rPr>
      <w:rFonts w:cs="Times New Roman"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BB620D"/>
    <w:pPr>
      <w:spacing w:after="100"/>
      <w:ind w:left="440"/>
    </w:pPr>
    <w:rPr>
      <w:rFonts w:cs="Times New Roman" w:eastAsiaTheme="minorEastAsia"/>
    </w:rPr>
  </w:style>
  <w:style w:type="character" w:styleId="Hyperlink">
    <w:name w:val="Hyperlink"/>
    <w:basedOn w:val="DefaultParagraphFont"/>
    <w:uiPriority w:val="99"/>
    <w:unhideWhenUsed/>
    <w:rsid w:val="00F4055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F53"/>
    <w:pPr>
      <w:numPr>
        <w:ilvl w:val="1"/>
      </w:numPr>
      <w:spacing w:line="360" w:lineRule="auto"/>
    </w:pPr>
    <w:rPr>
      <w:rFonts w:asciiTheme="majorHAnsi" w:hAnsiTheme="majorHAnsi" w:eastAsiaTheme="minorEastAsia"/>
      <w:color w:val="000000" w:themeColor="text1"/>
      <w:spacing w:val="15"/>
      <w:sz w:val="26"/>
    </w:rPr>
  </w:style>
  <w:style w:type="character" w:styleId="SubtitleChar" w:customStyle="1">
    <w:name w:val="Subtitle Char"/>
    <w:basedOn w:val="DefaultParagraphFont"/>
    <w:link w:val="Subtitle"/>
    <w:uiPriority w:val="11"/>
    <w:rsid w:val="00507F53"/>
    <w:rPr>
      <w:rFonts w:asciiTheme="majorHAnsi" w:hAnsiTheme="majorHAnsi" w:eastAsiaTheme="minorEastAsia"/>
      <w:color w:val="000000" w:themeColor="text1"/>
      <w:spacing w:val="15"/>
      <w:sz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D7B00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E0E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74B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B4D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2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2F4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12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F4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12F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9" /><Relationship Type="http://schemas.openxmlformats.org/officeDocument/2006/relationships/glossaryDocument" Target="glossary/document.xml" Id="Rce5ed5967566459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adca8-4049-4044-b9b2-5fce97e13286}"/>
      </w:docPartPr>
      <w:docPartBody>
        <w:p w14:paraId="46829D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2B068-0F5B-4C26-8446-AEC1E87F24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Synkkänen Ville</dc:creator>
  <keywords/>
  <dc:description/>
  <lastModifiedBy>Synkkänen Ville</lastModifiedBy>
  <revision>326</revision>
  <lastPrinted>2023-03-01T07:07:00.0000000Z</lastPrinted>
  <dcterms:created xsi:type="dcterms:W3CDTF">2023-02-07T13:10:00.0000000Z</dcterms:created>
  <dcterms:modified xsi:type="dcterms:W3CDTF">2023-03-04T11:49:16.1680808Z</dcterms:modified>
</coreProperties>
</file>