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2FC8194D" w:rsidR="0030463F" w:rsidRPr="006A0FAE" w:rsidRDefault="0030463F" w:rsidP="00E403EB">
            <w:pPr>
              <w:spacing w:line="360" w:lineRule="auto"/>
              <w:rPr>
                <w:rFonts w:eastAsia="Tahoma" w:cs="Arial"/>
              </w:rPr>
            </w:pPr>
            <w:r w:rsidRPr="006A0FAE">
              <w:rPr>
                <w:rFonts w:eastAsia="Tahoma" w:cs="Arial"/>
              </w:rPr>
              <w:t xml:space="preserve">NAME: </w:t>
            </w:r>
            <w:r w:rsidR="008970BF">
              <w:rPr>
                <w:rFonts w:eastAsia="Tahoma" w:cs="Arial"/>
              </w:rPr>
              <w:t>Villena, Aeron Jeff A.</w:t>
            </w:r>
          </w:p>
        </w:tc>
        <w:tc>
          <w:tcPr>
            <w:tcW w:w="3630" w:type="dxa"/>
            <w:tcBorders>
              <w:top w:val="single" w:sz="4" w:space="0" w:color="000000"/>
              <w:left w:val="nil"/>
              <w:bottom w:val="single" w:sz="4" w:space="0" w:color="000000"/>
              <w:right w:val="single" w:sz="4" w:space="0" w:color="000000"/>
            </w:tcBorders>
            <w:vAlign w:val="bottom"/>
          </w:tcPr>
          <w:p w14:paraId="1BF7D17C" w14:textId="5367CDAB" w:rsidR="0030463F" w:rsidRPr="006A0FAE" w:rsidRDefault="0030463F" w:rsidP="00E403EB">
            <w:pPr>
              <w:spacing w:line="360" w:lineRule="auto"/>
              <w:rPr>
                <w:rFonts w:eastAsia="Tahoma" w:cs="Arial"/>
              </w:rPr>
            </w:pPr>
            <w:r w:rsidRPr="006A0FAE">
              <w:rPr>
                <w:rFonts w:eastAsia="Tahoma" w:cs="Arial"/>
              </w:rPr>
              <w:t>DATE PERFORMED:</w:t>
            </w:r>
            <w:r w:rsidR="008970BF">
              <w:rPr>
                <w:rFonts w:eastAsia="Tahoma" w:cs="Arial"/>
              </w:rPr>
              <w:t xml:space="preserve"> 08/29/24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508D4BD0" w:rsidR="0030463F" w:rsidRPr="006A0FAE" w:rsidRDefault="0030463F" w:rsidP="00E403EB">
            <w:pPr>
              <w:spacing w:line="360" w:lineRule="auto"/>
              <w:rPr>
                <w:rFonts w:eastAsia="Tahoma" w:cs="Arial"/>
              </w:rPr>
            </w:pPr>
            <w:r w:rsidRPr="006A0FAE">
              <w:rPr>
                <w:rFonts w:eastAsia="Tahoma" w:cs="Arial"/>
              </w:rPr>
              <w:t>Section:</w:t>
            </w:r>
            <w:r w:rsidR="008970BF">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22FB7E52" w:rsidR="0030463F" w:rsidRPr="006A0FAE" w:rsidRDefault="0030463F" w:rsidP="00E403EB">
            <w:pPr>
              <w:spacing w:line="360" w:lineRule="auto"/>
              <w:rPr>
                <w:rFonts w:eastAsia="Tahoma" w:cs="Arial"/>
              </w:rPr>
            </w:pPr>
            <w:r w:rsidRPr="006A0FAE">
              <w:rPr>
                <w:rFonts w:eastAsia="Tahoma" w:cs="Arial"/>
              </w:rPr>
              <w:t>DATE SUBMITTED:</w:t>
            </w:r>
            <w:r w:rsidR="008970BF">
              <w:rPr>
                <w:rFonts w:eastAsia="Tahoma" w:cs="Arial"/>
              </w:rPr>
              <w:t xml:space="preserve"> 08/29/24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3C42B2F6" w:rsidR="00A94627" w:rsidRPr="006A0FAE" w:rsidRDefault="00427F03" w:rsidP="003F3D5B">
      <w:pPr>
        <w:pStyle w:val="Heading1"/>
        <w:rPr>
          <w:rFonts w:cs="Arial"/>
          <w:bCs/>
        </w:rPr>
      </w:pPr>
      <w:r w:rsidRPr="006A0FAE">
        <w:rPr>
          <w:rFonts w:cs="Arial"/>
        </w:rPr>
        <w:t xml:space="preserve">SYSADM1 – </w:t>
      </w:r>
      <w:r w:rsidR="00B77D19">
        <w:rPr>
          <w:rFonts w:cs="Arial"/>
        </w:rPr>
        <w:t>Physical Infrastructure</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55911830" w14:textId="0D41F292" w:rsidR="00307F75" w:rsidRDefault="00B77D19" w:rsidP="00B77D19">
      <w:pPr>
        <w:pStyle w:val="BodyTextL25"/>
        <w:ind w:left="0"/>
        <w:rPr>
          <w:rFonts w:cs="Arial"/>
          <w:sz w:val="22"/>
          <w:lang w:val="en-PH"/>
        </w:rPr>
      </w:pPr>
      <w:r>
        <w:rPr>
          <w:rFonts w:cs="Arial"/>
          <w:sz w:val="22"/>
          <w:lang w:val="en-PH"/>
        </w:rPr>
        <w:t>Answer the following questions based on Week 3 Lecture notes.</w:t>
      </w:r>
    </w:p>
    <w:p w14:paraId="6CA921AE" w14:textId="2441297C" w:rsidR="000A4BC2" w:rsidRDefault="00B77D19" w:rsidP="000A4BC2">
      <w:pPr>
        <w:pStyle w:val="BodyTextL25"/>
        <w:numPr>
          <w:ilvl w:val="0"/>
          <w:numId w:val="21"/>
        </w:numPr>
        <w:rPr>
          <w:rFonts w:cs="Arial"/>
          <w:sz w:val="22"/>
          <w:lang w:val="en-PH"/>
        </w:rPr>
      </w:pPr>
      <w:r w:rsidRPr="00B77D19">
        <w:rPr>
          <w:rFonts w:cs="Arial"/>
          <w:sz w:val="22"/>
          <w:lang w:val="en-PH"/>
        </w:rPr>
        <w:t>Identify potential issues in physical infrastructure setups and propose solutions to optimize performance or reduce costs</w:t>
      </w:r>
      <w:r w:rsidR="000A4BC2">
        <w:rPr>
          <w:rFonts w:cs="Arial"/>
          <w:sz w:val="22"/>
          <w:lang w:val="en-PH"/>
        </w:rPr>
        <w:t>.</w:t>
      </w:r>
    </w:p>
    <w:p w14:paraId="57971B0A" w14:textId="77777777" w:rsidR="007F3AF8" w:rsidRDefault="00FD0AD6" w:rsidP="00FD0AD6">
      <w:pPr>
        <w:pStyle w:val="BodyTextL25"/>
        <w:ind w:left="720"/>
        <w:rPr>
          <w:rFonts w:cs="Arial"/>
          <w:sz w:val="22"/>
          <w:lang w:val="en-PH"/>
        </w:rPr>
      </w:pPr>
      <w:r w:rsidRPr="00FD0AD6">
        <w:rPr>
          <w:rFonts w:cs="Arial"/>
          <w:sz w:val="22"/>
          <w:lang w:val="en-PH"/>
        </w:rPr>
        <w:t>-</w:t>
      </w:r>
      <w:r>
        <w:rPr>
          <w:rFonts w:cs="Arial"/>
          <w:sz w:val="22"/>
          <w:lang w:val="en-PH"/>
        </w:rPr>
        <w:t xml:space="preserve"> </w:t>
      </w:r>
      <w:r w:rsidR="000A4BC2">
        <w:rPr>
          <w:rFonts w:cs="Arial"/>
          <w:sz w:val="22"/>
          <w:lang w:val="en-PH"/>
        </w:rPr>
        <w:t xml:space="preserve">  </w:t>
      </w:r>
      <w:r>
        <w:rPr>
          <w:rFonts w:cs="Arial"/>
          <w:sz w:val="22"/>
          <w:lang w:val="en-PH"/>
        </w:rPr>
        <w:t xml:space="preserve">The potential issues in a physical infrastructure setups are </w:t>
      </w:r>
      <w:r w:rsidRPr="00FD0AD6">
        <w:rPr>
          <w:rFonts w:cs="Arial"/>
          <w:sz w:val="22"/>
          <w:lang w:val="en-PH"/>
        </w:rPr>
        <w:t>underutilized resources, inefficient cooling systems, power supply issu</w:t>
      </w:r>
      <w:r>
        <w:rPr>
          <w:rFonts w:cs="Arial"/>
          <w:sz w:val="22"/>
          <w:lang w:val="en-PH"/>
        </w:rPr>
        <w:t>es, and poor cable management. For us to</w:t>
      </w:r>
      <w:r w:rsidRPr="00FD0AD6">
        <w:rPr>
          <w:rFonts w:cs="Arial"/>
          <w:sz w:val="22"/>
          <w:lang w:val="en-PH"/>
        </w:rPr>
        <w:t xml:space="preserve"> address these</w:t>
      </w:r>
      <w:r>
        <w:rPr>
          <w:rFonts w:cs="Arial"/>
          <w:sz w:val="22"/>
          <w:lang w:val="en-PH"/>
        </w:rPr>
        <w:t xml:space="preserve"> problem as a System Administrators</w:t>
      </w:r>
      <w:r w:rsidRPr="00FD0AD6">
        <w:rPr>
          <w:rFonts w:cs="Arial"/>
          <w:sz w:val="22"/>
          <w:lang w:val="en-PH"/>
        </w:rPr>
        <w:t xml:space="preserve">, </w:t>
      </w:r>
      <w:r>
        <w:rPr>
          <w:rFonts w:cs="Arial"/>
          <w:sz w:val="22"/>
          <w:lang w:val="en-PH"/>
        </w:rPr>
        <w:t xml:space="preserve">we organize and adopt to </w:t>
      </w:r>
      <w:r w:rsidRPr="00FD0AD6">
        <w:rPr>
          <w:rFonts w:cs="Arial"/>
          <w:sz w:val="22"/>
          <w:lang w:val="en-PH"/>
        </w:rPr>
        <w:t>several strategies.</w:t>
      </w:r>
    </w:p>
    <w:tbl>
      <w:tblPr>
        <w:tblStyle w:val="TableGrid"/>
        <w:tblW w:w="0" w:type="auto"/>
        <w:tblInd w:w="720" w:type="dxa"/>
        <w:tblLook w:val="04A0" w:firstRow="1" w:lastRow="0" w:firstColumn="1" w:lastColumn="0" w:noHBand="0" w:noVBand="1"/>
      </w:tblPr>
      <w:tblGrid>
        <w:gridCol w:w="4694"/>
        <w:gridCol w:w="4695"/>
      </w:tblGrid>
      <w:tr w:rsidR="007F3AF8" w14:paraId="510E48D0" w14:textId="77777777" w:rsidTr="007F3AF8">
        <w:tc>
          <w:tcPr>
            <w:tcW w:w="5054" w:type="dxa"/>
            <w:shd w:val="clear" w:color="auto" w:fill="DBE5F1" w:themeFill="accent1" w:themeFillTint="33"/>
          </w:tcPr>
          <w:p w14:paraId="7C3F5379" w14:textId="49E37D60" w:rsidR="007F3AF8" w:rsidRPr="00674F40" w:rsidRDefault="007F3AF8" w:rsidP="007F3AF8">
            <w:pPr>
              <w:pStyle w:val="BodyTextL25"/>
              <w:ind w:left="0"/>
              <w:jc w:val="center"/>
              <w:rPr>
                <w:rFonts w:cs="Arial"/>
                <w:b/>
                <w:sz w:val="22"/>
                <w:lang w:val="en-PH"/>
              </w:rPr>
            </w:pPr>
            <w:r w:rsidRPr="00674F40">
              <w:rPr>
                <w:rFonts w:cs="Arial"/>
                <w:b/>
                <w:sz w:val="22"/>
                <w:lang w:val="en-PH"/>
              </w:rPr>
              <w:t>Potential Issues in Physical Infrastructure S</w:t>
            </w:r>
            <w:r w:rsidRPr="00674F40">
              <w:rPr>
                <w:rFonts w:cs="Arial"/>
                <w:b/>
                <w:sz w:val="22"/>
                <w:lang w:val="en-PH"/>
              </w:rPr>
              <w:t>etups</w:t>
            </w:r>
          </w:p>
        </w:tc>
        <w:tc>
          <w:tcPr>
            <w:tcW w:w="5055" w:type="dxa"/>
            <w:shd w:val="clear" w:color="auto" w:fill="DBE5F1" w:themeFill="accent1" w:themeFillTint="33"/>
          </w:tcPr>
          <w:p w14:paraId="24725407" w14:textId="5B0D74F0" w:rsidR="007F3AF8" w:rsidRPr="00674F40" w:rsidRDefault="007F3AF8" w:rsidP="007F3AF8">
            <w:pPr>
              <w:pStyle w:val="BodyTextL25"/>
              <w:ind w:left="0"/>
              <w:jc w:val="center"/>
              <w:rPr>
                <w:rFonts w:cs="Arial"/>
                <w:b/>
                <w:sz w:val="22"/>
                <w:lang w:val="en-PH"/>
              </w:rPr>
            </w:pPr>
            <w:r w:rsidRPr="00674F40">
              <w:rPr>
                <w:rFonts w:cs="Arial"/>
                <w:b/>
                <w:sz w:val="22"/>
                <w:lang w:val="en-PH"/>
              </w:rPr>
              <w:t>Propose Solutions To Optimize Performance or Reduce C</w:t>
            </w:r>
            <w:r w:rsidRPr="00674F40">
              <w:rPr>
                <w:rFonts w:cs="Arial"/>
                <w:b/>
                <w:sz w:val="22"/>
                <w:lang w:val="en-PH"/>
              </w:rPr>
              <w:t>osts.</w:t>
            </w:r>
          </w:p>
        </w:tc>
      </w:tr>
      <w:tr w:rsidR="007F3AF8" w14:paraId="2FCB84AD" w14:textId="77777777" w:rsidTr="007F3AF8">
        <w:tc>
          <w:tcPr>
            <w:tcW w:w="5054" w:type="dxa"/>
          </w:tcPr>
          <w:p w14:paraId="2C0C3D37" w14:textId="629C9894" w:rsidR="007F3AF8" w:rsidRDefault="007F3AF8" w:rsidP="00FD0AD6">
            <w:pPr>
              <w:pStyle w:val="BodyTextL25"/>
              <w:ind w:left="0"/>
              <w:rPr>
                <w:rFonts w:cs="Arial"/>
                <w:sz w:val="22"/>
                <w:lang w:val="en-PH"/>
              </w:rPr>
            </w:pPr>
            <w:r>
              <w:rPr>
                <w:rFonts w:cs="Arial"/>
                <w:sz w:val="22"/>
                <w:lang w:val="en-PH"/>
              </w:rPr>
              <w:t>Underutilized R</w:t>
            </w:r>
            <w:r w:rsidRPr="00FD0AD6">
              <w:rPr>
                <w:rFonts w:cs="Arial"/>
                <w:sz w:val="22"/>
                <w:lang w:val="en-PH"/>
              </w:rPr>
              <w:t>esources</w:t>
            </w:r>
          </w:p>
        </w:tc>
        <w:tc>
          <w:tcPr>
            <w:tcW w:w="5055" w:type="dxa"/>
          </w:tcPr>
          <w:p w14:paraId="6C951ECD" w14:textId="1CEF9539" w:rsidR="007F3AF8" w:rsidRDefault="007F3AF8" w:rsidP="00FD0AD6">
            <w:pPr>
              <w:pStyle w:val="BodyTextL25"/>
              <w:ind w:left="0"/>
              <w:rPr>
                <w:rFonts w:cs="Arial"/>
                <w:sz w:val="22"/>
                <w:lang w:val="en-PH"/>
              </w:rPr>
            </w:pPr>
            <w:r>
              <w:rPr>
                <w:rFonts w:cs="Arial"/>
                <w:sz w:val="22"/>
                <w:lang w:val="en-PH"/>
              </w:rPr>
              <w:t>By i</w:t>
            </w:r>
            <w:r w:rsidRPr="00FD0AD6">
              <w:rPr>
                <w:rFonts w:cs="Arial"/>
                <w:sz w:val="22"/>
                <w:lang w:val="en-PH"/>
              </w:rPr>
              <w:t>mplementing virtualization and cloud solutions can optimize resource allocation</w:t>
            </w:r>
          </w:p>
        </w:tc>
      </w:tr>
      <w:tr w:rsidR="007F3AF8" w14:paraId="4544C69E" w14:textId="77777777" w:rsidTr="007F3AF8">
        <w:tc>
          <w:tcPr>
            <w:tcW w:w="5054" w:type="dxa"/>
          </w:tcPr>
          <w:p w14:paraId="2DADB166" w14:textId="3D8BCE2E" w:rsidR="007F3AF8" w:rsidRDefault="007F3AF8" w:rsidP="00FD0AD6">
            <w:pPr>
              <w:pStyle w:val="BodyTextL25"/>
              <w:ind w:left="0"/>
              <w:rPr>
                <w:rFonts w:cs="Arial"/>
                <w:sz w:val="22"/>
                <w:lang w:val="en-PH"/>
              </w:rPr>
            </w:pPr>
            <w:r>
              <w:rPr>
                <w:rFonts w:cs="Arial"/>
                <w:sz w:val="22"/>
                <w:lang w:val="en-PH"/>
              </w:rPr>
              <w:t>Inefficient Cooling S</w:t>
            </w:r>
            <w:r w:rsidRPr="00FD0AD6">
              <w:rPr>
                <w:rFonts w:cs="Arial"/>
                <w:sz w:val="22"/>
                <w:lang w:val="en-PH"/>
              </w:rPr>
              <w:t>ystems</w:t>
            </w:r>
          </w:p>
        </w:tc>
        <w:tc>
          <w:tcPr>
            <w:tcW w:w="5055" w:type="dxa"/>
          </w:tcPr>
          <w:p w14:paraId="7B7B53A4" w14:textId="5F1648FC" w:rsidR="007F3AF8" w:rsidRDefault="007F3AF8" w:rsidP="00FD0AD6">
            <w:pPr>
              <w:pStyle w:val="BodyTextL25"/>
              <w:ind w:left="0"/>
              <w:rPr>
                <w:rFonts w:cs="Arial"/>
                <w:sz w:val="22"/>
                <w:lang w:val="en-PH"/>
              </w:rPr>
            </w:pPr>
            <w:r>
              <w:rPr>
                <w:rFonts w:cs="Arial"/>
                <w:sz w:val="22"/>
                <w:lang w:val="en-PH"/>
              </w:rPr>
              <w:t>C</w:t>
            </w:r>
            <w:r w:rsidRPr="00FD0AD6">
              <w:rPr>
                <w:rFonts w:cs="Arial"/>
                <w:sz w:val="22"/>
                <w:lang w:val="en-PH"/>
              </w:rPr>
              <w:t>an be impr</w:t>
            </w:r>
            <w:r>
              <w:rPr>
                <w:rFonts w:cs="Arial"/>
                <w:sz w:val="22"/>
                <w:lang w:val="en-PH"/>
              </w:rPr>
              <w:t>oved by using hot and cold aisle</w:t>
            </w:r>
            <w:r w:rsidRPr="00FD0AD6">
              <w:rPr>
                <w:rFonts w:cs="Arial"/>
                <w:sz w:val="22"/>
                <w:lang w:val="en-PH"/>
              </w:rPr>
              <w:t xml:space="preserve"> containment and variable-speed fans, while environmental monitoring can enhance temperature and humidity control</w:t>
            </w:r>
          </w:p>
        </w:tc>
      </w:tr>
      <w:tr w:rsidR="007F3AF8" w14:paraId="2CA90B70" w14:textId="77777777" w:rsidTr="007F3AF8">
        <w:tc>
          <w:tcPr>
            <w:tcW w:w="5054" w:type="dxa"/>
          </w:tcPr>
          <w:p w14:paraId="7A8487F7" w14:textId="3C6F77AF" w:rsidR="007F3AF8" w:rsidRDefault="007F3AF8" w:rsidP="00FD0AD6">
            <w:pPr>
              <w:pStyle w:val="BodyTextL25"/>
              <w:ind w:left="0"/>
              <w:rPr>
                <w:rFonts w:cs="Arial"/>
                <w:sz w:val="22"/>
                <w:lang w:val="en-PH"/>
              </w:rPr>
            </w:pPr>
            <w:r w:rsidRPr="00FD0AD6">
              <w:rPr>
                <w:rFonts w:cs="Arial"/>
                <w:sz w:val="22"/>
                <w:lang w:val="en-PH"/>
              </w:rPr>
              <w:t>Po</w:t>
            </w:r>
            <w:r>
              <w:rPr>
                <w:rFonts w:cs="Arial"/>
                <w:sz w:val="22"/>
                <w:lang w:val="en-PH"/>
              </w:rPr>
              <w:t>wer S</w:t>
            </w:r>
            <w:r>
              <w:rPr>
                <w:rFonts w:cs="Arial"/>
                <w:sz w:val="22"/>
                <w:lang w:val="en-PH"/>
              </w:rPr>
              <w:t xml:space="preserve">upply </w:t>
            </w:r>
            <w:r>
              <w:rPr>
                <w:rFonts w:cs="Arial"/>
                <w:sz w:val="22"/>
                <w:lang w:val="en-PH"/>
              </w:rPr>
              <w:t>I</w:t>
            </w:r>
            <w:r>
              <w:rPr>
                <w:rFonts w:cs="Arial"/>
                <w:sz w:val="22"/>
                <w:lang w:val="en-PH"/>
              </w:rPr>
              <w:t>ssues</w:t>
            </w:r>
          </w:p>
        </w:tc>
        <w:tc>
          <w:tcPr>
            <w:tcW w:w="5055" w:type="dxa"/>
          </w:tcPr>
          <w:p w14:paraId="49611680" w14:textId="35435152" w:rsidR="007F3AF8" w:rsidRDefault="007F3AF8" w:rsidP="00FD0AD6">
            <w:pPr>
              <w:pStyle w:val="BodyTextL25"/>
              <w:ind w:left="0"/>
              <w:rPr>
                <w:rFonts w:cs="Arial"/>
                <w:sz w:val="22"/>
                <w:lang w:val="en-PH"/>
              </w:rPr>
            </w:pPr>
            <w:r>
              <w:rPr>
                <w:rFonts w:cs="Arial"/>
                <w:sz w:val="22"/>
                <w:lang w:val="en-PH"/>
              </w:rPr>
              <w:t xml:space="preserve">By utilizing and the usage of </w:t>
            </w:r>
            <w:r w:rsidRPr="00FD0AD6">
              <w:rPr>
                <w:rFonts w:cs="Arial"/>
                <w:sz w:val="22"/>
                <w:lang w:val="en-PH"/>
              </w:rPr>
              <w:t>Uninterruptible Power Supplies (UPS) and energy-efficient equipment, c</w:t>
            </w:r>
            <w:r w:rsidR="00674F40">
              <w:rPr>
                <w:rFonts w:cs="Arial"/>
                <w:sz w:val="22"/>
                <w:lang w:val="en-PH"/>
              </w:rPr>
              <w:t>oupled with regular maintenance</w:t>
            </w:r>
          </w:p>
        </w:tc>
      </w:tr>
      <w:tr w:rsidR="007F3AF8" w14:paraId="3C4C3100" w14:textId="77777777" w:rsidTr="007F3AF8">
        <w:tc>
          <w:tcPr>
            <w:tcW w:w="5054" w:type="dxa"/>
          </w:tcPr>
          <w:p w14:paraId="7D9AB60B" w14:textId="0AA3CC8C" w:rsidR="007F3AF8" w:rsidRPr="00FD0AD6" w:rsidRDefault="007F3AF8" w:rsidP="00FD0AD6">
            <w:pPr>
              <w:pStyle w:val="BodyTextL25"/>
              <w:ind w:left="0"/>
              <w:rPr>
                <w:rFonts w:cs="Arial"/>
                <w:sz w:val="22"/>
                <w:lang w:val="en-PH"/>
              </w:rPr>
            </w:pPr>
            <w:r>
              <w:rPr>
                <w:rFonts w:cs="Arial"/>
                <w:sz w:val="22"/>
                <w:lang w:val="en-PH"/>
              </w:rPr>
              <w:t>Ineffective Cable M</w:t>
            </w:r>
            <w:r w:rsidRPr="00FD0AD6">
              <w:rPr>
                <w:rFonts w:cs="Arial"/>
                <w:sz w:val="22"/>
                <w:lang w:val="en-PH"/>
              </w:rPr>
              <w:t>anagement</w:t>
            </w:r>
          </w:p>
        </w:tc>
        <w:tc>
          <w:tcPr>
            <w:tcW w:w="5055" w:type="dxa"/>
          </w:tcPr>
          <w:p w14:paraId="3346C04E" w14:textId="19A9166B" w:rsidR="007F3AF8" w:rsidRDefault="007F3AF8" w:rsidP="00FD0AD6">
            <w:pPr>
              <w:pStyle w:val="BodyTextL25"/>
              <w:ind w:left="0"/>
              <w:rPr>
                <w:rFonts w:cs="Arial"/>
                <w:sz w:val="22"/>
                <w:lang w:val="en-PH"/>
              </w:rPr>
            </w:pPr>
            <w:r>
              <w:rPr>
                <w:rFonts w:cs="Arial"/>
                <w:sz w:val="22"/>
                <w:lang w:val="en-PH"/>
              </w:rPr>
              <w:t>C</w:t>
            </w:r>
            <w:r w:rsidRPr="00FD0AD6">
              <w:rPr>
                <w:rFonts w:cs="Arial"/>
                <w:sz w:val="22"/>
                <w:lang w:val="en-PH"/>
              </w:rPr>
              <w:t>an be achieved with structured cabling systems and regular inspections</w:t>
            </w:r>
          </w:p>
        </w:tc>
      </w:tr>
      <w:tr w:rsidR="007F3AF8" w14:paraId="07D3DC1B" w14:textId="77777777" w:rsidTr="007F3AF8">
        <w:tc>
          <w:tcPr>
            <w:tcW w:w="5054" w:type="dxa"/>
          </w:tcPr>
          <w:p w14:paraId="088B925A" w14:textId="0BC0D768" w:rsidR="007F3AF8" w:rsidRPr="00FD0AD6" w:rsidRDefault="007F3AF8" w:rsidP="00FD0AD6">
            <w:pPr>
              <w:pStyle w:val="BodyTextL25"/>
              <w:ind w:left="0"/>
              <w:rPr>
                <w:rFonts w:cs="Arial"/>
                <w:sz w:val="22"/>
                <w:lang w:val="en-PH"/>
              </w:rPr>
            </w:pPr>
            <w:r>
              <w:rPr>
                <w:rFonts w:cs="Arial"/>
                <w:sz w:val="22"/>
                <w:lang w:val="en-PH"/>
              </w:rPr>
              <w:t>Compromised Security</w:t>
            </w:r>
          </w:p>
        </w:tc>
        <w:tc>
          <w:tcPr>
            <w:tcW w:w="5055" w:type="dxa"/>
          </w:tcPr>
          <w:p w14:paraId="6D7A4C73" w14:textId="1DD7557B" w:rsidR="007F3AF8" w:rsidRDefault="007F3AF8" w:rsidP="00FD0AD6">
            <w:pPr>
              <w:pStyle w:val="BodyTextL25"/>
              <w:ind w:left="0"/>
              <w:rPr>
                <w:rFonts w:cs="Arial"/>
                <w:sz w:val="22"/>
                <w:lang w:val="en-PH"/>
              </w:rPr>
            </w:pPr>
            <w:r>
              <w:rPr>
                <w:rFonts w:cs="Arial"/>
                <w:sz w:val="22"/>
                <w:lang w:val="en-PH"/>
              </w:rPr>
              <w:t>By</w:t>
            </w:r>
            <w:r w:rsidRPr="00FD0AD6">
              <w:rPr>
                <w:rFonts w:cs="Arial"/>
                <w:sz w:val="22"/>
                <w:lang w:val="en-PH"/>
              </w:rPr>
              <w:t xml:space="preserve"> </w:t>
            </w:r>
            <w:r w:rsidRPr="00FD0AD6">
              <w:rPr>
                <w:rFonts w:cs="Arial"/>
                <w:sz w:val="22"/>
                <w:lang w:val="en-PH"/>
              </w:rPr>
              <w:t>enhancing physical access controls and installing surveillance cameras are key.</w:t>
            </w:r>
          </w:p>
        </w:tc>
      </w:tr>
      <w:tr w:rsidR="007F3AF8" w14:paraId="095C4970" w14:textId="77777777" w:rsidTr="007F3AF8">
        <w:tc>
          <w:tcPr>
            <w:tcW w:w="5054" w:type="dxa"/>
          </w:tcPr>
          <w:p w14:paraId="66E4C170" w14:textId="5FB60A0F" w:rsidR="007F3AF8" w:rsidRDefault="007F3AF8" w:rsidP="00FD0AD6">
            <w:pPr>
              <w:pStyle w:val="BodyTextL25"/>
              <w:ind w:left="0"/>
              <w:rPr>
                <w:rFonts w:cs="Arial"/>
                <w:sz w:val="22"/>
                <w:lang w:val="en-PH"/>
              </w:rPr>
            </w:pPr>
            <w:r>
              <w:rPr>
                <w:rFonts w:cs="Arial"/>
                <w:sz w:val="22"/>
                <w:lang w:val="en-PH"/>
              </w:rPr>
              <w:t>Scalability I</w:t>
            </w:r>
            <w:r w:rsidRPr="00FD0AD6">
              <w:rPr>
                <w:rFonts w:cs="Arial"/>
                <w:sz w:val="22"/>
                <w:lang w:val="en-PH"/>
              </w:rPr>
              <w:t>ssues</w:t>
            </w:r>
          </w:p>
        </w:tc>
        <w:tc>
          <w:tcPr>
            <w:tcW w:w="5055" w:type="dxa"/>
          </w:tcPr>
          <w:p w14:paraId="70DDD5B4" w14:textId="1F26846F" w:rsidR="007F3AF8" w:rsidRDefault="007F3AF8" w:rsidP="00FD0AD6">
            <w:pPr>
              <w:pStyle w:val="BodyTextL25"/>
              <w:ind w:left="0"/>
              <w:rPr>
                <w:rFonts w:cs="Arial"/>
                <w:sz w:val="22"/>
                <w:lang w:val="en-PH"/>
              </w:rPr>
            </w:pPr>
            <w:r>
              <w:rPr>
                <w:rFonts w:cs="Arial"/>
                <w:sz w:val="22"/>
                <w:lang w:val="en-PH"/>
              </w:rPr>
              <w:t>C</w:t>
            </w:r>
            <w:r w:rsidRPr="00FD0AD6">
              <w:rPr>
                <w:rFonts w:cs="Arial"/>
                <w:sz w:val="22"/>
                <w:lang w:val="en-PH"/>
              </w:rPr>
              <w:t>an be addressed by designing infrastructure with modularity and le</w:t>
            </w:r>
            <w:r w:rsidR="00674F40">
              <w:rPr>
                <w:rFonts w:cs="Arial"/>
                <w:sz w:val="22"/>
                <w:lang w:val="en-PH"/>
              </w:rPr>
              <w:t>veraging hybrid cloud solutions</w:t>
            </w:r>
          </w:p>
        </w:tc>
      </w:tr>
      <w:tr w:rsidR="007F3AF8" w14:paraId="4F7B48E3" w14:textId="77777777" w:rsidTr="007F3AF8">
        <w:tc>
          <w:tcPr>
            <w:tcW w:w="5054" w:type="dxa"/>
          </w:tcPr>
          <w:p w14:paraId="6052D5EA" w14:textId="68DD3D2B" w:rsidR="007F3AF8" w:rsidRDefault="007F3AF8" w:rsidP="00FD0AD6">
            <w:pPr>
              <w:pStyle w:val="BodyTextL25"/>
              <w:ind w:left="0"/>
              <w:rPr>
                <w:rFonts w:cs="Arial"/>
                <w:sz w:val="22"/>
                <w:lang w:val="en-PH"/>
              </w:rPr>
            </w:pPr>
            <w:r>
              <w:rPr>
                <w:rFonts w:cs="Arial"/>
                <w:sz w:val="22"/>
                <w:lang w:val="en-PH"/>
              </w:rPr>
              <w:t>Outdated T</w:t>
            </w:r>
            <w:r w:rsidRPr="00FD0AD6">
              <w:rPr>
                <w:rFonts w:cs="Arial"/>
                <w:sz w:val="22"/>
                <w:lang w:val="en-PH"/>
              </w:rPr>
              <w:t>echnology</w:t>
            </w:r>
          </w:p>
        </w:tc>
        <w:tc>
          <w:tcPr>
            <w:tcW w:w="5055" w:type="dxa"/>
          </w:tcPr>
          <w:p w14:paraId="64E565B2" w14:textId="32C3B0E2" w:rsidR="007F3AF8" w:rsidRDefault="007F3AF8" w:rsidP="00FD0AD6">
            <w:pPr>
              <w:pStyle w:val="BodyTextL25"/>
              <w:ind w:left="0"/>
              <w:rPr>
                <w:rFonts w:cs="Arial"/>
                <w:sz w:val="22"/>
                <w:lang w:val="en-PH"/>
              </w:rPr>
            </w:pPr>
            <w:r>
              <w:rPr>
                <w:rFonts w:cs="Arial"/>
                <w:sz w:val="22"/>
                <w:lang w:val="en-PH"/>
              </w:rPr>
              <w:t>C</w:t>
            </w:r>
            <w:r w:rsidRPr="00FD0AD6">
              <w:rPr>
                <w:rFonts w:cs="Arial"/>
                <w:sz w:val="22"/>
                <w:lang w:val="en-PH"/>
              </w:rPr>
              <w:t>an be tackled through regular upgrades and the in</w:t>
            </w:r>
            <w:r w:rsidR="00674F40">
              <w:rPr>
                <w:rFonts w:cs="Arial"/>
                <w:sz w:val="22"/>
                <w:lang w:val="en-PH"/>
              </w:rPr>
              <w:t>tegration of newer technologies</w:t>
            </w:r>
          </w:p>
        </w:tc>
      </w:tr>
      <w:tr w:rsidR="007F3AF8" w14:paraId="43D96F95" w14:textId="77777777" w:rsidTr="007F3AF8">
        <w:tc>
          <w:tcPr>
            <w:tcW w:w="5054" w:type="dxa"/>
          </w:tcPr>
          <w:p w14:paraId="1CE8A432" w14:textId="5D1CD61D" w:rsidR="007F3AF8" w:rsidRPr="00FD0AD6" w:rsidRDefault="007F3AF8" w:rsidP="00FD0AD6">
            <w:pPr>
              <w:pStyle w:val="BodyTextL25"/>
              <w:ind w:left="0"/>
              <w:rPr>
                <w:rFonts w:cs="Arial"/>
                <w:sz w:val="22"/>
                <w:lang w:val="en-PH"/>
              </w:rPr>
            </w:pPr>
            <w:r w:rsidRPr="00FD0AD6">
              <w:rPr>
                <w:rFonts w:cs="Arial"/>
                <w:sz w:val="22"/>
                <w:lang w:val="en-PH"/>
              </w:rPr>
              <w:t>Efficient space utilization</w:t>
            </w:r>
          </w:p>
        </w:tc>
        <w:tc>
          <w:tcPr>
            <w:tcW w:w="5055" w:type="dxa"/>
          </w:tcPr>
          <w:p w14:paraId="23EFDC0C" w14:textId="7858FBE5" w:rsidR="007F3AF8" w:rsidRPr="00FD0AD6" w:rsidRDefault="007F3AF8" w:rsidP="00FD0AD6">
            <w:pPr>
              <w:pStyle w:val="BodyTextL25"/>
              <w:ind w:left="0"/>
              <w:rPr>
                <w:rFonts w:cs="Arial"/>
                <w:sz w:val="22"/>
                <w:lang w:val="en-PH"/>
              </w:rPr>
            </w:pPr>
            <w:r>
              <w:rPr>
                <w:rFonts w:cs="Arial"/>
                <w:sz w:val="22"/>
                <w:lang w:val="en-PH"/>
              </w:rPr>
              <w:t>C</w:t>
            </w:r>
            <w:r w:rsidRPr="00FD0AD6">
              <w:rPr>
                <w:rFonts w:cs="Arial"/>
                <w:sz w:val="22"/>
                <w:lang w:val="en-PH"/>
              </w:rPr>
              <w:t xml:space="preserve">an be improved with space-saving racks and optimized layouts, and disaster recovery plans should include automated backups and redundancy to ensure </w:t>
            </w:r>
            <w:r w:rsidR="00674F40">
              <w:rPr>
                <w:rFonts w:cs="Arial"/>
                <w:sz w:val="22"/>
                <w:lang w:val="en-PH"/>
              </w:rPr>
              <w:t>resilience against disruptions</w:t>
            </w:r>
          </w:p>
        </w:tc>
      </w:tr>
    </w:tbl>
    <w:p w14:paraId="72E14546" w14:textId="7BFA94E4" w:rsidR="000A4BC2" w:rsidRDefault="00FD0AD6" w:rsidP="007F3AF8">
      <w:pPr>
        <w:pStyle w:val="BodyTextL25"/>
        <w:ind w:left="720"/>
        <w:rPr>
          <w:rFonts w:cs="Arial"/>
          <w:sz w:val="22"/>
          <w:lang w:val="en-PH"/>
        </w:rPr>
      </w:pPr>
      <w:r w:rsidRPr="00FD0AD6">
        <w:rPr>
          <w:rFonts w:cs="Arial"/>
          <w:sz w:val="22"/>
          <w:lang w:val="en-PH"/>
        </w:rPr>
        <w:t>By tackling these issues with targeted solutions, organizations</w:t>
      </w:r>
      <w:r w:rsidR="007F3AF8">
        <w:rPr>
          <w:rFonts w:cs="Arial"/>
          <w:sz w:val="22"/>
          <w:lang w:val="en-PH"/>
        </w:rPr>
        <w:t xml:space="preserve"> and infrastructures</w:t>
      </w:r>
      <w:r w:rsidRPr="00FD0AD6">
        <w:rPr>
          <w:rFonts w:cs="Arial"/>
          <w:sz w:val="22"/>
          <w:lang w:val="en-PH"/>
        </w:rPr>
        <w:t xml:space="preserve"> can significantly improve infrastructure efficiency and reduce costs.</w:t>
      </w:r>
    </w:p>
    <w:p w14:paraId="62651932" w14:textId="77777777" w:rsidR="00FD0AD6" w:rsidRPr="000A4BC2" w:rsidRDefault="00FD0AD6" w:rsidP="00FD0AD6">
      <w:pPr>
        <w:pStyle w:val="BodyTextL25"/>
        <w:ind w:firstLine="360"/>
        <w:rPr>
          <w:rFonts w:cs="Arial"/>
          <w:sz w:val="22"/>
          <w:lang w:val="en-PH"/>
        </w:rPr>
      </w:pPr>
    </w:p>
    <w:p w14:paraId="6D547259" w14:textId="367C3F59" w:rsidR="00B77D19" w:rsidRPr="004D411C" w:rsidRDefault="00FD0AD6" w:rsidP="007F3AF8">
      <w:pPr>
        <w:pStyle w:val="BodyTextL25"/>
        <w:numPr>
          <w:ilvl w:val="0"/>
          <w:numId w:val="26"/>
        </w:numPr>
        <w:rPr>
          <w:rFonts w:cs="Arial"/>
          <w:sz w:val="22"/>
          <w:lang w:val="en-PH"/>
        </w:rPr>
      </w:pPr>
      <w:r w:rsidRPr="00FD0AD6">
        <w:rPr>
          <w:rFonts w:cs="Arial"/>
          <w:sz w:val="22"/>
          <w:lang w:val="en-PH"/>
        </w:rPr>
        <w:t xml:space="preserve">In physical infrastructure setups, several potential issues can impact performance and costs. Common problems include </w:t>
      </w:r>
      <w:proofErr w:type="gramStart"/>
      <w:r w:rsidR="004D411C" w:rsidRPr="004D411C">
        <w:rPr>
          <w:rFonts w:cs="Arial"/>
          <w:sz w:val="22"/>
        </w:rPr>
        <w:t>You</w:t>
      </w:r>
      <w:proofErr w:type="gramEnd"/>
      <w:r w:rsidR="004D411C" w:rsidRPr="004D411C">
        <w:rPr>
          <w:rFonts w:cs="Arial"/>
          <w:sz w:val="22"/>
        </w:rPr>
        <w:t xml:space="preserve"> are a project manager responsible for implementing a new infrastructure project, such as a smart city initiative or a digital transformation strategy.</w:t>
      </w:r>
    </w:p>
    <w:p w14:paraId="2371D447" w14:textId="7752431A" w:rsidR="004D411C" w:rsidRDefault="004D411C" w:rsidP="004D411C">
      <w:pPr>
        <w:pStyle w:val="ListParagraph"/>
        <w:numPr>
          <w:ilvl w:val="0"/>
          <w:numId w:val="25"/>
        </w:numPr>
        <w:spacing w:before="0" w:after="0" w:line="240" w:lineRule="auto"/>
        <w:rPr>
          <w:rFonts w:cs="Arial"/>
        </w:rPr>
      </w:pPr>
      <w:r w:rsidRPr="004D411C">
        <w:rPr>
          <w:rFonts w:cs="Arial"/>
        </w:rPr>
        <w:t>What IT systems and technologies are necessary to support the project's objectives?</w:t>
      </w:r>
    </w:p>
    <w:p w14:paraId="2F7E0E77" w14:textId="176A727C" w:rsidR="000A4BC2" w:rsidRDefault="000A4BC2" w:rsidP="000A4BC2">
      <w:pPr>
        <w:pStyle w:val="ListParagraph"/>
        <w:spacing w:before="0" w:after="0" w:line="240" w:lineRule="auto"/>
        <w:ind w:left="1440"/>
        <w:rPr>
          <w:rFonts w:cs="Arial"/>
        </w:rPr>
      </w:pPr>
      <w:r>
        <w:rPr>
          <w:rFonts w:cs="Arial"/>
        </w:rPr>
        <w:t>-</w:t>
      </w:r>
      <w:r w:rsidR="00674F40">
        <w:rPr>
          <w:rFonts w:cs="Arial"/>
        </w:rPr>
        <w:t xml:space="preserve"> The </w:t>
      </w:r>
      <w:r w:rsidR="00674F40" w:rsidRPr="004D411C">
        <w:rPr>
          <w:rFonts w:cs="Arial"/>
        </w:rPr>
        <w:t xml:space="preserve">IT systems and technologies </w:t>
      </w:r>
      <w:r w:rsidR="00674F40">
        <w:rPr>
          <w:rFonts w:cs="Arial"/>
        </w:rPr>
        <w:t xml:space="preserve">that </w:t>
      </w:r>
      <w:r w:rsidR="00674F40" w:rsidRPr="004D411C">
        <w:rPr>
          <w:rFonts w:cs="Arial"/>
        </w:rPr>
        <w:t>are necessary to support the project's objectives</w:t>
      </w:r>
      <w:r w:rsidR="00674F40">
        <w:rPr>
          <w:rFonts w:cs="Arial"/>
        </w:rPr>
        <w:t xml:space="preserve"> </w:t>
      </w:r>
      <w:r w:rsidR="00674F40">
        <w:t>include</w:t>
      </w:r>
      <w:r w:rsidR="00674F40">
        <w:t>s</w:t>
      </w:r>
      <w:r w:rsidR="00674F40">
        <w:t xml:space="preserve"> </w:t>
      </w:r>
      <w:proofErr w:type="spellStart"/>
      <w:r w:rsidR="00674F40">
        <w:t>IoT</w:t>
      </w:r>
      <w:proofErr w:type="spellEnd"/>
      <w:r w:rsidR="00674F40">
        <w:t xml:space="preserve"> (Internet of Things) devices to gather real-time data through sensors and smart devices. Data analytics platforms are essential for processing and deriving insights from large volumes of data. Cloud computing services, such as Infrastructure as a Service (IaaS) and Platform as a Service (PaaS), provide scalable stora</w:t>
      </w:r>
      <w:r w:rsidR="00674F40">
        <w:t>ge and computing power. A healthy and secured</w:t>
      </w:r>
      <w:r w:rsidR="00674F40">
        <w:t xml:space="preserve"> network infrastructure, including high-speed routers, switches, and fiber optics, ensures reliable connectivity. Cybersecurity solutions, including firewalls, intrusion detection systems (IDS), and encryption technologies, are necessary to protect data and infrastructure from threats. Additionally, management and automation tools help in monitoring and optimizing IT resources, while integration platforms facilitate seamless connections between new and existing systems.</w:t>
      </w:r>
    </w:p>
    <w:p w14:paraId="41C3F67F" w14:textId="77777777" w:rsidR="00674F40" w:rsidRPr="004D411C" w:rsidRDefault="00674F40" w:rsidP="000A4BC2">
      <w:pPr>
        <w:pStyle w:val="ListParagraph"/>
        <w:spacing w:before="0" w:after="0" w:line="240" w:lineRule="auto"/>
        <w:ind w:left="1440"/>
        <w:rPr>
          <w:rFonts w:cs="Arial"/>
        </w:rPr>
      </w:pPr>
    </w:p>
    <w:p w14:paraId="60E95FEA" w14:textId="67C76FF2" w:rsidR="004D411C" w:rsidRDefault="004D411C" w:rsidP="004D411C">
      <w:pPr>
        <w:pStyle w:val="ListParagraph"/>
        <w:numPr>
          <w:ilvl w:val="0"/>
          <w:numId w:val="25"/>
        </w:numPr>
        <w:spacing w:before="0" w:after="0" w:line="240" w:lineRule="auto"/>
        <w:rPr>
          <w:rFonts w:cs="Arial"/>
        </w:rPr>
      </w:pPr>
      <w:r w:rsidRPr="004D411C">
        <w:rPr>
          <w:rFonts w:cs="Arial"/>
        </w:rPr>
        <w:t>How can the IT infrastructure be designed to be scalable and flexible?</w:t>
      </w:r>
    </w:p>
    <w:p w14:paraId="4FDFD0D0" w14:textId="31419FC9" w:rsidR="000A4BC2" w:rsidRDefault="00674F40" w:rsidP="00674F40">
      <w:pPr>
        <w:spacing w:before="0" w:after="0" w:line="240" w:lineRule="auto"/>
        <w:ind w:left="1440"/>
      </w:pPr>
      <w:r w:rsidRPr="00674F40">
        <w:rPr>
          <w:rFonts w:cs="Arial"/>
        </w:rPr>
        <w:t>-</w:t>
      </w:r>
      <w:r>
        <w:rPr>
          <w:rFonts w:cs="Arial"/>
        </w:rPr>
        <w:t xml:space="preserve"> </w:t>
      </w:r>
      <w:r w:rsidR="00242A42" w:rsidRPr="00242A42">
        <w:t xml:space="preserve">To ensure that the IT infrastructure is designed to be both scalable and flexible, we should adopt and follow a modular architecture that is effective and guaranteed to have a long-term proof effect. This approach allows components to be added or removed as needed, supporting incremental growth and adaptability. Cloud services are particularly beneficial for providing on-demand scalability and flexibility, with options like IaaS and PaaS enabling easy resource management and remote accessing. By utilizing </w:t>
      </w:r>
      <w:proofErr w:type="spellStart"/>
      <w:r w:rsidR="00242A42" w:rsidRPr="00242A42">
        <w:t>microservices</w:t>
      </w:r>
      <w:proofErr w:type="spellEnd"/>
      <w:r w:rsidR="00242A42" w:rsidRPr="00242A42">
        <w:t xml:space="preserve"> and containerization techniques like e-commerce platform and streaming services, promotes scalable application deployment and management. Implementing load balancing techniques distribute workloads evenly across servers and infrastructures, ensuring high availability and performance during varying loads. Adding flexible solutions that automatically modify resources in response to demand further improves the infrastructure's capacity for growth and adaptation.</w:t>
      </w:r>
    </w:p>
    <w:p w14:paraId="3AE5D8CF" w14:textId="77777777" w:rsidR="00674F40" w:rsidRPr="00674F40" w:rsidRDefault="00674F40" w:rsidP="00674F40">
      <w:pPr>
        <w:spacing w:before="0" w:after="0" w:line="240" w:lineRule="auto"/>
        <w:ind w:left="1440"/>
        <w:rPr>
          <w:rFonts w:cs="Arial"/>
        </w:rPr>
      </w:pPr>
    </w:p>
    <w:p w14:paraId="520EA9B9" w14:textId="77777777" w:rsidR="004D411C" w:rsidRDefault="004D411C" w:rsidP="004D411C">
      <w:pPr>
        <w:pStyle w:val="ListParagraph"/>
        <w:numPr>
          <w:ilvl w:val="0"/>
          <w:numId w:val="25"/>
        </w:numPr>
        <w:spacing w:before="0" w:after="0" w:line="240" w:lineRule="auto"/>
        <w:rPr>
          <w:rFonts w:cs="Arial"/>
        </w:rPr>
      </w:pPr>
      <w:r w:rsidRPr="004D411C">
        <w:rPr>
          <w:rFonts w:cs="Arial"/>
        </w:rPr>
        <w:t>What are the potential security risks and vulnerabilities, and how can they be addressed?</w:t>
      </w:r>
    </w:p>
    <w:p w14:paraId="03D5817E" w14:textId="73E42009" w:rsidR="000A4BC2" w:rsidRPr="00674F40" w:rsidRDefault="00674F40" w:rsidP="00674F40">
      <w:pPr>
        <w:spacing w:before="0" w:after="0" w:line="240" w:lineRule="auto"/>
        <w:ind w:left="1440"/>
        <w:rPr>
          <w:rFonts w:cs="Arial"/>
        </w:rPr>
      </w:pPr>
      <w:r w:rsidRPr="00674F40">
        <w:rPr>
          <w:rFonts w:cs="Arial"/>
        </w:rPr>
        <w:t>-</w:t>
      </w:r>
      <w:r>
        <w:rPr>
          <w:rFonts w:cs="Arial"/>
        </w:rPr>
        <w:t xml:space="preserve"> </w:t>
      </w:r>
      <w:r w:rsidR="00242A42" w:rsidRPr="00242A42">
        <w:t xml:space="preserve">The potential security risks and vulnerabilities in IT infrastructure are significant concerns that need proactive management and quick but efficient solutions. Data breaches, for instance, can be effectively mitigated by using strong encryption methods to protect data both during transmission and while stored. To have defense measurements against unauthorized access, we should implement multi-factor authentication (MFA) and secured and firm access controls are critical. Network attacks can be prevented by deploying and enabling firewalls, intrusion prevention systems (IPS), and ensuring that all software is regularly updated with the latest security patches. Given the risks associated with </w:t>
      </w:r>
      <w:proofErr w:type="spellStart"/>
      <w:r w:rsidR="00242A42" w:rsidRPr="00242A42">
        <w:t>IoT</w:t>
      </w:r>
      <w:proofErr w:type="spellEnd"/>
      <w:r w:rsidR="00242A42" w:rsidRPr="00242A42">
        <w:t xml:space="preserve"> devices, it’s essential to secure these devices with up-to-date firmware and strong communication protocols. Additionally, to address insider threats like social engineers, organizations should develop comprehensive security policies and implement continuous monitoring systems to detect and respond to potential issues swiftly. By addressing these vulnerabilities with targeted strategies, organizations can significantly strengthen their overall security posture.</w:t>
      </w:r>
    </w:p>
    <w:p w14:paraId="71FD8AC8" w14:textId="77777777" w:rsidR="00674F40" w:rsidRPr="004D411C" w:rsidRDefault="00674F40" w:rsidP="000A4BC2">
      <w:pPr>
        <w:pStyle w:val="ListParagraph"/>
        <w:spacing w:before="0" w:after="0" w:line="240" w:lineRule="auto"/>
        <w:ind w:left="1440"/>
        <w:rPr>
          <w:rFonts w:cs="Arial"/>
        </w:rPr>
      </w:pPr>
    </w:p>
    <w:p w14:paraId="489AA0A9" w14:textId="7F49ECCE" w:rsidR="004D411C" w:rsidRDefault="004D411C" w:rsidP="004D411C">
      <w:pPr>
        <w:pStyle w:val="ListParagraph"/>
        <w:numPr>
          <w:ilvl w:val="0"/>
          <w:numId w:val="25"/>
        </w:numPr>
        <w:spacing w:before="0" w:after="0" w:line="240" w:lineRule="auto"/>
        <w:rPr>
          <w:rFonts w:cs="Arial"/>
        </w:rPr>
      </w:pPr>
      <w:r w:rsidRPr="004D411C">
        <w:rPr>
          <w:rFonts w:cs="Arial"/>
        </w:rPr>
        <w:t>How can the IT infrastructure be integrated with existing systems and processes to minimize disruption?</w:t>
      </w:r>
    </w:p>
    <w:p w14:paraId="06A6DD46" w14:textId="2130E6C9" w:rsidR="000A4BC2" w:rsidRPr="004D411C" w:rsidRDefault="000A4BC2" w:rsidP="000A4BC2">
      <w:pPr>
        <w:pStyle w:val="ListParagraph"/>
        <w:spacing w:before="0" w:after="0" w:line="240" w:lineRule="auto"/>
        <w:ind w:left="1440"/>
        <w:rPr>
          <w:rFonts w:cs="Arial"/>
        </w:rPr>
      </w:pPr>
      <w:r>
        <w:rPr>
          <w:rFonts w:cs="Arial"/>
        </w:rPr>
        <w:t>-</w:t>
      </w:r>
      <w:r w:rsidR="00242A42">
        <w:rPr>
          <w:rFonts w:cs="Arial"/>
        </w:rPr>
        <w:t xml:space="preserve"> </w:t>
      </w:r>
      <w:r w:rsidR="00242A42" w:rsidRPr="00242A42">
        <w:rPr>
          <w:rFonts w:cs="Arial"/>
        </w:rPr>
        <w:t>The IT infrastructure can be integrated with existing systems by following a few crucial and key actions. Starting with a thorough evaluation of our current systems to understand how they work and identify where the new infrastructure will fit in. Utilizing the usage APIs and middleware to facilitate seamless and efficient communication and data exchange between the new and existing systems. Roll out the integration gradually, beginning with pilot programs to test and refine the setup before a full-scale implementation. Providing the team with detailed training and support to help them adjust to the new systems. Finally, continuously monitor the integration process to quickly identify and address any issues, ensuring a smooth transition with minimal disruption to daily operations.</w:t>
      </w:r>
      <w:bookmarkStart w:id="0" w:name="_GoBack"/>
      <w:bookmarkEnd w:id="0"/>
    </w:p>
    <w:sectPr w:rsidR="000A4BC2" w:rsidRPr="004D411C" w:rsidSect="00CB2EEC">
      <w:footerReference w:type="default" r:id="rId9"/>
      <w:headerReference w:type="first" r:id="rId10"/>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33DF7" w14:textId="77777777" w:rsidR="00B842D5" w:rsidRDefault="00B842D5" w:rsidP="00710659">
      <w:pPr>
        <w:spacing w:after="0" w:line="240" w:lineRule="auto"/>
      </w:pPr>
      <w:r>
        <w:separator/>
      </w:r>
    </w:p>
    <w:p w14:paraId="7CECFB67" w14:textId="77777777" w:rsidR="00B842D5" w:rsidRDefault="00B842D5"/>
  </w:endnote>
  <w:endnote w:type="continuationSeparator" w:id="0">
    <w:p w14:paraId="7BBADDDF" w14:textId="77777777" w:rsidR="00B842D5" w:rsidRDefault="00B842D5" w:rsidP="00710659">
      <w:pPr>
        <w:spacing w:after="0" w:line="240" w:lineRule="auto"/>
      </w:pPr>
      <w:r>
        <w:continuationSeparator/>
      </w:r>
    </w:p>
    <w:p w14:paraId="4ADE9E1C" w14:textId="77777777" w:rsidR="00B842D5" w:rsidRDefault="00B84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2A4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2A42">
      <w:rPr>
        <w:b/>
        <w:noProof/>
        <w:szCs w:val="16"/>
      </w:rPr>
      <w:t>3</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C941D" w14:textId="77777777" w:rsidR="00B842D5" w:rsidRDefault="00B842D5" w:rsidP="00710659">
      <w:pPr>
        <w:spacing w:after="0" w:line="240" w:lineRule="auto"/>
      </w:pPr>
      <w:r>
        <w:separator/>
      </w:r>
    </w:p>
    <w:p w14:paraId="0EAAE8D1" w14:textId="77777777" w:rsidR="00B842D5" w:rsidRDefault="00B842D5"/>
  </w:footnote>
  <w:footnote w:type="continuationSeparator" w:id="0">
    <w:p w14:paraId="4BCC000A" w14:textId="77777777" w:rsidR="00B842D5" w:rsidRDefault="00B842D5" w:rsidP="00710659">
      <w:pPr>
        <w:spacing w:after="0" w:line="240" w:lineRule="auto"/>
      </w:pPr>
      <w:r>
        <w:continuationSeparator/>
      </w:r>
    </w:p>
    <w:p w14:paraId="6C2A56C6" w14:textId="77777777" w:rsidR="00B842D5" w:rsidRDefault="00B842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44FD9"/>
    <w:multiLevelType w:val="multilevel"/>
    <w:tmpl w:val="4F0040C6"/>
    <w:lvl w:ilvl="0">
      <w:start w:val="1"/>
      <w:numFmt w:val="decimal"/>
      <w:lvlText w:val="%1."/>
      <w:lvlJc w:val="left"/>
      <w:pPr>
        <w:tabs>
          <w:tab w:val="num" w:pos="720"/>
        </w:tabs>
        <w:ind w:left="720" w:hanging="360"/>
      </w:pPr>
      <w:rPr>
        <w:rFonts w:ascii="Arial" w:eastAsia="Calibr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ind w:left="2880" w:hanging="360"/>
      </w:pPr>
      <w:rPr>
        <w:rFonts w:hint="default"/>
      </w:rPr>
    </w:lvl>
    <w:lvl w:ilvl="4">
      <w:numFmt w:val="bullet"/>
      <w:lvlText w:val="-"/>
      <w:lvlJc w:val="left"/>
      <w:pPr>
        <w:ind w:left="3600" w:hanging="360"/>
      </w:pPr>
      <w:rPr>
        <w:rFonts w:ascii="Arial" w:eastAsia="Calibri" w:hAnsi="Arial" w:cs="Aria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6"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4F581836"/>
    <w:multiLevelType w:val="multilevel"/>
    <w:tmpl w:val="4F0040C6"/>
    <w:lvl w:ilvl="0">
      <w:start w:val="1"/>
      <w:numFmt w:val="decimal"/>
      <w:lvlText w:val="%1."/>
      <w:lvlJc w:val="left"/>
      <w:pPr>
        <w:tabs>
          <w:tab w:val="num" w:pos="720"/>
        </w:tabs>
        <w:ind w:left="720" w:hanging="360"/>
      </w:pPr>
      <w:rPr>
        <w:rFonts w:ascii="Arial" w:eastAsia="Calibr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ind w:left="2880" w:hanging="360"/>
      </w:pPr>
      <w:rPr>
        <w:rFonts w:hint="default"/>
      </w:rPr>
    </w:lvl>
    <w:lvl w:ilvl="4">
      <w:numFmt w:val="bullet"/>
      <w:lvlText w:val="-"/>
      <w:lvlJc w:val="left"/>
      <w:pPr>
        <w:ind w:left="3600" w:hanging="360"/>
      </w:pPr>
      <w:rPr>
        <w:rFonts w:ascii="Arial" w:eastAsia="Calibri" w:hAnsi="Arial" w:cs="Aria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A44EF"/>
    <w:multiLevelType w:val="hybridMultilevel"/>
    <w:tmpl w:val="AC801C66"/>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6"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7"/>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2"/>
  </w:num>
  <w:num w:numId="7">
    <w:abstractNumId w:val="3"/>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num>
  <w:num w:numId="10">
    <w:abstractNumId w:val="22"/>
  </w:num>
  <w:num w:numId="11">
    <w:abstractNumId w:val="9"/>
  </w:num>
  <w:num w:numId="12">
    <w:abstractNumId w:val="10"/>
  </w:num>
  <w:num w:numId="13">
    <w:abstractNumId w:val="11"/>
  </w:num>
  <w:num w:numId="14">
    <w:abstractNumId w:val="16"/>
  </w:num>
  <w:num w:numId="15">
    <w:abstractNumId w:val="19"/>
  </w:num>
  <w:num w:numId="16">
    <w:abstractNumId w:val="5"/>
  </w:num>
  <w:num w:numId="17">
    <w:abstractNumId w:val="17"/>
  </w:num>
  <w:num w:numId="18">
    <w:abstractNumId w:val="6"/>
  </w:num>
  <w:num w:numId="19">
    <w:abstractNumId w:val="18"/>
  </w:num>
  <w:num w:numId="20">
    <w:abstractNumId w:val="20"/>
  </w:num>
  <w:num w:numId="21">
    <w:abstractNumId w:val="13"/>
  </w:num>
  <w:num w:numId="22">
    <w:abstractNumId w:val="21"/>
  </w:num>
  <w:num w:numId="23">
    <w:abstractNumId w:val="0"/>
  </w:num>
  <w:num w:numId="24">
    <w:abstractNumId w:val="14"/>
  </w:num>
  <w:num w:numId="25">
    <w:abstractNumId w:val="15"/>
  </w:num>
  <w:num w:numId="2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4BC2"/>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A42"/>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394"/>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32C6"/>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411C"/>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C54D8"/>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4F40"/>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AF8"/>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970BF"/>
    <w:rsid w:val="008A2749"/>
    <w:rsid w:val="008A3A90"/>
    <w:rsid w:val="008B06D4"/>
    <w:rsid w:val="008B3C1D"/>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77D19"/>
    <w:rsid w:val="00B81898"/>
    <w:rsid w:val="00B82DED"/>
    <w:rsid w:val="00B842D5"/>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B47"/>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5826"/>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E3909"/>
    <w:rsid w:val="00EF4205"/>
    <w:rsid w:val="00EF5939"/>
    <w:rsid w:val="00EF663C"/>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0AD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368918911">
      <w:bodyDiv w:val="1"/>
      <w:marLeft w:val="0"/>
      <w:marRight w:val="0"/>
      <w:marTop w:val="0"/>
      <w:marBottom w:val="0"/>
      <w:divBdr>
        <w:top w:val="none" w:sz="0" w:space="0" w:color="auto"/>
        <w:left w:val="none" w:sz="0" w:space="0" w:color="auto"/>
        <w:bottom w:val="none" w:sz="0" w:space="0" w:color="auto"/>
        <w:right w:val="none" w:sz="0" w:space="0" w:color="auto"/>
      </w:divBdr>
    </w:div>
    <w:div w:id="523640134">
      <w:bodyDiv w:val="1"/>
      <w:marLeft w:val="0"/>
      <w:marRight w:val="0"/>
      <w:marTop w:val="0"/>
      <w:marBottom w:val="0"/>
      <w:divBdr>
        <w:top w:val="none" w:sz="0" w:space="0" w:color="auto"/>
        <w:left w:val="none" w:sz="0" w:space="0" w:color="auto"/>
        <w:bottom w:val="none" w:sz="0" w:space="0" w:color="auto"/>
        <w:right w:val="none" w:sz="0" w:space="0" w:color="auto"/>
      </w:divBdr>
    </w:div>
    <w:div w:id="79849986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363478281">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4618B0-FED1-45C5-ADEE-4ADF885E2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588</TotalTime>
  <Pages>3</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6508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aeron villena</cp:lastModifiedBy>
  <cp:revision>33</cp:revision>
  <cp:lastPrinted>2019-07-22T17:12:00Z</cp:lastPrinted>
  <dcterms:created xsi:type="dcterms:W3CDTF">2021-08-22T11:22:00Z</dcterms:created>
  <dcterms:modified xsi:type="dcterms:W3CDTF">2024-08-29T02:52:00Z</dcterms:modified>
</cp:coreProperties>
</file>