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72D11" w14:textId="79565004" w:rsidR="00EE51C7" w:rsidRPr="00EE51C7" w:rsidRDefault="00EE51C7" w:rsidP="00EE51C7">
      <w:pPr>
        <w:jc w:val="center"/>
        <w:rPr>
          <w:b/>
          <w:bCs/>
          <w:sz w:val="32"/>
          <w:szCs w:val="32"/>
        </w:rPr>
      </w:pPr>
      <w:proofErr w:type="spellStart"/>
      <w:r w:rsidRPr="00EE51C7">
        <w:rPr>
          <w:b/>
          <w:bCs/>
          <w:sz w:val="32"/>
          <w:szCs w:val="32"/>
        </w:rPr>
        <w:t>PowerBI</w:t>
      </w:r>
      <w:proofErr w:type="spellEnd"/>
      <w:r w:rsidRPr="00EE51C7">
        <w:rPr>
          <w:b/>
          <w:bCs/>
          <w:sz w:val="32"/>
          <w:szCs w:val="32"/>
        </w:rPr>
        <w:t xml:space="preserve"> Assessment – Section A</w:t>
      </w:r>
    </w:p>
    <w:p w14:paraId="6627C8F3" w14:textId="77777777" w:rsidR="00EE51C7" w:rsidRDefault="00EE51C7" w:rsidP="00D75050">
      <w:pPr>
        <w:rPr>
          <w:b/>
          <w:bCs/>
          <w:sz w:val="28"/>
          <w:szCs w:val="28"/>
        </w:rPr>
      </w:pPr>
    </w:p>
    <w:p w14:paraId="155E9B63" w14:textId="75A8C202" w:rsidR="00D75050" w:rsidRPr="00D75050" w:rsidRDefault="00D75050" w:rsidP="00D75050">
      <w:pPr>
        <w:rPr>
          <w:b/>
          <w:bCs/>
          <w:sz w:val="28"/>
          <w:szCs w:val="28"/>
        </w:rPr>
      </w:pPr>
      <w:r w:rsidRPr="00D75050">
        <w:rPr>
          <w:b/>
          <w:bCs/>
          <w:sz w:val="28"/>
          <w:szCs w:val="28"/>
        </w:rPr>
        <w:t xml:space="preserve">Q1. Import vs </w:t>
      </w:r>
      <w:proofErr w:type="spellStart"/>
      <w:r w:rsidRPr="00D75050">
        <w:rPr>
          <w:b/>
          <w:bCs/>
          <w:sz w:val="28"/>
          <w:szCs w:val="28"/>
        </w:rPr>
        <w:t>DirectQuery</w:t>
      </w:r>
      <w:proofErr w:type="spellEnd"/>
      <w:r w:rsidRPr="00D75050">
        <w:rPr>
          <w:b/>
          <w:bCs/>
          <w:sz w:val="28"/>
          <w:szCs w:val="28"/>
        </w:rPr>
        <w:t xml:space="preserve"> — which for static CSV?</w:t>
      </w:r>
    </w:p>
    <w:p w14:paraId="697BEDDE" w14:textId="77777777" w:rsidR="00D75050" w:rsidRPr="00EE51C7" w:rsidRDefault="00D75050" w:rsidP="00D75050">
      <w:pPr>
        <w:numPr>
          <w:ilvl w:val="0"/>
          <w:numId w:val="5"/>
        </w:numPr>
        <w:rPr>
          <w:sz w:val="28"/>
          <w:szCs w:val="28"/>
        </w:rPr>
      </w:pPr>
      <w:r w:rsidRPr="00EE51C7">
        <w:rPr>
          <w:b/>
          <w:bCs/>
          <w:sz w:val="28"/>
          <w:szCs w:val="28"/>
        </w:rPr>
        <w:t>Import</w:t>
      </w:r>
      <w:r w:rsidRPr="00EE51C7">
        <w:rPr>
          <w:sz w:val="28"/>
          <w:szCs w:val="28"/>
        </w:rPr>
        <w:t xml:space="preserve"> mode copies data into Power BI so it's fast, while </w:t>
      </w:r>
      <w:proofErr w:type="spellStart"/>
      <w:r w:rsidRPr="00EE51C7">
        <w:rPr>
          <w:b/>
          <w:bCs/>
          <w:sz w:val="28"/>
          <w:szCs w:val="28"/>
        </w:rPr>
        <w:t>DirectQuery</w:t>
      </w:r>
      <w:proofErr w:type="spellEnd"/>
      <w:r w:rsidRPr="00EE51C7">
        <w:rPr>
          <w:sz w:val="28"/>
          <w:szCs w:val="28"/>
        </w:rPr>
        <w:t xml:space="preserve"> queries the source live every time you interact with a visual.</w:t>
      </w:r>
    </w:p>
    <w:p w14:paraId="526153BC" w14:textId="77777777" w:rsidR="00D75050" w:rsidRPr="00EE51C7" w:rsidRDefault="00D75050" w:rsidP="00D75050">
      <w:pPr>
        <w:numPr>
          <w:ilvl w:val="0"/>
          <w:numId w:val="5"/>
        </w:numPr>
        <w:rPr>
          <w:sz w:val="28"/>
          <w:szCs w:val="28"/>
        </w:rPr>
      </w:pPr>
      <w:r w:rsidRPr="00EE51C7">
        <w:rPr>
          <w:sz w:val="28"/>
          <w:szCs w:val="28"/>
        </w:rPr>
        <w:t xml:space="preserve">A static CSV should always use </w:t>
      </w:r>
      <w:r w:rsidRPr="00EE51C7">
        <w:rPr>
          <w:b/>
          <w:bCs/>
          <w:sz w:val="28"/>
          <w:szCs w:val="28"/>
        </w:rPr>
        <w:t>Import</w:t>
      </w:r>
      <w:r w:rsidRPr="00EE51C7">
        <w:rPr>
          <w:sz w:val="28"/>
          <w:szCs w:val="28"/>
        </w:rPr>
        <w:t xml:space="preserve"> mode because </w:t>
      </w:r>
      <w:proofErr w:type="spellStart"/>
      <w:r w:rsidRPr="00EE51C7">
        <w:rPr>
          <w:b/>
          <w:bCs/>
          <w:sz w:val="28"/>
          <w:szCs w:val="28"/>
        </w:rPr>
        <w:t>DirectQuery</w:t>
      </w:r>
      <w:proofErr w:type="spellEnd"/>
      <w:r w:rsidRPr="00EE51C7">
        <w:rPr>
          <w:sz w:val="28"/>
          <w:szCs w:val="28"/>
        </w:rPr>
        <w:t xml:space="preserve"> doesn't even support CSV files as a data source.</w:t>
      </w:r>
    </w:p>
    <w:p w14:paraId="7AD63753" w14:textId="77777777" w:rsidR="00D75050" w:rsidRPr="00D75050" w:rsidRDefault="00D75050" w:rsidP="00D75050">
      <w:pPr>
        <w:rPr>
          <w:b/>
          <w:bCs/>
          <w:sz w:val="28"/>
          <w:szCs w:val="28"/>
        </w:rPr>
      </w:pPr>
      <w:r w:rsidRPr="00D75050">
        <w:rPr>
          <w:b/>
          <w:bCs/>
          <w:sz w:val="28"/>
          <w:szCs w:val="28"/>
        </w:rPr>
        <w:pict w14:anchorId="3BA98A9A">
          <v:rect id="_x0000_i1105" style="width:0;height:1.5pt" o:hralign="center" o:hrstd="t" o:hr="t" fillcolor="#a0a0a0" stroked="f"/>
        </w:pict>
      </w:r>
    </w:p>
    <w:p w14:paraId="071557CD" w14:textId="77777777" w:rsidR="00D75050" w:rsidRPr="00D75050" w:rsidRDefault="00D75050" w:rsidP="00D75050">
      <w:pPr>
        <w:rPr>
          <w:b/>
          <w:bCs/>
          <w:sz w:val="28"/>
          <w:szCs w:val="28"/>
        </w:rPr>
      </w:pPr>
      <w:r w:rsidRPr="00D75050">
        <w:rPr>
          <w:b/>
          <w:bCs/>
          <w:sz w:val="28"/>
          <w:szCs w:val="28"/>
        </w:rPr>
        <w:t>Q2. "Text" data type on a Card visual showing sales</w:t>
      </w:r>
    </w:p>
    <w:p w14:paraId="58D615A2" w14:textId="77777777" w:rsidR="00D75050" w:rsidRPr="00EE51C7" w:rsidRDefault="00D75050" w:rsidP="00D75050">
      <w:pPr>
        <w:numPr>
          <w:ilvl w:val="0"/>
          <w:numId w:val="6"/>
        </w:numPr>
        <w:rPr>
          <w:sz w:val="28"/>
          <w:szCs w:val="28"/>
        </w:rPr>
      </w:pPr>
      <w:r w:rsidRPr="00EE51C7">
        <w:rPr>
          <w:sz w:val="28"/>
          <w:szCs w:val="28"/>
        </w:rPr>
        <w:t>When Sales is stored as Text, the Card shows Count of rows instead of Sum because Power BI can't add text values together.</w:t>
      </w:r>
    </w:p>
    <w:p w14:paraId="2808D09A" w14:textId="77777777" w:rsidR="00D75050" w:rsidRPr="00D75050" w:rsidRDefault="00D75050" w:rsidP="00D75050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EE51C7">
        <w:rPr>
          <w:sz w:val="28"/>
          <w:szCs w:val="28"/>
        </w:rPr>
        <w:t>Fix it in Power Query (Transform Data) by changing the column data type to Decimal</w:t>
      </w:r>
      <w:r w:rsidRPr="00D75050">
        <w:rPr>
          <w:b/>
          <w:bCs/>
          <w:sz w:val="28"/>
          <w:szCs w:val="28"/>
        </w:rPr>
        <w:t xml:space="preserve"> </w:t>
      </w:r>
      <w:r w:rsidRPr="00EE51C7">
        <w:rPr>
          <w:sz w:val="28"/>
          <w:szCs w:val="28"/>
        </w:rPr>
        <w:t>Number, not in the report layer.</w:t>
      </w:r>
    </w:p>
    <w:p w14:paraId="75377B3C" w14:textId="77777777" w:rsidR="00D75050" w:rsidRPr="00D75050" w:rsidRDefault="00D75050" w:rsidP="00D75050">
      <w:pPr>
        <w:rPr>
          <w:b/>
          <w:bCs/>
          <w:sz w:val="28"/>
          <w:szCs w:val="28"/>
        </w:rPr>
      </w:pPr>
      <w:r w:rsidRPr="00D75050">
        <w:rPr>
          <w:b/>
          <w:bCs/>
          <w:sz w:val="28"/>
          <w:szCs w:val="28"/>
        </w:rPr>
        <w:pict w14:anchorId="72371806">
          <v:rect id="_x0000_i1106" style="width:0;height:1.5pt" o:hralign="center" o:hrstd="t" o:hr="t" fillcolor="#a0a0a0" stroked="f"/>
        </w:pict>
      </w:r>
    </w:p>
    <w:p w14:paraId="6C7F9E16" w14:textId="77777777" w:rsidR="00D75050" w:rsidRPr="00D75050" w:rsidRDefault="00D75050" w:rsidP="00D75050">
      <w:pPr>
        <w:rPr>
          <w:b/>
          <w:bCs/>
          <w:sz w:val="28"/>
          <w:szCs w:val="28"/>
        </w:rPr>
      </w:pPr>
      <w:r w:rsidRPr="00D75050">
        <w:rPr>
          <w:b/>
          <w:bCs/>
          <w:sz w:val="28"/>
          <w:szCs w:val="28"/>
        </w:rPr>
        <w:t>Q3. Changing bar chart sort from alphabetical to descending by value</w:t>
      </w:r>
    </w:p>
    <w:p w14:paraId="76E0A468" w14:textId="77777777" w:rsidR="00D75050" w:rsidRPr="00EE51C7" w:rsidRDefault="00D75050" w:rsidP="00D75050">
      <w:pPr>
        <w:numPr>
          <w:ilvl w:val="0"/>
          <w:numId w:val="7"/>
        </w:numPr>
        <w:rPr>
          <w:sz w:val="28"/>
          <w:szCs w:val="28"/>
        </w:rPr>
      </w:pPr>
      <w:r w:rsidRPr="00EE51C7">
        <w:rPr>
          <w:sz w:val="28"/>
          <w:szCs w:val="28"/>
        </w:rPr>
        <w:t>Click the</w:t>
      </w:r>
      <w:r w:rsidRPr="00D75050">
        <w:rPr>
          <w:b/>
          <w:bCs/>
          <w:sz w:val="28"/>
          <w:szCs w:val="28"/>
        </w:rPr>
        <w:t xml:space="preserve"> </w:t>
      </w:r>
      <w:r w:rsidRPr="00EE51C7">
        <w:rPr>
          <w:sz w:val="28"/>
          <w:szCs w:val="28"/>
        </w:rPr>
        <w:t>three-dot menu (…) on the top-right corner of the bar chart, then click "Sort axis" and select your value field.</w:t>
      </w:r>
    </w:p>
    <w:p w14:paraId="231011B5" w14:textId="77777777" w:rsidR="00D75050" w:rsidRPr="00EE51C7" w:rsidRDefault="00D75050" w:rsidP="00D75050">
      <w:pPr>
        <w:numPr>
          <w:ilvl w:val="0"/>
          <w:numId w:val="7"/>
        </w:numPr>
        <w:rPr>
          <w:sz w:val="28"/>
          <w:szCs w:val="28"/>
        </w:rPr>
      </w:pPr>
      <w:r w:rsidRPr="00EE51C7">
        <w:rPr>
          <w:sz w:val="28"/>
          <w:szCs w:val="28"/>
        </w:rPr>
        <w:t>Click the three dots again and select "Sort descending" — this option is only available through that menu, not the Format pane.</w:t>
      </w:r>
    </w:p>
    <w:p w14:paraId="3A842432" w14:textId="77777777" w:rsidR="00D75050" w:rsidRPr="00D75050" w:rsidRDefault="00D75050" w:rsidP="00D75050">
      <w:pPr>
        <w:rPr>
          <w:b/>
          <w:bCs/>
          <w:sz w:val="28"/>
          <w:szCs w:val="28"/>
        </w:rPr>
      </w:pPr>
      <w:r w:rsidRPr="00EE51C7">
        <w:rPr>
          <w:sz w:val="28"/>
          <w:szCs w:val="28"/>
        </w:rPr>
        <w:pict w14:anchorId="46A19577">
          <v:rect id="_x0000_i1107" style="width:0;height:1.5pt" o:hralign="center" o:hrstd="t" o:hr="t" fillcolor="#a0a0a0" stroked="f"/>
        </w:pict>
      </w:r>
    </w:p>
    <w:p w14:paraId="7A6D6B07" w14:textId="77777777" w:rsidR="00D75050" w:rsidRPr="00D75050" w:rsidRDefault="00D75050" w:rsidP="00D75050">
      <w:pPr>
        <w:rPr>
          <w:b/>
          <w:bCs/>
          <w:sz w:val="28"/>
          <w:szCs w:val="28"/>
        </w:rPr>
      </w:pPr>
      <w:r w:rsidRPr="00D75050">
        <w:rPr>
          <w:b/>
          <w:bCs/>
          <w:sz w:val="28"/>
          <w:szCs w:val="28"/>
        </w:rPr>
        <w:t>Q4. Power Query filter vs visual-level Top N filter</w:t>
      </w:r>
    </w:p>
    <w:p w14:paraId="52AFD5B7" w14:textId="77777777" w:rsidR="00D75050" w:rsidRPr="00EE51C7" w:rsidRDefault="00D75050" w:rsidP="00D75050">
      <w:pPr>
        <w:numPr>
          <w:ilvl w:val="0"/>
          <w:numId w:val="8"/>
        </w:numPr>
        <w:rPr>
          <w:sz w:val="28"/>
          <w:szCs w:val="28"/>
        </w:rPr>
      </w:pPr>
      <w:r w:rsidRPr="00EE51C7">
        <w:rPr>
          <w:sz w:val="28"/>
          <w:szCs w:val="28"/>
        </w:rPr>
        <w:t>A Power Query filter removes data from the entire model permanently, so every visual on every page is affected.</w:t>
      </w:r>
    </w:p>
    <w:p w14:paraId="3EA6B628" w14:textId="77777777" w:rsidR="00D75050" w:rsidRPr="00D75050" w:rsidRDefault="00D75050" w:rsidP="00D75050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EE51C7">
        <w:rPr>
          <w:sz w:val="28"/>
          <w:szCs w:val="28"/>
        </w:rPr>
        <w:t>A Top N visual filter only controls what that one chart displays — all other visuals still see the full data.</w:t>
      </w:r>
    </w:p>
    <w:p w14:paraId="1CA6ECDB" w14:textId="77777777" w:rsidR="00D75050" w:rsidRPr="00D75050" w:rsidRDefault="00D75050" w:rsidP="00D75050">
      <w:pPr>
        <w:rPr>
          <w:b/>
          <w:bCs/>
          <w:sz w:val="28"/>
          <w:szCs w:val="28"/>
        </w:rPr>
      </w:pPr>
      <w:r w:rsidRPr="00D75050">
        <w:rPr>
          <w:b/>
          <w:bCs/>
          <w:sz w:val="28"/>
          <w:szCs w:val="28"/>
        </w:rPr>
        <w:pict w14:anchorId="3FEFD6AA">
          <v:rect id="_x0000_i1108" style="width:0;height:1.5pt" o:hralign="center" o:hrstd="t" o:hr="t" fillcolor="#a0a0a0" stroked="f"/>
        </w:pict>
      </w:r>
    </w:p>
    <w:p w14:paraId="4AD95C9C" w14:textId="77777777" w:rsidR="00D75050" w:rsidRPr="00D75050" w:rsidRDefault="00D75050" w:rsidP="00D75050">
      <w:pPr>
        <w:rPr>
          <w:b/>
          <w:bCs/>
          <w:sz w:val="28"/>
          <w:szCs w:val="28"/>
        </w:rPr>
      </w:pPr>
      <w:r w:rsidRPr="00D75050">
        <w:rPr>
          <w:b/>
          <w:bCs/>
          <w:sz w:val="28"/>
          <w:szCs w:val="28"/>
        </w:rPr>
        <w:t>Q5. Show percentage of total instead of absolute sales</w:t>
      </w:r>
    </w:p>
    <w:p w14:paraId="0FC2985A" w14:textId="77777777" w:rsidR="00D75050" w:rsidRPr="00EE51C7" w:rsidRDefault="00D75050" w:rsidP="00D75050">
      <w:pPr>
        <w:numPr>
          <w:ilvl w:val="0"/>
          <w:numId w:val="9"/>
        </w:numPr>
        <w:rPr>
          <w:sz w:val="28"/>
          <w:szCs w:val="28"/>
        </w:rPr>
      </w:pPr>
      <w:r w:rsidRPr="00EE51C7">
        <w:rPr>
          <w:sz w:val="28"/>
          <w:szCs w:val="28"/>
        </w:rPr>
        <w:t>In the Values field well, click the dropdown on your Sales field and select "Show value as → Percent of grand total."</w:t>
      </w:r>
    </w:p>
    <w:p w14:paraId="375B79B5" w14:textId="77777777" w:rsidR="00D75050" w:rsidRPr="00EE51C7" w:rsidRDefault="00D75050" w:rsidP="00D75050">
      <w:pPr>
        <w:numPr>
          <w:ilvl w:val="0"/>
          <w:numId w:val="9"/>
        </w:numPr>
        <w:rPr>
          <w:sz w:val="28"/>
          <w:szCs w:val="28"/>
        </w:rPr>
      </w:pPr>
      <w:r w:rsidRPr="00EE51C7">
        <w:rPr>
          <w:sz w:val="28"/>
          <w:szCs w:val="28"/>
        </w:rPr>
        <w:lastRenderedPageBreak/>
        <w:t>For more reliable results, write a DAX measure: % of Total = DIVIDE(SUM(</w:t>
      </w:r>
      <w:proofErr w:type="gramStart"/>
      <w:r w:rsidRPr="00EE51C7">
        <w:rPr>
          <w:sz w:val="28"/>
          <w:szCs w:val="28"/>
        </w:rPr>
        <w:t>Sales[</w:t>
      </w:r>
      <w:proofErr w:type="gramEnd"/>
      <w:r w:rsidRPr="00EE51C7">
        <w:rPr>
          <w:sz w:val="28"/>
          <w:szCs w:val="28"/>
        </w:rPr>
        <w:t>Amount]), CALCULATE(SUM(</w:t>
      </w:r>
      <w:proofErr w:type="gramStart"/>
      <w:r w:rsidRPr="00EE51C7">
        <w:rPr>
          <w:sz w:val="28"/>
          <w:szCs w:val="28"/>
        </w:rPr>
        <w:t>Sales[</w:t>
      </w:r>
      <w:proofErr w:type="gramEnd"/>
      <w:r w:rsidRPr="00EE51C7">
        <w:rPr>
          <w:sz w:val="28"/>
          <w:szCs w:val="28"/>
        </w:rPr>
        <w:t>Amount]), ALL(</w:t>
      </w:r>
      <w:proofErr w:type="gramStart"/>
      <w:r w:rsidRPr="00EE51C7">
        <w:rPr>
          <w:sz w:val="28"/>
          <w:szCs w:val="28"/>
        </w:rPr>
        <w:t>Sales[</w:t>
      </w:r>
      <w:proofErr w:type="gramEnd"/>
      <w:r w:rsidRPr="00EE51C7">
        <w:rPr>
          <w:sz w:val="28"/>
          <w:szCs w:val="28"/>
        </w:rPr>
        <w:t>Region]))).</w:t>
      </w:r>
    </w:p>
    <w:p w14:paraId="4B58D365" w14:textId="77777777" w:rsidR="00D75050" w:rsidRPr="00D75050" w:rsidRDefault="00D75050" w:rsidP="00D75050">
      <w:pPr>
        <w:rPr>
          <w:b/>
          <w:bCs/>
          <w:sz w:val="28"/>
          <w:szCs w:val="28"/>
        </w:rPr>
      </w:pPr>
      <w:r w:rsidRPr="00D75050">
        <w:rPr>
          <w:b/>
          <w:bCs/>
          <w:sz w:val="28"/>
          <w:szCs w:val="28"/>
        </w:rPr>
        <w:pict w14:anchorId="6F0B08D4">
          <v:rect id="_x0000_i1109" style="width:0;height:1.5pt" o:hralign="center" o:hrstd="t" o:hr="t" fillcolor="#a0a0a0" stroked="f"/>
        </w:pict>
      </w:r>
    </w:p>
    <w:p w14:paraId="29B29DD6" w14:textId="77777777" w:rsidR="00D75050" w:rsidRPr="00D75050" w:rsidRDefault="00D75050" w:rsidP="00D75050">
      <w:pPr>
        <w:rPr>
          <w:b/>
          <w:bCs/>
          <w:sz w:val="28"/>
          <w:szCs w:val="28"/>
        </w:rPr>
      </w:pPr>
      <w:r w:rsidRPr="00D75050">
        <w:rPr>
          <w:b/>
          <w:bCs/>
          <w:sz w:val="28"/>
          <w:szCs w:val="28"/>
        </w:rPr>
        <w:t>Q6. Hardcoded file paths breaking shared PBIX files</w:t>
      </w:r>
    </w:p>
    <w:p w14:paraId="445DF3E8" w14:textId="77777777" w:rsidR="00D75050" w:rsidRPr="00EE51C7" w:rsidRDefault="00D75050" w:rsidP="00D75050">
      <w:pPr>
        <w:numPr>
          <w:ilvl w:val="0"/>
          <w:numId w:val="10"/>
        </w:numPr>
        <w:rPr>
          <w:sz w:val="28"/>
          <w:szCs w:val="28"/>
        </w:rPr>
      </w:pPr>
      <w:r w:rsidRPr="00EE51C7">
        <w:rPr>
          <w:sz w:val="28"/>
          <w:szCs w:val="28"/>
        </w:rPr>
        <w:t>Hardcoded paths like C:\Users\Rahul\Desktop\file.csv only exist on your machine, so the report fails when anyone else opens it.</w:t>
      </w:r>
    </w:p>
    <w:p w14:paraId="6362EAF6" w14:textId="77777777" w:rsidR="00D75050" w:rsidRPr="00EE51C7" w:rsidRDefault="00D75050" w:rsidP="00D75050">
      <w:pPr>
        <w:numPr>
          <w:ilvl w:val="0"/>
          <w:numId w:val="10"/>
        </w:numPr>
        <w:rPr>
          <w:sz w:val="28"/>
          <w:szCs w:val="28"/>
        </w:rPr>
      </w:pPr>
      <w:r w:rsidRPr="00EE51C7">
        <w:rPr>
          <w:sz w:val="28"/>
          <w:szCs w:val="28"/>
        </w:rPr>
        <w:t>Fix it by creating a Power Query Parameter for the file path, so other users only need to update one value instead of hunting through every query.</w:t>
      </w:r>
    </w:p>
    <w:p w14:paraId="7D6B0E82" w14:textId="4F914463" w:rsidR="00753E83" w:rsidRPr="00D75050" w:rsidRDefault="00753E83" w:rsidP="00D75050"/>
    <w:sectPr w:rsidR="00753E83" w:rsidRPr="00D75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457C"/>
    <w:multiLevelType w:val="multilevel"/>
    <w:tmpl w:val="ECB0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9507A"/>
    <w:multiLevelType w:val="multilevel"/>
    <w:tmpl w:val="2FEA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C6592"/>
    <w:multiLevelType w:val="multilevel"/>
    <w:tmpl w:val="BFB6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A52CD"/>
    <w:multiLevelType w:val="multilevel"/>
    <w:tmpl w:val="8FD6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F6D73"/>
    <w:multiLevelType w:val="multilevel"/>
    <w:tmpl w:val="3A84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F7EC7"/>
    <w:multiLevelType w:val="multilevel"/>
    <w:tmpl w:val="CA3A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33838"/>
    <w:multiLevelType w:val="multilevel"/>
    <w:tmpl w:val="F6B6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75F19"/>
    <w:multiLevelType w:val="multilevel"/>
    <w:tmpl w:val="3606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8749B"/>
    <w:multiLevelType w:val="multilevel"/>
    <w:tmpl w:val="7CAC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D123F"/>
    <w:multiLevelType w:val="multilevel"/>
    <w:tmpl w:val="4832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40549">
    <w:abstractNumId w:val="5"/>
  </w:num>
  <w:num w:numId="2" w16cid:durableId="337392716">
    <w:abstractNumId w:val="3"/>
  </w:num>
  <w:num w:numId="3" w16cid:durableId="1341200241">
    <w:abstractNumId w:val="2"/>
  </w:num>
  <w:num w:numId="4" w16cid:durableId="910776640">
    <w:abstractNumId w:val="4"/>
  </w:num>
  <w:num w:numId="5" w16cid:durableId="1788115791">
    <w:abstractNumId w:val="8"/>
  </w:num>
  <w:num w:numId="6" w16cid:durableId="1591694973">
    <w:abstractNumId w:val="7"/>
  </w:num>
  <w:num w:numId="7" w16cid:durableId="1068307289">
    <w:abstractNumId w:val="6"/>
  </w:num>
  <w:num w:numId="8" w16cid:durableId="1830974495">
    <w:abstractNumId w:val="9"/>
  </w:num>
  <w:num w:numId="9" w16cid:durableId="1865287950">
    <w:abstractNumId w:val="1"/>
  </w:num>
  <w:num w:numId="10" w16cid:durableId="1777628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D55"/>
    <w:rsid w:val="00194702"/>
    <w:rsid w:val="00421AB7"/>
    <w:rsid w:val="004B1882"/>
    <w:rsid w:val="004D73F0"/>
    <w:rsid w:val="00753E83"/>
    <w:rsid w:val="008F1D55"/>
    <w:rsid w:val="00983916"/>
    <w:rsid w:val="00B71F18"/>
    <w:rsid w:val="00D75050"/>
    <w:rsid w:val="00DF5844"/>
    <w:rsid w:val="00E17D3E"/>
    <w:rsid w:val="00E94D28"/>
    <w:rsid w:val="00EE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EE457"/>
  <w15:chartTrackingRefBased/>
  <w15:docId w15:val="{DC79BD36-7679-46F5-A1C1-016DCA64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D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D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D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D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D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Darji</dc:creator>
  <cp:keywords/>
  <dc:description/>
  <cp:lastModifiedBy>lenovo.mp2p7th2@outlook.com</cp:lastModifiedBy>
  <cp:revision>11</cp:revision>
  <dcterms:created xsi:type="dcterms:W3CDTF">2026-06-23T09:21:00Z</dcterms:created>
  <dcterms:modified xsi:type="dcterms:W3CDTF">2026-06-29T06:17:00Z</dcterms:modified>
</cp:coreProperties>
</file>