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5B23F" w14:textId="00D6594A" w:rsidR="00D30387" w:rsidRDefault="00006DD9" w:rsidP="00006DD9">
      <w:pPr>
        <w:pStyle w:val="Title"/>
        <w:jc w:val="center"/>
        <w:rPr>
          <w:lang w:val="en-US"/>
        </w:rPr>
      </w:pPr>
      <w:r>
        <w:rPr>
          <w:lang w:val="en-US"/>
        </w:rPr>
        <w:t>Standup</w:t>
      </w:r>
    </w:p>
    <w:p w14:paraId="3A2C146B" w14:textId="481830FA" w:rsidR="00006DD9" w:rsidRDefault="00006DD9" w:rsidP="00006DD9">
      <w:pPr>
        <w:rPr>
          <w:lang w:val="en-US"/>
        </w:rPr>
      </w:pPr>
    </w:p>
    <w:p w14:paraId="7E794B2D" w14:textId="2A0A86F4" w:rsidR="00006DD9" w:rsidRDefault="00006DD9" w:rsidP="00006DD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Alex – Styling:</w:t>
      </w:r>
    </w:p>
    <w:p w14:paraId="3E38AE5B" w14:textId="2194F5C9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Create report form now has error handling, and error pop-ups for the user.</w:t>
      </w:r>
    </w:p>
    <w:p w14:paraId="6AA5EED8" w14:textId="49204120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Changed all fields to native bootstrap styling</w:t>
      </w:r>
    </w:p>
    <w:p w14:paraId="756F47B5" w14:textId="64949EEA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Updated Admin Input CRUD forms with bootstrap.</w:t>
      </w:r>
    </w:p>
    <w:p w14:paraId="34A16D05" w14:textId="1026E803" w:rsidR="00006DD9" w:rsidRPr="00006DD9" w:rsidRDefault="00006DD9" w:rsidP="00006DD9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Validated their functionality manually</w:t>
      </w:r>
    </w:p>
    <w:p w14:paraId="3F9F85A5" w14:textId="5D809EAE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RadioButtons</w:t>
      </w:r>
      <w:proofErr w:type="spellEnd"/>
      <w:r>
        <w:rPr>
          <w:lang w:val="en-US"/>
        </w:rPr>
        <w:t xml:space="preserve"> CRUD </w:t>
      </w:r>
    </w:p>
    <w:p w14:paraId="08C72766" w14:textId="49557393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RadioButtons</w:t>
      </w:r>
      <w:proofErr w:type="spellEnd"/>
      <w:r>
        <w:rPr>
          <w:lang w:val="en-US"/>
        </w:rPr>
        <w:t xml:space="preserve"> to “</w:t>
      </w:r>
      <w:proofErr w:type="spellStart"/>
      <w:r>
        <w:rPr>
          <w:lang w:val="en-US"/>
        </w:rPr>
        <w:t>MultiSelect</w:t>
      </w:r>
      <w:proofErr w:type="spellEnd"/>
      <w:r>
        <w:rPr>
          <w:lang w:val="en-US"/>
        </w:rPr>
        <w:t>”.</w:t>
      </w:r>
    </w:p>
    <w:p w14:paraId="6E3F9CB3" w14:textId="1EEA6E5D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Fixed Deployment with Selim</w:t>
      </w:r>
    </w:p>
    <w:p w14:paraId="22989DFC" w14:textId="7723AF7C" w:rsidR="00006DD9" w:rsidRDefault="00006DD9" w:rsidP="00006DD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Selim: </w:t>
      </w:r>
    </w:p>
    <w:p w14:paraId="2F100C87" w14:textId="4EC62AEF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Worked on CI/CD was very time consuming</w:t>
      </w:r>
    </w:p>
    <w:p w14:paraId="42D618FE" w14:textId="19F7A754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06DD9">
        <w:rPr>
          <w:lang w:val="en-US"/>
        </w:rPr>
        <w:t>Worked on Test Case</w:t>
      </w:r>
      <w:r>
        <w:rPr>
          <w:lang w:val="en-US"/>
        </w:rPr>
        <w:t>s for registration</w:t>
      </w:r>
    </w:p>
    <w:p w14:paraId="4CDAFB49" w14:textId="5D0CC3FA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Login functionality is an external library so test cases for it are not a priority</w:t>
      </w:r>
    </w:p>
    <w:p w14:paraId="34C973D3" w14:textId="1B11235B" w:rsidR="00006DD9" w:rsidRDefault="00006DD9" w:rsidP="00006DD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Orla:</w:t>
      </w:r>
    </w:p>
    <w:p w14:paraId="47C5515A" w14:textId="580938B0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Dashboard styling improvements. Shows report now</w:t>
      </w:r>
    </w:p>
    <w:p w14:paraId="5382D32A" w14:textId="0404BFA8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Still thinking of how to style the Action Plan window</w:t>
      </w:r>
    </w:p>
    <w:p w14:paraId="37EF40C6" w14:textId="217F031B" w:rsidR="00006DD9" w:rsidRDefault="00006DD9" w:rsidP="00006DD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Niall:</w:t>
      </w:r>
    </w:p>
    <w:p w14:paraId="20A6D623" w14:textId="287B73F5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Done a bit of test cases. For the Paragraph form</w:t>
      </w:r>
    </w:p>
    <w:p w14:paraId="231C4A5C" w14:textId="3CFF536A" w:rsidR="00006DD9" w:rsidRPr="00006DD9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Is going to create test cases for the Report form.</w:t>
      </w:r>
    </w:p>
    <w:p w14:paraId="2A2FCD19" w14:textId="2E1BA8C0" w:rsidR="00006DD9" w:rsidRDefault="00006DD9" w:rsidP="00006DD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Gening:</w:t>
      </w:r>
    </w:p>
    <w:p w14:paraId="7625A2CA" w14:textId="3F543745" w:rsidR="00006DD9" w:rsidRPr="00F50682" w:rsidRDefault="00006DD9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Did test cases for the </w:t>
      </w:r>
      <w:r w:rsidR="00F50682">
        <w:rPr>
          <w:lang w:val="en-US"/>
        </w:rPr>
        <w:t>views on Qualification form</w:t>
      </w:r>
    </w:p>
    <w:p w14:paraId="00B1C80C" w14:textId="5F73C98E" w:rsidR="00F50682" w:rsidRPr="00F50682" w:rsidRDefault="00F50682" w:rsidP="00006D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Planning to do test cases for action plans</w:t>
      </w:r>
    </w:p>
    <w:p w14:paraId="78083854" w14:textId="48C4E560" w:rsidR="00F50682" w:rsidRDefault="00F50682" w:rsidP="00F50682">
      <w:pPr>
        <w:rPr>
          <w:b/>
          <w:bCs/>
          <w:u w:val="single"/>
          <w:lang w:val="en-US"/>
        </w:rPr>
      </w:pPr>
    </w:p>
    <w:p w14:paraId="44A0823F" w14:textId="4D2582C3" w:rsidR="00F50682" w:rsidRDefault="00F50682" w:rsidP="00F5068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Next Steps:</w:t>
      </w:r>
    </w:p>
    <w:p w14:paraId="33165752" w14:textId="2815A145" w:rsidR="00F50682" w:rsidRPr="00F50682" w:rsidRDefault="00F50682" w:rsidP="00F5068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Focus on testing. They will probably highlight any functionality problems we may have</w:t>
      </w:r>
    </w:p>
    <w:p w14:paraId="744028A5" w14:textId="23C7C18D" w:rsidR="00F50682" w:rsidRPr="00F50682" w:rsidRDefault="00F50682" w:rsidP="00F5068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Add a summary page of the product on the wiki</w:t>
      </w:r>
    </w:p>
    <w:p w14:paraId="152EDAC6" w14:textId="4EFFD2E8" w:rsidR="00F50682" w:rsidRPr="00F50682" w:rsidRDefault="00F50682" w:rsidP="00F5068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Project handover, Heroku live version. Tuesday</w:t>
      </w:r>
    </w:p>
    <w:sectPr w:rsidR="00F50682" w:rsidRPr="00F5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D0CD9"/>
    <w:multiLevelType w:val="hybridMultilevel"/>
    <w:tmpl w:val="857421D8"/>
    <w:lvl w:ilvl="0" w:tplc="5D3A15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96"/>
    <w:rsid w:val="00006DD9"/>
    <w:rsid w:val="00734596"/>
    <w:rsid w:val="00D30387"/>
    <w:rsid w:val="00F5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AA92"/>
  <w15:chartTrackingRefBased/>
  <w15:docId w15:val="{7962EEEF-ABC7-4F76-A98A-62AF591C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Graczyk (student)</dc:creator>
  <cp:keywords/>
  <dc:description/>
  <cp:lastModifiedBy>Jakub Graczyk (student)</cp:lastModifiedBy>
  <cp:revision>2</cp:revision>
  <dcterms:created xsi:type="dcterms:W3CDTF">2021-03-24T10:48:00Z</dcterms:created>
  <dcterms:modified xsi:type="dcterms:W3CDTF">2021-03-24T11:07:00Z</dcterms:modified>
</cp:coreProperties>
</file>