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5E53" w14:textId="0B1A1F12" w:rsidR="00292C41" w:rsidRDefault="00292C41" w:rsidP="00292C41">
      <w:pPr>
        <w:jc w:val="center"/>
      </w:pPr>
      <w:proofErr w:type="spellStart"/>
      <w:r>
        <w:t>Bootcamp</w:t>
      </w:r>
      <w:proofErr w:type="spellEnd"/>
      <w:r>
        <w:t xml:space="preserve"> Java 14/10/22</w:t>
      </w:r>
    </w:p>
    <w:p w14:paraId="0426AD5D" w14:textId="5AD5889F" w:rsidR="00292C41" w:rsidRDefault="00292C41" w:rsidP="00292C41"/>
    <w:p w14:paraId="4CE732AC" w14:textId="7305FFB5" w:rsidR="00292C41" w:rsidRDefault="00292C41" w:rsidP="00292C41">
      <w:pPr>
        <w:jc w:val="center"/>
      </w:pPr>
      <w:r>
        <w:t>Associação</w:t>
      </w:r>
    </w:p>
    <w:p w14:paraId="0A1E8844" w14:textId="1D0A0766" w:rsidR="00292C41" w:rsidRDefault="00292C41" w:rsidP="00292C41">
      <w:pPr>
        <w:jc w:val="center"/>
      </w:pPr>
      <w:r>
        <w:t>Estrutural</w:t>
      </w:r>
    </w:p>
    <w:p w14:paraId="24CAA282" w14:textId="69D3FE29" w:rsidR="00292C41" w:rsidRDefault="00292C41" w:rsidP="00292C41">
      <w:r>
        <w:t>Composição com parte todo</w:t>
      </w:r>
    </w:p>
    <w:p w14:paraId="04CA5A2B" w14:textId="44F9581E" w:rsidR="00292C41" w:rsidRDefault="00292C41" w:rsidP="00292C41">
      <w:proofErr w:type="spellStart"/>
      <w:r>
        <w:t>Ex</w:t>
      </w:r>
      <w:proofErr w:type="spellEnd"/>
      <w:r>
        <w:t>: pessoa e endereço</w:t>
      </w:r>
    </w:p>
    <w:p w14:paraId="2CB64A72" w14:textId="72F48723" w:rsidR="00292C41" w:rsidRDefault="00292C41" w:rsidP="00292C41">
      <w:r>
        <w:t>Uma parte única pertence a um todo, caso o todo deixe de existir a parte também deixa.</w:t>
      </w:r>
    </w:p>
    <w:p w14:paraId="778D8ACE" w14:textId="29F138AF" w:rsidR="00292C41" w:rsidRDefault="00292C41" w:rsidP="00292C41">
      <w:r w:rsidRPr="00292C41">
        <w:drawing>
          <wp:inline distT="0" distB="0" distL="0" distR="0" wp14:anchorId="5DD076BD" wp14:editId="4E6F2DB4">
            <wp:extent cx="5400040" cy="1400175"/>
            <wp:effectExtent l="0" t="0" r="0" b="9525"/>
            <wp:docPr id="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BDD" w14:textId="11EED268" w:rsidR="00292C41" w:rsidRDefault="00292C41" w:rsidP="00292C41"/>
    <w:p w14:paraId="120AA073" w14:textId="608AD830" w:rsidR="00292C41" w:rsidRDefault="00292C41" w:rsidP="00292C41">
      <w:pPr>
        <w:jc w:val="center"/>
      </w:pPr>
      <w:r>
        <w:t>Em código</w:t>
      </w:r>
    </w:p>
    <w:p w14:paraId="4994A119" w14:textId="125BD4FB" w:rsidR="00292C41" w:rsidRDefault="00292C41" w:rsidP="00292C41">
      <w:r w:rsidRPr="00292C41">
        <w:drawing>
          <wp:inline distT="0" distB="0" distL="0" distR="0" wp14:anchorId="7B86A320" wp14:editId="3BFDCADA">
            <wp:extent cx="3596640" cy="1975619"/>
            <wp:effectExtent l="0" t="0" r="3810" b="5715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871" cy="19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726" w14:textId="6A155B33" w:rsidR="00292C41" w:rsidRDefault="00292C41" w:rsidP="00292C41">
      <w:r>
        <w:t>Agregação: sem parte todo</w:t>
      </w:r>
    </w:p>
    <w:p w14:paraId="788803A4" w14:textId="457F0EC5" w:rsidR="00292C41" w:rsidRDefault="00292C41" w:rsidP="00292C41">
      <w:proofErr w:type="spellStart"/>
      <w:r>
        <w:t>Ex</w:t>
      </w:r>
      <w:proofErr w:type="spellEnd"/>
      <w:r>
        <w:t>: disciplina aluno</w:t>
      </w:r>
    </w:p>
    <w:p w14:paraId="366675EE" w14:textId="635DFC7B" w:rsidR="00292C41" w:rsidRDefault="00292C41" w:rsidP="00292C41">
      <w:r>
        <w:t>Caso o todo deixe de existir a parte não deixa, já que ela pode fazer parte de mais de um todo</w:t>
      </w:r>
    </w:p>
    <w:p w14:paraId="27ABE229" w14:textId="081012D1" w:rsidR="00292C41" w:rsidRDefault="00292C41" w:rsidP="00292C41"/>
    <w:p w14:paraId="6BAEA02F" w14:textId="7D2D6DEC" w:rsidR="00292C41" w:rsidRDefault="00292C41" w:rsidP="00292C41">
      <w:pPr>
        <w:jc w:val="center"/>
      </w:pPr>
      <w:r>
        <w:t>Em código</w:t>
      </w:r>
    </w:p>
    <w:p w14:paraId="52DEEC25" w14:textId="41D4BAA3" w:rsidR="00292C41" w:rsidRDefault="00292C41" w:rsidP="00292C41">
      <w:pPr>
        <w:jc w:val="center"/>
      </w:pPr>
      <w:r w:rsidRPr="00292C41">
        <w:lastRenderedPageBreak/>
        <w:drawing>
          <wp:inline distT="0" distB="0" distL="0" distR="0" wp14:anchorId="37C42B62" wp14:editId="35CE2E58">
            <wp:extent cx="3545840" cy="1667023"/>
            <wp:effectExtent l="0" t="0" r="0" b="952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4411" cy="16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E2CC" w14:textId="04F16EF3" w:rsidR="00292C41" w:rsidRDefault="00292C41" w:rsidP="00292C41">
      <w:pPr>
        <w:jc w:val="center"/>
      </w:pPr>
    </w:p>
    <w:p w14:paraId="3D3A14A7" w14:textId="6C7E6A95" w:rsidR="00292C41" w:rsidRDefault="00292C41" w:rsidP="00292C41">
      <w:pPr>
        <w:jc w:val="center"/>
      </w:pPr>
      <w:r>
        <w:t>Agregação x Composição</w:t>
      </w:r>
    </w:p>
    <w:p w14:paraId="48CBBDAE" w14:textId="1F04F45C" w:rsidR="00292C41" w:rsidRDefault="00292C41" w:rsidP="00292C41">
      <w:r>
        <w:t>Não há melhor ou pior, e são usadas de acordo com a necessidade</w:t>
      </w:r>
    </w:p>
    <w:p w14:paraId="1C1F28D8" w14:textId="726E9B84" w:rsidR="00292C41" w:rsidRDefault="00292C41" w:rsidP="00292C41"/>
    <w:p w14:paraId="185107DF" w14:textId="120493C5" w:rsidR="00292C41" w:rsidRDefault="00292C41" w:rsidP="00292C41">
      <w:pPr>
        <w:jc w:val="center"/>
      </w:pPr>
      <w:r>
        <w:t>Comportamental</w:t>
      </w:r>
    </w:p>
    <w:p w14:paraId="54A5B4B9" w14:textId="5427F76E" w:rsidR="00292C41" w:rsidRDefault="00292C41" w:rsidP="00292C41">
      <w:r>
        <w:t>Dependência: depende de.</w:t>
      </w:r>
    </w:p>
    <w:p w14:paraId="1C4C233C" w14:textId="11F9323E" w:rsidR="00292C41" w:rsidRDefault="00292C41" w:rsidP="00292C41">
      <w:r>
        <w:t>O método de finalizar compra depende do objeto cupom</w:t>
      </w:r>
    </w:p>
    <w:p w14:paraId="6F749B42" w14:textId="5D3480FE" w:rsidR="00292C41" w:rsidRDefault="00292C41" w:rsidP="00292C41">
      <w:r w:rsidRPr="00292C41">
        <w:drawing>
          <wp:inline distT="0" distB="0" distL="0" distR="0" wp14:anchorId="2492BFFD" wp14:editId="0404DB54">
            <wp:extent cx="5400040" cy="1721485"/>
            <wp:effectExtent l="0" t="0" r="0" b="0"/>
            <wp:docPr id="4" name="Imagem 4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6BE" w14:textId="7B835206" w:rsidR="00292C41" w:rsidRDefault="00292C41" w:rsidP="00292C41"/>
    <w:p w14:paraId="77EEA98F" w14:textId="58562428" w:rsidR="00292C41" w:rsidRDefault="00292C41" w:rsidP="00292C41">
      <w:pPr>
        <w:jc w:val="center"/>
      </w:pPr>
      <w:r>
        <w:t>Em código</w:t>
      </w:r>
    </w:p>
    <w:p w14:paraId="19A3E16F" w14:textId="7BB5E865" w:rsidR="00292C41" w:rsidRDefault="00292C41" w:rsidP="00292C41">
      <w:r w:rsidRPr="00292C41">
        <w:drawing>
          <wp:inline distT="0" distB="0" distL="0" distR="0" wp14:anchorId="44A026BF" wp14:editId="6402DF11">
            <wp:extent cx="5400040" cy="2636520"/>
            <wp:effectExtent l="0" t="0" r="0" b="0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710B" w14:textId="287A5A56" w:rsidR="00292C41" w:rsidRDefault="00292C41" w:rsidP="00292C41"/>
    <w:p w14:paraId="78E85694" w14:textId="4597C7E0" w:rsidR="00292C41" w:rsidRDefault="00292C41" w:rsidP="00292C41">
      <w:pPr>
        <w:jc w:val="center"/>
      </w:pPr>
      <w:r>
        <w:t>Herança x Associação</w:t>
      </w:r>
    </w:p>
    <w:p w14:paraId="6ADBB1DE" w14:textId="3B721E5E" w:rsidR="00292C41" w:rsidRDefault="00292C41" w:rsidP="00292C41">
      <w:r>
        <w:t>Não há um melhor, e cada um deve ser usado de acordo com a necessidade.</w:t>
      </w:r>
    </w:p>
    <w:p w14:paraId="2403DC82" w14:textId="07F16649" w:rsidR="00292C41" w:rsidRDefault="00292C41" w:rsidP="00292C41">
      <w:r>
        <w:t xml:space="preserve">A herança é mais rígida, só é feita no momento do desenvolvimento. </w:t>
      </w:r>
    </w:p>
    <w:p w14:paraId="52EDA46F" w14:textId="66B9B232" w:rsidR="00292C41" w:rsidRDefault="00292C41" w:rsidP="00292C41">
      <w:r>
        <w:t>A associação podemos mudar, ela é mais flexível</w:t>
      </w:r>
    </w:p>
    <w:p w14:paraId="7CF6158E" w14:textId="1AC7CA07" w:rsidR="00292C41" w:rsidRDefault="00292C41" w:rsidP="00292C41"/>
    <w:p w14:paraId="7D9E3652" w14:textId="37E17829" w:rsidR="00DC27D0" w:rsidRDefault="00DC27D0" w:rsidP="00DC27D0">
      <w:pPr>
        <w:jc w:val="center"/>
      </w:pPr>
      <w:r>
        <w:t>Exercícios</w:t>
      </w:r>
    </w:p>
    <w:p w14:paraId="5FCB8367" w14:textId="4A27F2E6" w:rsidR="00DC27D0" w:rsidRDefault="00DC27D0" w:rsidP="00DC27D0">
      <w:pPr>
        <w:jc w:val="center"/>
      </w:pPr>
      <w:r w:rsidRPr="00DC27D0">
        <w:drawing>
          <wp:inline distT="0" distB="0" distL="0" distR="0" wp14:anchorId="1C375330" wp14:editId="64CA90F5">
            <wp:extent cx="5400040" cy="5022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50F8" w14:textId="25C6C2B6" w:rsidR="00DC27D0" w:rsidRDefault="00DC27D0" w:rsidP="00DC27D0">
      <w:pPr>
        <w:jc w:val="center"/>
      </w:pPr>
    </w:p>
    <w:p w14:paraId="55289443" w14:textId="3DA792DC" w:rsidR="00C97D06" w:rsidRDefault="00C97D06" w:rsidP="00C97D06">
      <w:pPr>
        <w:jc w:val="center"/>
      </w:pPr>
      <w:r>
        <w:t>Interface</w:t>
      </w:r>
    </w:p>
    <w:p w14:paraId="60B9CEA6" w14:textId="17C20678" w:rsidR="00C97D06" w:rsidRDefault="00C97D06" w:rsidP="00C97D06">
      <w:r>
        <w:t>Define um contrato que deve ser seguido pela classe que a implementa. Quando uma classe implementa uma interface, ela se compromete a realizar todos os comportamentos que a interface disponibiliza.</w:t>
      </w:r>
    </w:p>
    <w:p w14:paraId="763BD1FA" w14:textId="06FF8F13" w:rsidR="00C97D06" w:rsidRDefault="00C97D06" w:rsidP="00C97D06">
      <w:r>
        <w:t>A interface possui seus métodos próprios, que são inseridos dentro da classe. Para realizar as operações deles.</w:t>
      </w:r>
    </w:p>
    <w:p w14:paraId="15208753" w14:textId="1BF43034" w:rsidR="00C97D06" w:rsidRDefault="00C97D06" w:rsidP="00C97D06"/>
    <w:p w14:paraId="01EA0573" w14:textId="437F86D1" w:rsidR="00C97D06" w:rsidRDefault="00C97D06" w:rsidP="00C97D06">
      <w:pPr>
        <w:jc w:val="center"/>
      </w:pPr>
      <w:r>
        <w:t>Em código</w:t>
      </w:r>
    </w:p>
    <w:p w14:paraId="0E63CD7B" w14:textId="434B5769" w:rsidR="00C97D06" w:rsidRDefault="00C97D06" w:rsidP="00C97D06">
      <w:r w:rsidRPr="00C97D06">
        <w:drawing>
          <wp:inline distT="0" distB="0" distL="0" distR="0" wp14:anchorId="2969DF80" wp14:editId="6FAC627D">
            <wp:extent cx="5400040" cy="3197225"/>
            <wp:effectExtent l="0" t="0" r="0" b="3175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6AE" w14:textId="72ACFFE2" w:rsidR="00C97D06" w:rsidRDefault="00C97D06" w:rsidP="00C97D06">
      <w:pPr>
        <w:jc w:val="center"/>
      </w:pPr>
      <w:r>
        <w:t>Exercícios</w:t>
      </w:r>
    </w:p>
    <w:p w14:paraId="71E16FEB" w14:textId="1AAB0708" w:rsidR="00C97D06" w:rsidRDefault="00C97D06" w:rsidP="00C97D06">
      <w:pPr>
        <w:jc w:val="center"/>
      </w:pPr>
      <w:r w:rsidRPr="00C97D06">
        <w:lastRenderedPageBreak/>
        <w:drawing>
          <wp:inline distT="0" distB="0" distL="0" distR="0" wp14:anchorId="742ACC57" wp14:editId="6C8A8F5E">
            <wp:extent cx="5400040" cy="922020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761" w14:textId="58A54E24" w:rsidR="00C97D06" w:rsidRDefault="00C97D06" w:rsidP="00C97D06"/>
    <w:p w14:paraId="58B38FAC" w14:textId="3FC60065" w:rsidR="007F195E" w:rsidRDefault="007F195E" w:rsidP="007F195E">
      <w:pPr>
        <w:jc w:val="center"/>
      </w:pPr>
      <w:r>
        <w:t>Siga em Frente</w:t>
      </w:r>
    </w:p>
    <w:p w14:paraId="2A09F976" w14:textId="349C5311" w:rsidR="007F195E" w:rsidRDefault="007F195E" w:rsidP="007F195E">
      <w:pPr>
        <w:jc w:val="center"/>
      </w:pPr>
      <w:r w:rsidRPr="007F195E">
        <w:drawing>
          <wp:inline distT="0" distB="0" distL="0" distR="0" wp14:anchorId="0E65128D" wp14:editId="5075070D">
            <wp:extent cx="5400040" cy="1458595"/>
            <wp:effectExtent l="0" t="0" r="0" b="825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8BE" w14:textId="3E7BDC3E" w:rsidR="007F195E" w:rsidRDefault="007F195E" w:rsidP="007F195E">
      <w:pPr>
        <w:jc w:val="center"/>
      </w:pPr>
    </w:p>
    <w:p w14:paraId="30BD1C5A" w14:textId="22A5E00C" w:rsidR="00826C94" w:rsidRDefault="00826C94" w:rsidP="007F195E">
      <w:pPr>
        <w:jc w:val="center"/>
      </w:pPr>
      <w:r>
        <w:t>Organização de Pacotes e Visibilidade</w:t>
      </w:r>
    </w:p>
    <w:p w14:paraId="5090F5A3" w14:textId="642C60C7" w:rsidR="00826C94" w:rsidRDefault="00826C94" w:rsidP="00826C94"/>
    <w:p w14:paraId="1589A815" w14:textId="68B6714F" w:rsidR="00826C94" w:rsidRDefault="00826C94" w:rsidP="00826C94">
      <w:pPr>
        <w:jc w:val="center"/>
      </w:pPr>
      <w:r>
        <w:t>Objetivos</w:t>
      </w:r>
    </w:p>
    <w:p w14:paraId="3A25E267" w14:textId="0285EACC" w:rsidR="00826C94" w:rsidRDefault="00826C94" w:rsidP="00826C94">
      <w:pPr>
        <w:pStyle w:val="PargrafodaLista"/>
        <w:numPr>
          <w:ilvl w:val="0"/>
          <w:numId w:val="1"/>
        </w:numPr>
      </w:pPr>
      <w:r>
        <w:t>Apresentar os conceitos que organizam a OO: pacotes e visibilidade</w:t>
      </w:r>
    </w:p>
    <w:p w14:paraId="668D3740" w14:textId="55ED8A81" w:rsidR="00826C94" w:rsidRDefault="00826C94" w:rsidP="00826C94"/>
    <w:p w14:paraId="14E751C1" w14:textId="35FD58CB" w:rsidR="00826C94" w:rsidRDefault="00826C94" w:rsidP="00826C94">
      <w:pPr>
        <w:jc w:val="center"/>
      </w:pPr>
      <w:r>
        <w:t>Pacotes</w:t>
      </w:r>
    </w:p>
    <w:p w14:paraId="5344405B" w14:textId="6745DD18" w:rsidR="00826C94" w:rsidRDefault="00826C94" w:rsidP="00826C94">
      <w:r>
        <w:t>Organização física ou lógica criada para separar classes com responsabilidades distintas. Com isso, espera-se que a aplicação fique mais organizada e seja possível separar classes de finalidades e representatividades diferentes.</w:t>
      </w:r>
    </w:p>
    <w:p w14:paraId="7E3FE1D8" w14:textId="73C80C88" w:rsidR="00826C94" w:rsidRDefault="00826C94" w:rsidP="00826C94"/>
    <w:p w14:paraId="5C95C15B" w14:textId="2DADCFC8" w:rsidR="00826C94" w:rsidRDefault="00826C94" w:rsidP="00826C94">
      <w:pPr>
        <w:jc w:val="center"/>
      </w:pPr>
      <w:r>
        <w:t>Em código</w:t>
      </w:r>
    </w:p>
    <w:p w14:paraId="0008F278" w14:textId="0C9DAF8C" w:rsidR="00826C94" w:rsidRDefault="00826C94" w:rsidP="00826C94">
      <w:r w:rsidRPr="00826C94">
        <w:drawing>
          <wp:inline distT="0" distB="0" distL="0" distR="0" wp14:anchorId="74CBBB21" wp14:editId="57D7CB43">
            <wp:extent cx="5400040" cy="1475740"/>
            <wp:effectExtent l="0" t="0" r="0" b="0"/>
            <wp:docPr id="10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380C" w14:textId="57C6E1F3" w:rsidR="00826C94" w:rsidRDefault="00826C94" w:rsidP="00826C94"/>
    <w:p w14:paraId="03D70CF6" w14:textId="1E72D609" w:rsidR="00826C94" w:rsidRDefault="00826C94" w:rsidP="00826C94">
      <w:pPr>
        <w:jc w:val="center"/>
      </w:pPr>
      <w:r>
        <w:t>Exercício</w:t>
      </w:r>
    </w:p>
    <w:p w14:paraId="3689EC9D" w14:textId="6DAC728F" w:rsidR="00826C94" w:rsidRDefault="00826C94" w:rsidP="00826C94">
      <w:r>
        <w:t>Ver projeto de exemplo para entender funcionamento.</w:t>
      </w:r>
    </w:p>
    <w:p w14:paraId="3753CB15" w14:textId="7AD8A91F" w:rsidR="005304FF" w:rsidRDefault="005304FF" w:rsidP="005304FF">
      <w:pPr>
        <w:jc w:val="center"/>
      </w:pPr>
      <w:r>
        <w:lastRenderedPageBreak/>
        <w:t>Visibilidades</w:t>
      </w:r>
    </w:p>
    <w:p w14:paraId="64DD02E5" w14:textId="4935525A" w:rsidR="005304FF" w:rsidRDefault="005304FF" w:rsidP="005304FF">
      <w:r>
        <w:t>É um modificador de acesso que determina até que ponto uma classe, atributo ou método pode ser usado. A utilização de modificadores de acesso é fundamental para o uso efetivo da orientação a objetos. Algumas boas práticas e conceitos só são atingidos com o uso correto deles.</w:t>
      </w:r>
    </w:p>
    <w:p w14:paraId="1DA53212" w14:textId="66D38519" w:rsidR="005304FF" w:rsidRDefault="005304FF" w:rsidP="005304FF">
      <w:r>
        <w:t>Tipos:</w:t>
      </w:r>
    </w:p>
    <w:p w14:paraId="5BA5EBA5" w14:textId="0171F4FB" w:rsidR="005304FF" w:rsidRDefault="005304FF" w:rsidP="005304FF">
      <w:pPr>
        <w:pStyle w:val="PargrafodaLista"/>
        <w:numPr>
          <w:ilvl w:val="0"/>
          <w:numId w:val="1"/>
        </w:numPr>
      </w:pPr>
      <w:r>
        <w:t>Private</w:t>
      </w:r>
    </w:p>
    <w:p w14:paraId="5DD75AD7" w14:textId="33E56D27" w:rsidR="005304FF" w:rsidRDefault="005304FF" w:rsidP="005304FF">
      <w:pPr>
        <w:pStyle w:val="PargrafodaLista"/>
        <w:numPr>
          <w:ilvl w:val="0"/>
          <w:numId w:val="1"/>
        </w:numPr>
      </w:pPr>
      <w:proofErr w:type="spellStart"/>
      <w:r>
        <w:t>Protected</w:t>
      </w:r>
      <w:proofErr w:type="spellEnd"/>
    </w:p>
    <w:p w14:paraId="41E286F1" w14:textId="2BCEDCFE" w:rsidR="005304FF" w:rsidRDefault="005304FF" w:rsidP="005304FF">
      <w:pPr>
        <w:pStyle w:val="PargrafodaLista"/>
        <w:numPr>
          <w:ilvl w:val="0"/>
          <w:numId w:val="1"/>
        </w:numPr>
      </w:pPr>
      <w:proofErr w:type="spellStart"/>
      <w:r>
        <w:t>Public</w:t>
      </w:r>
      <w:proofErr w:type="spellEnd"/>
    </w:p>
    <w:p w14:paraId="67D36FDA" w14:textId="5BABBF9B" w:rsidR="005304FF" w:rsidRDefault="005304FF" w:rsidP="005304FF"/>
    <w:p w14:paraId="66E284EF" w14:textId="3FFAEE20" w:rsidR="005304FF" w:rsidRDefault="005304FF" w:rsidP="005304FF">
      <w:pPr>
        <w:jc w:val="center"/>
      </w:pPr>
      <w:r>
        <w:t>Private</w:t>
      </w:r>
    </w:p>
    <w:p w14:paraId="188E09B5" w14:textId="4632AF16" w:rsidR="005304FF" w:rsidRDefault="005304FF" w:rsidP="005304FF">
      <w:r>
        <w:t>Mais restritiva, somente visível dentro da classe</w:t>
      </w:r>
    </w:p>
    <w:p w14:paraId="2173AA5F" w14:textId="57BDFCCB" w:rsidR="005304FF" w:rsidRDefault="005304FF" w:rsidP="005304FF">
      <w:r w:rsidRPr="005304FF">
        <w:drawing>
          <wp:inline distT="0" distB="0" distL="0" distR="0" wp14:anchorId="6CF0EE1B" wp14:editId="54F8616A">
            <wp:extent cx="4612640" cy="1407549"/>
            <wp:effectExtent l="0" t="0" r="0" b="254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967" cy="14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70E" w14:textId="1ED458FE" w:rsidR="005304FF" w:rsidRDefault="005304FF" w:rsidP="005304FF">
      <w:r>
        <w:t xml:space="preserve">Para isso que serve os </w:t>
      </w:r>
      <w:proofErr w:type="spellStart"/>
      <w:r>
        <w:t>getters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setter</w:t>
      </w:r>
      <w:proofErr w:type="spellEnd"/>
      <w:r>
        <w:t>, para acessar o método que usa os valores privados e retorna o que foi pedido</w:t>
      </w:r>
    </w:p>
    <w:p w14:paraId="5366D79F" w14:textId="2B6AD650" w:rsidR="005304FF" w:rsidRDefault="005304FF" w:rsidP="005304FF"/>
    <w:p w14:paraId="3CAC95F3" w14:textId="1C475474" w:rsidR="005304FF" w:rsidRDefault="005304FF" w:rsidP="005304FF">
      <w:pPr>
        <w:jc w:val="center"/>
      </w:pPr>
      <w:proofErr w:type="spellStart"/>
      <w:r>
        <w:t>Protected</w:t>
      </w:r>
      <w:proofErr w:type="spellEnd"/>
    </w:p>
    <w:p w14:paraId="56BAF828" w14:textId="5EBBB3BC" w:rsidR="005304FF" w:rsidRDefault="005304FF" w:rsidP="005304FF">
      <w:r>
        <w:t>Dentro da classe, mesmo pacote e subclasses. Ou seja, pode ser acessada por esses 3</w:t>
      </w:r>
    </w:p>
    <w:p w14:paraId="61EB147A" w14:textId="4C420AAC" w:rsidR="005304FF" w:rsidRDefault="005304FF" w:rsidP="005304FF">
      <w:r w:rsidRPr="005304FF">
        <w:drawing>
          <wp:inline distT="0" distB="0" distL="0" distR="0" wp14:anchorId="0E62532C" wp14:editId="28D69C97">
            <wp:extent cx="5400040" cy="1621155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3CB5" w14:textId="4A45A586" w:rsidR="005304FF" w:rsidRDefault="005304FF" w:rsidP="005304FF"/>
    <w:p w14:paraId="6CEBE13D" w14:textId="17D8C459" w:rsidR="005304FF" w:rsidRDefault="005304FF" w:rsidP="005304FF">
      <w:pPr>
        <w:jc w:val="center"/>
      </w:pPr>
      <w:proofErr w:type="spellStart"/>
      <w:r>
        <w:t>Public</w:t>
      </w:r>
      <w:proofErr w:type="spellEnd"/>
    </w:p>
    <w:p w14:paraId="71F144C6" w14:textId="76A0E74B" w:rsidR="005304FF" w:rsidRDefault="005304FF" w:rsidP="005304FF">
      <w:r>
        <w:t>Visível em qualquer lugar</w:t>
      </w:r>
    </w:p>
    <w:p w14:paraId="15D61AE4" w14:textId="60490F36" w:rsidR="005304FF" w:rsidRDefault="005304FF" w:rsidP="005304FF">
      <w:r w:rsidRPr="005304FF">
        <w:lastRenderedPageBreak/>
        <w:drawing>
          <wp:inline distT="0" distB="0" distL="0" distR="0" wp14:anchorId="6548820E" wp14:editId="1543ACCE">
            <wp:extent cx="5400040" cy="1807845"/>
            <wp:effectExtent l="0" t="0" r="0" b="190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632E" w14:textId="47BED060" w:rsidR="005304FF" w:rsidRDefault="005304FF" w:rsidP="005304FF"/>
    <w:p w14:paraId="7E4CC5AB" w14:textId="16F97BB6" w:rsidR="005304FF" w:rsidRDefault="005304FF" w:rsidP="005304FF">
      <w:pPr>
        <w:jc w:val="center"/>
      </w:pPr>
      <w:r>
        <w:t>Curiosidade</w:t>
      </w:r>
    </w:p>
    <w:p w14:paraId="7C0BB541" w14:textId="02F18C19" w:rsidR="005304FF" w:rsidRDefault="005304FF" w:rsidP="005304FF">
      <w:r>
        <w:t>Qual usar: cada visibilidade possui uma finalidade, as privadas são mais usadas no encapsulamento e segurança dos dados. Para se comunicar com outros são usados métodos que devem ser públicos ou protegidos.</w:t>
      </w:r>
    </w:p>
    <w:p w14:paraId="07983BFB" w14:textId="7641CCB0" w:rsidR="005304FF" w:rsidRDefault="005304FF" w:rsidP="005304FF"/>
    <w:p w14:paraId="55568393" w14:textId="13DF7CD2" w:rsidR="005304FF" w:rsidRDefault="005304FF" w:rsidP="005304FF">
      <w:pPr>
        <w:jc w:val="center"/>
      </w:pPr>
      <w:r>
        <w:t>Exercício</w:t>
      </w:r>
    </w:p>
    <w:p w14:paraId="7FC44A0B" w14:textId="4CFC7247" w:rsidR="005304FF" w:rsidRDefault="003F192B" w:rsidP="005304FF">
      <w:r>
        <w:t>Assistir</w:t>
      </w:r>
    </w:p>
    <w:p w14:paraId="03E87B43" w14:textId="2CBE626A" w:rsidR="003F192B" w:rsidRDefault="003F192B" w:rsidP="003F192B">
      <w:pPr>
        <w:jc w:val="center"/>
      </w:pPr>
      <w:r>
        <w:t>Próximos passos</w:t>
      </w:r>
    </w:p>
    <w:p w14:paraId="1ED24CFC" w14:textId="45586E30" w:rsidR="003F192B" w:rsidRDefault="003F192B" w:rsidP="003F192B">
      <w:r w:rsidRPr="003F192B">
        <w:drawing>
          <wp:inline distT="0" distB="0" distL="0" distR="0" wp14:anchorId="75E57DB8" wp14:editId="46CD1982">
            <wp:extent cx="5400040" cy="155194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F8BB" w14:textId="77777777" w:rsidR="003F192B" w:rsidRDefault="003F192B" w:rsidP="003F192B"/>
    <w:sectPr w:rsidR="003F19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10018"/>
    <w:multiLevelType w:val="hybridMultilevel"/>
    <w:tmpl w:val="F2AA27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955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41"/>
    <w:rsid w:val="00292C41"/>
    <w:rsid w:val="003F192B"/>
    <w:rsid w:val="005304FF"/>
    <w:rsid w:val="007F195E"/>
    <w:rsid w:val="00826C94"/>
    <w:rsid w:val="00C97D06"/>
    <w:rsid w:val="00DC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E65AF"/>
  <w15:chartTrackingRefBased/>
  <w15:docId w15:val="{198FDB8A-78BB-493E-AA06-035DCA0A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viso">
    <w:name w:val="Revision"/>
    <w:hidden/>
    <w:uiPriority w:val="99"/>
    <w:semiHidden/>
    <w:rsid w:val="00292C41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826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384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dcterms:created xsi:type="dcterms:W3CDTF">2022-10-14T12:06:00Z</dcterms:created>
  <dcterms:modified xsi:type="dcterms:W3CDTF">2022-10-14T13:56:00Z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2022-10-14T13:56:39Z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280c1985-da2a-45d4-9424-05220d167519</vt:lpwstr>
  </property>
  <property fmtid="{D5CDD505-2E9C-101B-9397-08002B2CF9AE}" pid="8" name="MSIP_Label_defa4170-0d19-0005-0004-bc88714345d2_ContentBits">
    <vt:lpwstr>0</vt:lpwstr>
  </property>
</Properties>
</file>