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FFC" w:rsidRPr="00924CD2" w:rsidRDefault="00EC4D7A">
      <w:pPr>
        <w:snapToGrid w:val="0"/>
        <w:jc w:val="center"/>
        <w:rPr>
          <w:sz w:val="28"/>
        </w:rPr>
      </w:pPr>
      <w:r w:rsidRPr="00924CD2">
        <w:rPr>
          <w:rFonts w:ascii="微软雅黑" w:eastAsia="微软雅黑" w:hAnsi="微软雅黑"/>
          <w:sz w:val="36"/>
          <w:szCs w:val="24"/>
        </w:rPr>
        <w:t>分布式温控系统</w:t>
      </w:r>
    </w:p>
    <w:p w:rsidR="001C6FFC" w:rsidRDefault="00EC4D7A">
      <w:pPr>
        <w:snapToGrid w:val="0"/>
        <w:jc w:val="right"/>
      </w:pPr>
      <w:r>
        <w:rPr>
          <w:rFonts w:ascii="微软雅黑" w:eastAsia="微软雅黑" w:hAnsi="微软雅黑"/>
          <w:sz w:val="24"/>
          <w:szCs w:val="24"/>
        </w:rPr>
        <w:t>310d</w:t>
      </w:r>
    </w:p>
    <w:p w:rsidR="001C6FFC" w:rsidRDefault="00EC4D7A">
      <w:pPr>
        <w:pStyle w:val="2"/>
        <w:spacing w:line="415" w:lineRule="auto"/>
        <w:jc w:val="left"/>
      </w:pPr>
      <w:r>
        <w:rPr>
          <w:rFonts w:ascii="微软雅黑" w:eastAsia="微软雅黑" w:hAnsi="微软雅黑"/>
        </w:rPr>
        <w:t>文档介绍</w:t>
      </w:r>
    </w:p>
    <w:p w:rsidR="001C6FFC" w:rsidRDefault="00EC4D7A" w:rsidP="00924CD2">
      <w:pPr>
        <w:snapToGrid w:val="0"/>
        <w:ind w:firstLineChars="200" w:firstLine="480"/>
        <w:jc w:val="left"/>
        <w:rPr>
          <w:rFonts w:ascii="微软雅黑" w:eastAsia="微软雅黑" w:hAnsi="微软雅黑"/>
          <w:sz w:val="24"/>
          <w:szCs w:val="24"/>
        </w:rPr>
      </w:pPr>
      <w:r>
        <w:rPr>
          <w:rFonts w:ascii="微软雅黑" w:eastAsia="微软雅黑" w:hAnsi="微软雅黑"/>
          <w:sz w:val="24"/>
          <w:szCs w:val="24"/>
        </w:rPr>
        <w:t>该文档主要目的是对用户需求进行初步分析，细化需求，方便程序开发的规划。一方面确定技术路线与生命周期模型和一些开发步骤。另一方面由客户确认产品是否满足用户需求，提出改进建议。</w:t>
      </w:r>
    </w:p>
    <w:p w:rsidR="00924CD2" w:rsidRDefault="00924CD2" w:rsidP="00924CD2">
      <w:pPr>
        <w:snapToGrid w:val="0"/>
        <w:ind w:firstLineChars="200" w:firstLine="420"/>
        <w:jc w:val="left"/>
        <w:rPr>
          <w:rFonts w:hint="eastAsia"/>
        </w:rPr>
      </w:pPr>
    </w:p>
    <w:p w:rsidR="001C6FFC" w:rsidRDefault="00EC4D7A">
      <w:pPr>
        <w:pStyle w:val="2"/>
        <w:spacing w:line="415" w:lineRule="auto"/>
        <w:jc w:val="left"/>
      </w:pPr>
      <w:r>
        <w:rPr>
          <w:rFonts w:ascii="微软雅黑" w:eastAsia="微软雅黑" w:hAnsi="微软雅黑"/>
        </w:rPr>
        <w:t>产品介绍</w:t>
      </w:r>
    </w:p>
    <w:p w:rsidR="001C6FFC" w:rsidRDefault="00EC4D7A">
      <w:pPr>
        <w:pStyle w:val="4"/>
        <w:jc w:val="left"/>
      </w:pPr>
      <w:r>
        <w:rPr>
          <w:rFonts w:ascii="微软雅黑" w:eastAsia="微软雅黑" w:hAnsi="微软雅黑"/>
        </w:rPr>
        <w:t>产品功能</w:t>
      </w:r>
    </w:p>
    <w:p w:rsidR="001C6FFC" w:rsidRDefault="00EC4D7A" w:rsidP="00924CD2">
      <w:pPr>
        <w:snapToGrid w:val="0"/>
        <w:ind w:firstLineChars="200" w:firstLine="480"/>
        <w:jc w:val="left"/>
      </w:pPr>
      <w:r>
        <w:rPr>
          <w:rFonts w:ascii="微软雅黑" w:eastAsia="微软雅黑" w:hAnsi="微软雅黑"/>
          <w:sz w:val="24"/>
          <w:szCs w:val="24"/>
        </w:rPr>
        <w:t>入住的客户可以根据需求调节温度和风速，客户有不同的优先级，产品需要根据客户的优先级采取不同的调度策略。同时可以显示所需支付的金额。金额需要根据温度，风速，优先级计算得出。</w:t>
      </w:r>
      <w:r>
        <w:rPr>
          <w:rFonts w:ascii="微软雅黑" w:eastAsia="微软雅黑" w:hAnsi="微软雅黑"/>
          <w:sz w:val="24"/>
          <w:szCs w:val="24"/>
        </w:rPr>
        <w:t>客户退房时酒店须出具空调使用的账单及详单。空调运行期间，空调管理员能够监控各房间空调的使用状态，需要的情况下可以生成格式统计报表。产品解决的问题是给用户更加个性化的体验，同时减少酒店对于各住房空调的管理成本，且降低能耗。</w:t>
      </w:r>
    </w:p>
    <w:p w:rsidR="001C6FFC" w:rsidRDefault="00EC4D7A">
      <w:pPr>
        <w:pStyle w:val="4"/>
        <w:jc w:val="left"/>
      </w:pPr>
      <w:r>
        <w:rPr>
          <w:rFonts w:ascii="微软雅黑" w:eastAsia="微软雅黑" w:hAnsi="微软雅黑"/>
        </w:rPr>
        <w:t>开发背景</w:t>
      </w:r>
    </w:p>
    <w:p w:rsidR="00EC4D7A" w:rsidRDefault="00EC4D7A" w:rsidP="00924CD2">
      <w:pPr>
        <w:snapToGrid w:val="0"/>
        <w:ind w:firstLineChars="200" w:firstLine="480"/>
        <w:jc w:val="left"/>
        <w:rPr>
          <w:rFonts w:ascii="微软雅黑" w:eastAsia="微软雅黑" w:hAnsi="微软雅黑"/>
          <w:sz w:val="24"/>
          <w:szCs w:val="24"/>
        </w:rPr>
      </w:pPr>
      <w:r>
        <w:rPr>
          <w:rFonts w:ascii="微软雅黑" w:eastAsia="微软雅黑" w:hAnsi="微软雅黑"/>
          <w:sz w:val="24"/>
          <w:szCs w:val="24"/>
        </w:rPr>
        <w:t>随着国家经济的发展，旅游人数持续上升，酒店规模持续增长，快捷酒店需要满足用户对于空调服务的复杂需求，并减少服务成本，通过自助计费式中央温控系统一方面可以让顾客享受更加舒适的服务，另一方面采取一定的调度策略也可以节省电力资源，低碳环保。</w:t>
      </w:r>
    </w:p>
    <w:p w:rsidR="001C6FFC" w:rsidRDefault="00EC4D7A" w:rsidP="00924CD2">
      <w:pPr>
        <w:snapToGrid w:val="0"/>
        <w:ind w:firstLineChars="200" w:firstLine="480"/>
        <w:jc w:val="left"/>
      </w:pPr>
      <w:bookmarkStart w:id="0" w:name="_GoBack"/>
      <w:bookmarkEnd w:id="0"/>
      <w:r>
        <w:rPr>
          <w:rFonts w:ascii="微软雅黑" w:eastAsia="微软雅黑" w:hAnsi="微软雅黑"/>
          <w:sz w:val="24"/>
          <w:szCs w:val="24"/>
        </w:rPr>
        <w:t>衡量利弊后决定开发这样一套可以自助计费的分布式</w:t>
      </w:r>
      <w:r>
        <w:rPr>
          <w:rFonts w:ascii="微软雅黑" w:eastAsia="微软雅黑" w:hAnsi="微软雅黑"/>
          <w:sz w:val="24"/>
          <w:szCs w:val="24"/>
        </w:rPr>
        <w:t>温控系统。</w:t>
      </w:r>
    </w:p>
    <w:p w:rsidR="001C6FFC" w:rsidRDefault="001C6FFC">
      <w:pPr>
        <w:snapToGrid w:val="0"/>
      </w:pPr>
    </w:p>
    <w:p w:rsidR="001C6FFC" w:rsidRDefault="00EC4D7A">
      <w:pPr>
        <w:pStyle w:val="2"/>
        <w:spacing w:line="415" w:lineRule="auto"/>
        <w:jc w:val="left"/>
      </w:pPr>
      <w:r>
        <w:rPr>
          <w:rFonts w:ascii="微软雅黑" w:eastAsia="微软雅黑" w:hAnsi="微软雅黑"/>
        </w:rPr>
        <w:t>产品面向的用户群体</w:t>
      </w:r>
    </w:p>
    <w:p w:rsidR="001C6FFC" w:rsidRDefault="00EC4D7A">
      <w:pPr>
        <w:numPr>
          <w:ilvl w:val="0"/>
          <w:numId w:val="32"/>
        </w:numPr>
        <w:snapToGrid w:val="0"/>
        <w:ind w:left="480" w:hangingChars="200" w:hanging="480"/>
        <w:jc w:val="left"/>
      </w:pPr>
      <w:r>
        <w:rPr>
          <w:rFonts w:ascii="微软雅黑" w:eastAsia="微软雅黑" w:hAnsi="微软雅黑"/>
          <w:sz w:val="24"/>
          <w:szCs w:val="24"/>
        </w:rPr>
        <w:t>客户：快捷酒店管理者</w:t>
      </w:r>
    </w:p>
    <w:p w:rsidR="001C6FFC" w:rsidRPr="00924CD2" w:rsidRDefault="00EC4D7A">
      <w:pPr>
        <w:numPr>
          <w:ilvl w:val="0"/>
          <w:numId w:val="32"/>
        </w:numPr>
        <w:snapToGrid w:val="0"/>
        <w:ind w:left="480" w:hangingChars="200" w:hanging="480"/>
        <w:jc w:val="left"/>
      </w:pPr>
      <w:r>
        <w:rPr>
          <w:rFonts w:ascii="微软雅黑" w:eastAsia="微软雅黑" w:hAnsi="微软雅黑"/>
          <w:sz w:val="24"/>
          <w:szCs w:val="24"/>
        </w:rPr>
        <w:t>用户：酒店入住的顾客</w:t>
      </w:r>
    </w:p>
    <w:p w:rsidR="00924CD2" w:rsidRDefault="00924CD2" w:rsidP="00924CD2">
      <w:pPr>
        <w:snapToGrid w:val="0"/>
        <w:ind w:left="420"/>
        <w:jc w:val="left"/>
        <w:rPr>
          <w:rFonts w:hint="eastAsia"/>
        </w:rPr>
      </w:pPr>
    </w:p>
    <w:p w:rsidR="001C6FFC" w:rsidRDefault="00EC4D7A">
      <w:pPr>
        <w:pStyle w:val="2"/>
        <w:spacing w:line="415" w:lineRule="auto"/>
        <w:jc w:val="left"/>
      </w:pPr>
      <w:r>
        <w:rPr>
          <w:rFonts w:ascii="微软雅黑" w:eastAsia="微软雅黑" w:hAnsi="微软雅黑"/>
        </w:rPr>
        <w:lastRenderedPageBreak/>
        <w:t>产品应当遵循的标准和规范</w:t>
      </w:r>
    </w:p>
    <w:p w:rsidR="001C6FFC" w:rsidRDefault="00EC4D7A">
      <w:pPr>
        <w:snapToGrid w:val="0"/>
        <w:jc w:val="left"/>
      </w:pPr>
      <w:r>
        <w:rPr>
          <w:rFonts w:ascii="微软雅黑" w:eastAsia="微软雅黑" w:hAnsi="微软雅黑"/>
          <w:sz w:val="24"/>
          <w:szCs w:val="24"/>
        </w:rPr>
        <w:t>GB/T 8566-2001</w:t>
      </w:r>
      <w:r>
        <w:rPr>
          <w:rFonts w:ascii="微软雅黑" w:eastAsia="微软雅黑" w:hAnsi="微软雅黑"/>
          <w:sz w:val="24"/>
          <w:szCs w:val="24"/>
        </w:rPr>
        <w:t xml:space="preserve">　信息技术软件生存周期过程</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8567-1988</w:t>
      </w:r>
      <w:r>
        <w:rPr>
          <w:rFonts w:ascii="微软雅黑" w:eastAsia="微软雅黑" w:hAnsi="微软雅黑"/>
          <w:sz w:val="24"/>
          <w:szCs w:val="24"/>
        </w:rPr>
        <w:t xml:space="preserve">　计算机软件产品开发文件编制指南</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9385-1988</w:t>
      </w:r>
      <w:r>
        <w:rPr>
          <w:rFonts w:ascii="微软雅黑" w:eastAsia="微软雅黑" w:hAnsi="微软雅黑"/>
          <w:sz w:val="24"/>
          <w:szCs w:val="24"/>
        </w:rPr>
        <w:t xml:space="preserve">　计算机软件需求说明编制指南</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9386-1988</w:t>
      </w:r>
      <w:r>
        <w:rPr>
          <w:rFonts w:ascii="微软雅黑" w:eastAsia="微软雅黑" w:hAnsi="微软雅黑"/>
          <w:sz w:val="24"/>
          <w:szCs w:val="24"/>
        </w:rPr>
        <w:t xml:space="preserve">　计算机软件测试文件编制规范</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12505-1990</w:t>
      </w:r>
      <w:r>
        <w:rPr>
          <w:rFonts w:ascii="微软雅黑" w:eastAsia="微软雅黑" w:hAnsi="微软雅黑"/>
          <w:sz w:val="24"/>
          <w:szCs w:val="24"/>
        </w:rPr>
        <w:t xml:space="preserve">　计算机软件配置管理计划规范</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14079-1993</w:t>
      </w:r>
      <w:r>
        <w:rPr>
          <w:rFonts w:ascii="微软雅黑" w:eastAsia="微软雅黑" w:hAnsi="微软雅黑"/>
          <w:sz w:val="24"/>
          <w:szCs w:val="24"/>
        </w:rPr>
        <w:t xml:space="preserve">　软件维护指南</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15532-1995</w:t>
      </w:r>
      <w:r>
        <w:rPr>
          <w:rFonts w:ascii="微软雅黑" w:eastAsia="微软雅黑" w:hAnsi="微软雅黑"/>
          <w:sz w:val="24"/>
          <w:szCs w:val="24"/>
        </w:rPr>
        <w:t xml:space="preserve">　计算机软件单元测试</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w:t>
      </w:r>
      <w:r>
        <w:rPr>
          <w:rFonts w:ascii="微软雅黑" w:eastAsia="微软雅黑" w:hAnsi="微软雅黑"/>
          <w:sz w:val="24"/>
          <w:szCs w:val="24"/>
        </w:rPr>
        <w:t>B/T 16680-1996</w:t>
      </w:r>
      <w:r>
        <w:rPr>
          <w:rFonts w:ascii="微软雅黑" w:eastAsia="微软雅黑" w:hAnsi="微软雅黑"/>
          <w:sz w:val="24"/>
          <w:szCs w:val="24"/>
        </w:rPr>
        <w:t xml:space="preserve">　软件文档管理指南</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GB/Z 18493-2001</w:t>
      </w:r>
      <w:r>
        <w:rPr>
          <w:rFonts w:ascii="微软雅黑" w:eastAsia="微软雅黑" w:hAnsi="微软雅黑"/>
          <w:sz w:val="24"/>
          <w:szCs w:val="24"/>
        </w:rPr>
        <w:t xml:space="preserve">　信息技术软件生存周期过程指南</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12504-1990</w:t>
      </w:r>
      <w:r>
        <w:rPr>
          <w:rFonts w:ascii="微软雅黑" w:eastAsia="微软雅黑" w:hAnsi="微软雅黑"/>
          <w:sz w:val="24"/>
          <w:szCs w:val="24"/>
        </w:rPr>
        <w:t xml:space="preserve">　计算机软件质量保证计划规范</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17544-1998</w:t>
      </w:r>
      <w:r>
        <w:rPr>
          <w:rFonts w:ascii="微软雅黑" w:eastAsia="微软雅黑" w:hAnsi="微软雅黑"/>
          <w:sz w:val="24"/>
          <w:szCs w:val="24"/>
        </w:rPr>
        <w:t xml:space="preserve">　信息技术软件包质量要求和测试</w:t>
      </w:r>
      <w:r>
        <w:rPr>
          <w:rFonts w:ascii="微软雅黑" w:eastAsia="微软雅黑" w:hAnsi="微软雅黑"/>
          <w:sz w:val="24"/>
          <w:szCs w:val="24"/>
        </w:rPr>
        <w:t xml:space="preserve"> </w:t>
      </w:r>
    </w:p>
    <w:p w:rsidR="001C6FFC" w:rsidRDefault="00EC4D7A">
      <w:pPr>
        <w:snapToGrid w:val="0"/>
        <w:jc w:val="left"/>
      </w:pPr>
      <w:r>
        <w:rPr>
          <w:rFonts w:ascii="微软雅黑" w:eastAsia="微软雅黑" w:hAnsi="微软雅黑"/>
          <w:sz w:val="24"/>
          <w:szCs w:val="24"/>
        </w:rPr>
        <w:t>GB/T 18491.1-2001</w:t>
      </w:r>
      <w:r>
        <w:rPr>
          <w:rFonts w:ascii="微软雅黑" w:eastAsia="微软雅黑" w:hAnsi="微软雅黑"/>
          <w:sz w:val="24"/>
          <w:szCs w:val="24"/>
        </w:rPr>
        <w:t xml:space="preserve">　信息技术软件测量功能规模测量</w:t>
      </w:r>
      <w:r>
        <w:rPr>
          <w:rFonts w:ascii="微软雅黑" w:eastAsia="微软雅黑" w:hAnsi="微软雅黑"/>
          <w:sz w:val="24"/>
          <w:szCs w:val="24"/>
        </w:rPr>
        <w:t xml:space="preserve"> </w:t>
      </w:r>
    </w:p>
    <w:p w:rsidR="001C6FFC" w:rsidRDefault="00EC4D7A">
      <w:pPr>
        <w:snapToGrid w:val="0"/>
        <w:jc w:val="left"/>
        <w:rPr>
          <w:rFonts w:ascii="微软雅黑" w:eastAsia="微软雅黑" w:hAnsi="微软雅黑"/>
          <w:sz w:val="24"/>
          <w:szCs w:val="24"/>
        </w:rPr>
      </w:pPr>
      <w:r>
        <w:rPr>
          <w:rFonts w:ascii="微软雅黑" w:eastAsia="微软雅黑" w:hAnsi="微软雅黑"/>
          <w:sz w:val="24"/>
          <w:szCs w:val="24"/>
        </w:rPr>
        <w:t>GB/T 18492-2001</w:t>
      </w:r>
      <w:r>
        <w:rPr>
          <w:rFonts w:ascii="微软雅黑" w:eastAsia="微软雅黑" w:hAnsi="微软雅黑"/>
          <w:sz w:val="24"/>
          <w:szCs w:val="24"/>
        </w:rPr>
        <w:t xml:space="preserve">　信息技术系统及软件完整性级别</w:t>
      </w:r>
      <w:r>
        <w:rPr>
          <w:rFonts w:ascii="微软雅黑" w:eastAsia="微软雅黑" w:hAnsi="微软雅黑"/>
          <w:sz w:val="24"/>
          <w:szCs w:val="24"/>
        </w:rPr>
        <w:t xml:space="preserve"> </w:t>
      </w:r>
    </w:p>
    <w:p w:rsidR="00924CD2" w:rsidRDefault="00924CD2">
      <w:pPr>
        <w:snapToGrid w:val="0"/>
        <w:jc w:val="left"/>
      </w:pPr>
    </w:p>
    <w:p w:rsidR="001C6FFC" w:rsidRDefault="00EC4D7A">
      <w:pPr>
        <w:pStyle w:val="2"/>
        <w:spacing w:line="415" w:lineRule="auto"/>
        <w:jc w:val="left"/>
      </w:pPr>
      <w:r>
        <w:rPr>
          <w:rFonts w:ascii="微软雅黑" w:eastAsia="微软雅黑" w:hAnsi="微软雅黑"/>
        </w:rPr>
        <w:t>产品的</w:t>
      </w:r>
      <w:r>
        <w:rPr>
          <w:rFonts w:ascii="微软雅黑" w:eastAsia="微软雅黑" w:hAnsi="微软雅黑"/>
        </w:rPr>
        <w:t>功能性需求</w:t>
      </w:r>
    </w:p>
    <w:p w:rsidR="001C6FFC" w:rsidRDefault="00EC4D7A">
      <w:pPr>
        <w:snapToGrid w:val="0"/>
        <w:jc w:val="left"/>
      </w:pPr>
      <w:r>
        <w:rPr>
          <w:rFonts w:ascii="微软雅黑" w:eastAsia="微软雅黑" w:hAnsi="微软雅黑"/>
          <w:sz w:val="24"/>
          <w:szCs w:val="24"/>
        </w:rPr>
        <w:t xml:space="preserve">1. </w:t>
      </w:r>
      <w:r>
        <w:rPr>
          <w:rFonts w:ascii="微软雅黑" w:eastAsia="微软雅黑" w:hAnsi="微软雅黑"/>
          <w:sz w:val="24"/>
          <w:szCs w:val="24"/>
        </w:rPr>
        <w:t>主机功能性需求</w:t>
      </w:r>
    </w:p>
    <w:p w:rsidR="001C6FFC" w:rsidRDefault="001C6FFC" w:rsidP="00924CD2">
      <w:pPr>
        <w:snapToGrid w:val="0"/>
        <w:jc w:val="center"/>
      </w:pPr>
    </w:p>
    <w:tbl>
      <w:tblPr>
        <w:tblStyle w:val="a6"/>
        <w:tblW w:w="0" w:type="auto"/>
        <w:jc w:val="center"/>
        <w:tblLook w:val="04A0" w:firstRow="1" w:lastRow="0" w:firstColumn="1" w:lastColumn="0" w:noHBand="0" w:noVBand="1"/>
      </w:tblPr>
      <w:tblGrid>
        <w:gridCol w:w="1335"/>
        <w:gridCol w:w="3390"/>
        <w:gridCol w:w="3390"/>
      </w:tblGrid>
      <w:tr w:rsidR="001C6FFC" w:rsidTr="00924CD2">
        <w:trPr>
          <w:trHeight w:val="345"/>
          <w:jc w:val="center"/>
        </w:trPr>
        <w:tc>
          <w:tcPr>
            <w:tcW w:w="1335"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功能类别</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功能名称、标识符</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描述</w:t>
            </w:r>
          </w:p>
        </w:tc>
      </w:tr>
      <w:tr w:rsidR="001C6FFC" w:rsidTr="00924CD2">
        <w:trPr>
          <w:trHeight w:val="345"/>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功能计费</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收费标准设置</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酒店方能够根据自己所配置的中央空调的能耗、当地的能源价格以及用户进行的优先级收费标准的自定义。</w:t>
            </w:r>
          </w:p>
        </w:tc>
      </w:tr>
      <w:tr w:rsidR="001C6FFC"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费用计算</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主服务器能够对用户服务情况实时的进行收费费用的计算。</w:t>
            </w:r>
          </w:p>
        </w:tc>
      </w:tr>
      <w:tr w:rsidR="001C6FFC"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账单生成</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主</w:t>
            </w:r>
            <w:r>
              <w:rPr>
                <w:rFonts w:ascii="微软雅黑" w:eastAsia="微软雅黑" w:hAnsi="微软雅黑"/>
                <w:sz w:val="24"/>
                <w:szCs w:val="24"/>
              </w:rPr>
              <w:t>服务器应该能够根据提供给用户的服务，在退房时自动开具此用户的消费账单。账单上应标明空调使用时间段，设置温度，使用能耗，收费标准等信息方便用户查看。</w:t>
            </w:r>
          </w:p>
        </w:tc>
      </w:tr>
      <w:tr w:rsidR="001C6FFC" w:rsidTr="00924CD2">
        <w:trPr>
          <w:trHeight w:val="345"/>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lastRenderedPageBreak/>
              <w:t>控制功能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信息采集和处理</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能够在收集客户端的信息同时能够对从机传送的信息进行处理和反馈。</w:t>
            </w:r>
          </w:p>
        </w:tc>
      </w:tr>
      <w:tr w:rsidR="001C6FFC"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客户端控制</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支持用户对客户端的操作对从机进行开启控制</w:t>
            </w:r>
            <w:r>
              <w:rPr>
                <w:rFonts w:ascii="微软雅黑" w:eastAsia="微软雅黑" w:hAnsi="微软雅黑"/>
                <w:sz w:val="24"/>
                <w:szCs w:val="24"/>
              </w:rPr>
              <w:t>、关闭、定时开关、温度调节等控制。</w:t>
            </w:r>
          </w:p>
        </w:tc>
      </w:tr>
      <w:tr w:rsidR="001C6FFC" w:rsidTr="00924CD2">
        <w:trPr>
          <w:trHeight w:val="345"/>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管理功能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系统配置</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酒店方能够进行主机容量、从机数量以及能耗限制等的自定义配置。</w:t>
            </w:r>
          </w:p>
        </w:tc>
      </w:tr>
      <w:tr w:rsidR="001C6FFC"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账户管理</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能够配置不同权限的管理员账户。</w:t>
            </w:r>
          </w:p>
        </w:tc>
      </w:tr>
      <w:tr w:rsidR="001C6FFC"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手动控制</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除了主机自动控制外还能够实现手动干预，以应对特殊情况。</w:t>
            </w:r>
          </w:p>
        </w:tc>
      </w:tr>
      <w:tr w:rsidR="001C6FFC"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自动限制功能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能够对用户异常操作（异常温度，异常风速）进行限制与预警，保证服务正常运行。</w:t>
            </w:r>
          </w:p>
        </w:tc>
      </w:tr>
      <w:tr w:rsidR="001C6FFC" w:rsidTr="00924CD2">
        <w:trPr>
          <w:trHeight w:val="345"/>
          <w:jc w:val="center"/>
        </w:trPr>
        <w:tc>
          <w:tcPr>
            <w:tcW w:w="1335"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灾备恢复功能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数据备份与恢复</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Default="00EC4D7A" w:rsidP="00924CD2">
            <w:pPr>
              <w:snapToGrid w:val="0"/>
              <w:jc w:val="center"/>
            </w:pPr>
            <w:r>
              <w:rPr>
                <w:rFonts w:ascii="微软雅黑" w:eastAsia="微软雅黑" w:hAnsi="微软雅黑"/>
                <w:sz w:val="24"/>
                <w:szCs w:val="24"/>
              </w:rPr>
              <w:t>主服务器定期备份数据，并且在系统运行异常时能够进行恢复，尽可能的挽回损失。</w:t>
            </w:r>
          </w:p>
        </w:tc>
      </w:tr>
    </w:tbl>
    <w:p w:rsidR="001C6FFC" w:rsidRDefault="001C6FFC">
      <w:pPr>
        <w:snapToGrid w:val="0"/>
        <w:jc w:val="left"/>
      </w:pPr>
    </w:p>
    <w:p w:rsidR="001C6FFC" w:rsidRDefault="00EC4D7A">
      <w:pPr>
        <w:snapToGrid w:val="0"/>
        <w:jc w:val="left"/>
        <w:rPr>
          <w:rFonts w:ascii="微软雅黑" w:eastAsia="微软雅黑" w:hAnsi="微软雅黑"/>
          <w:sz w:val="24"/>
          <w:szCs w:val="24"/>
        </w:rPr>
      </w:pPr>
      <w:r>
        <w:rPr>
          <w:rFonts w:ascii="微软雅黑" w:eastAsia="微软雅黑" w:hAnsi="微软雅黑"/>
          <w:sz w:val="24"/>
          <w:szCs w:val="24"/>
        </w:rPr>
        <w:t xml:space="preserve">2. </w:t>
      </w:r>
      <w:r>
        <w:rPr>
          <w:rFonts w:ascii="微软雅黑" w:eastAsia="微软雅黑" w:hAnsi="微软雅黑"/>
          <w:sz w:val="24"/>
          <w:szCs w:val="24"/>
        </w:rPr>
        <w:t>从机功能性需求</w:t>
      </w:r>
    </w:p>
    <w:p w:rsidR="00924CD2" w:rsidRDefault="00924CD2">
      <w:pPr>
        <w:snapToGrid w:val="0"/>
        <w:jc w:val="left"/>
        <w:rPr>
          <w:rFonts w:hint="eastAsia"/>
        </w:rPr>
      </w:pPr>
    </w:p>
    <w:tbl>
      <w:tblPr>
        <w:tblStyle w:val="a6"/>
        <w:tblW w:w="0" w:type="auto"/>
        <w:jc w:val="center"/>
        <w:tblLook w:val="04A0" w:firstRow="1" w:lastRow="0" w:firstColumn="1" w:lastColumn="0" w:noHBand="0" w:noVBand="1"/>
      </w:tblPr>
      <w:tblGrid>
        <w:gridCol w:w="1335"/>
        <w:gridCol w:w="3390"/>
        <w:gridCol w:w="3390"/>
      </w:tblGrid>
      <w:tr w:rsidR="001C6FFC" w:rsidTr="00924CD2">
        <w:trPr>
          <w:trHeight w:val="420"/>
          <w:jc w:val="center"/>
        </w:trPr>
        <w:tc>
          <w:tcPr>
            <w:tcW w:w="1335"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功能类别</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功能名称、标识符</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描述</w:t>
            </w:r>
          </w:p>
        </w:tc>
      </w:tr>
      <w:tr w:rsidR="001C6FFC" w:rsidTr="00924CD2">
        <w:trPr>
          <w:trHeight w:val="420"/>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控制功能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模式控制</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住客能够根据自己的需求选择不同的模式，包括制冷、制热、保温等功能。</w:t>
            </w:r>
          </w:p>
        </w:tc>
      </w:tr>
      <w:tr w:rsidR="001C6FFC" w:rsidTr="00924CD2">
        <w:trPr>
          <w:trHeight w:val="76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温度控制</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住客能够以摄氏一度为单位调节房间的温度</w:t>
            </w:r>
          </w:p>
        </w:tc>
      </w:tr>
      <w:tr w:rsidR="001C6FFC" w:rsidTr="00924CD2">
        <w:trPr>
          <w:trHeight w:val="420"/>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风速控制</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住客能够选择合适的风速，包含低、中、高、自动种风四速。自动挡将根据房间内温度与设置温度的差值，选择高中低档的某一档，并根据温度的</w:t>
            </w:r>
            <w:r w:rsidRPr="00924CD2">
              <w:rPr>
                <w:rFonts w:ascii="微软雅黑" w:eastAsia="微软雅黑" w:hAnsi="微软雅黑"/>
                <w:color w:val="000000"/>
                <w:sz w:val="24"/>
                <w:szCs w:val="24"/>
              </w:rPr>
              <w:lastRenderedPageBreak/>
              <w:t>变化实时调整。</w:t>
            </w:r>
          </w:p>
        </w:tc>
      </w:tr>
      <w:tr w:rsidR="001C6FFC" w:rsidTr="00924CD2">
        <w:trPr>
          <w:trHeight w:val="420"/>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rsidR="001C6FFC" w:rsidRPr="00924CD2" w:rsidRDefault="00924CD2"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lastRenderedPageBreak/>
              <w:t>行时</w:t>
            </w:r>
            <w:proofErr w:type="gramStart"/>
            <w:r>
              <w:rPr>
                <w:rFonts w:ascii="微软雅黑" w:eastAsia="微软雅黑" w:hAnsi="微软雅黑"/>
                <w:color w:val="000000"/>
                <w:sz w:val="24"/>
                <w:szCs w:val="24"/>
              </w:rPr>
              <w:t>告</w:t>
            </w:r>
            <w:r w:rsidR="00EC4D7A" w:rsidRPr="00924CD2">
              <w:rPr>
                <w:rFonts w:ascii="微软雅黑" w:eastAsia="微软雅黑" w:hAnsi="微软雅黑"/>
                <w:color w:val="000000"/>
                <w:sz w:val="24"/>
                <w:szCs w:val="24"/>
              </w:rPr>
              <w:t>显示</w:t>
            </w:r>
            <w:proofErr w:type="gramEnd"/>
            <w:r w:rsidR="00EC4D7A" w:rsidRPr="00924CD2">
              <w:rPr>
                <w:rFonts w:ascii="微软雅黑" w:eastAsia="微软雅黑" w:hAnsi="微软雅黑"/>
                <w:color w:val="000000"/>
                <w:sz w:val="24"/>
                <w:szCs w:val="24"/>
              </w:rPr>
              <w:t>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实时状态显示</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从机应该能够显示当前的状态，包括模式、风速、设置温度、房间温度，以及当前消费情况。</w:t>
            </w:r>
          </w:p>
        </w:tc>
      </w:tr>
      <w:tr w:rsidR="001C6FFC" w:rsidRPr="00924CD2" w:rsidTr="00924CD2">
        <w:trPr>
          <w:trHeight w:val="420"/>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功能故障提示</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从机在无法进行温度调节或</w:t>
            </w:r>
            <w:proofErr w:type="gramStart"/>
            <w:r>
              <w:rPr>
                <w:rFonts w:ascii="微软雅黑" w:eastAsia="微软雅黑" w:hAnsi="微软雅黑"/>
                <w:color w:val="000000"/>
                <w:sz w:val="24"/>
                <w:szCs w:val="24"/>
              </w:rPr>
              <w:t>无法运</w:t>
            </w:r>
            <w:r>
              <w:rPr>
                <w:rFonts w:ascii="微软雅黑" w:eastAsia="微软雅黑" w:hAnsi="微软雅黑"/>
                <w:color w:val="000000"/>
                <w:sz w:val="24"/>
                <w:szCs w:val="24"/>
              </w:rPr>
              <w:t>知用户</w:t>
            </w:r>
            <w:proofErr w:type="gramEnd"/>
            <w:r>
              <w:rPr>
                <w:rFonts w:ascii="微软雅黑" w:eastAsia="微软雅黑" w:hAnsi="微软雅黑"/>
                <w:color w:val="000000"/>
                <w:sz w:val="24"/>
                <w:szCs w:val="24"/>
              </w:rPr>
              <w:t>。</w:t>
            </w:r>
          </w:p>
        </w:tc>
      </w:tr>
      <w:tr w:rsidR="001C6FFC" w:rsidRPr="00924CD2"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维护人员联系方式标识</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从机应有系统维护人员的联系方式标识。</w:t>
            </w:r>
          </w:p>
        </w:tc>
      </w:tr>
      <w:tr w:rsidR="001C6FFC" w:rsidTr="00924CD2">
        <w:trPr>
          <w:trHeight w:val="420"/>
          <w:jc w:val="center"/>
        </w:trPr>
        <w:tc>
          <w:tcPr>
            <w:tcW w:w="1335"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数据发送功能</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数据传送</w:t>
            </w:r>
          </w:p>
        </w:tc>
        <w:tc>
          <w:tcPr>
            <w:tcW w:w="3390" w:type="dxa"/>
            <w:tcBorders>
              <w:top w:val="single" w:sz="8" w:space="0" w:color="000000"/>
              <w:left w:val="single" w:sz="8" w:space="0" w:color="000000"/>
              <w:bottom w:val="single" w:sz="8" w:space="0" w:color="000000"/>
              <w:right w:val="single" w:sz="8" w:space="0" w:color="000000"/>
            </w:tcBorders>
            <w:vAlign w:val="center"/>
          </w:tcPr>
          <w:p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从机能够发送用户的各种需求，并定时发送从机状态。</w:t>
            </w:r>
          </w:p>
        </w:tc>
      </w:tr>
    </w:tbl>
    <w:p w:rsidR="001C6FFC" w:rsidRDefault="001C6FFC" w:rsidP="00924CD2">
      <w:pPr>
        <w:snapToGrid w:val="0"/>
        <w:jc w:val="left"/>
      </w:pPr>
    </w:p>
    <w:p w:rsidR="00924CD2" w:rsidRDefault="00924CD2" w:rsidP="00924CD2">
      <w:pPr>
        <w:snapToGrid w:val="0"/>
        <w:jc w:val="left"/>
        <w:rPr>
          <w:rFonts w:hint="eastAsia"/>
        </w:rPr>
      </w:pPr>
    </w:p>
    <w:p w:rsidR="001C6FFC" w:rsidRDefault="00EC4D7A">
      <w:pPr>
        <w:pStyle w:val="2"/>
        <w:spacing w:line="415" w:lineRule="auto"/>
        <w:jc w:val="left"/>
      </w:pPr>
      <w:r>
        <w:rPr>
          <w:rFonts w:ascii="微软雅黑" w:eastAsia="微软雅黑" w:hAnsi="微软雅黑"/>
        </w:rPr>
        <w:t>产品的非功能性需求</w:t>
      </w:r>
    </w:p>
    <w:tbl>
      <w:tblPr>
        <w:tblStyle w:val="a6"/>
        <w:tblW w:w="0" w:type="auto"/>
        <w:jc w:val="center"/>
        <w:tblLook w:val="04A0" w:firstRow="1" w:lastRow="0" w:firstColumn="1" w:lastColumn="0" w:noHBand="0" w:noVBand="1"/>
      </w:tblPr>
      <w:tblGrid>
        <w:gridCol w:w="1933"/>
        <w:gridCol w:w="6359"/>
      </w:tblGrid>
      <w:tr w:rsidR="001C6FFC"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用户界面需求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主机和从机的</w:t>
            </w:r>
            <w:r>
              <w:rPr>
                <w:rFonts w:ascii="微软雅黑" w:eastAsia="微软雅黑" w:hAnsi="微软雅黑"/>
                <w:sz w:val="24"/>
                <w:szCs w:val="24"/>
              </w:rPr>
              <w:t>UI</w:t>
            </w:r>
            <w:r>
              <w:rPr>
                <w:rFonts w:ascii="微软雅黑" w:eastAsia="微软雅黑" w:hAnsi="微软雅黑"/>
                <w:sz w:val="24"/>
                <w:szCs w:val="24"/>
              </w:rPr>
              <w:t>界面应该设计的简捷直观，便于操作。</w:t>
            </w:r>
          </w:p>
        </w:tc>
      </w:tr>
      <w:tr w:rsidR="001C6FFC"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软硬件需求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能够部署该系统到酒店的不同软硬件环境中，同时尽量减少不必要的要求，能够在低版本系统中运行。</w:t>
            </w:r>
          </w:p>
        </w:tc>
      </w:tr>
      <w:tr w:rsidR="001C6FFC" w:rsidTr="00924CD2">
        <w:trPr>
          <w:trHeight w:val="450"/>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可靠性需求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系统足够可靠，特别是主机收到高并发请求时，并且能够处理异常请求。</w:t>
            </w:r>
          </w:p>
        </w:tc>
      </w:tr>
      <w:tr w:rsidR="001C6FFC"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扩展性需求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系统应该具备可扩展性，可以增加和减少从机数量，定义良好的接口标准，方便主机和从机的分别升级拓展。</w:t>
            </w:r>
          </w:p>
        </w:tc>
      </w:tr>
      <w:tr w:rsidR="001C6FFC"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配置性需求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系统应该能够能根据不同客户的情况提供个性化的配置。</w:t>
            </w:r>
          </w:p>
        </w:tc>
      </w:tr>
      <w:tr w:rsidR="001C6FFC"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重用性需求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系统不应该只是能够满足某一家酒店的需求，还应该能够在其他酒店中也能够配置。</w:t>
            </w:r>
          </w:p>
        </w:tc>
      </w:tr>
      <w:tr w:rsidR="001C6FFC"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安全性需求</w:t>
            </w:r>
          </w:p>
        </w:tc>
        <w:tc>
          <w:tcPr>
            <w:tcW w:w="6359" w:type="dxa"/>
            <w:tcBorders>
              <w:top w:val="single" w:sz="8" w:space="0" w:color="DFE2E5"/>
              <w:left w:val="single" w:sz="8" w:space="0" w:color="DFE2E5"/>
              <w:bottom w:val="single" w:sz="8" w:space="0" w:color="DFE2E5"/>
              <w:right w:val="single" w:sz="8" w:space="0" w:color="DFE2E5"/>
            </w:tcBorders>
          </w:tcPr>
          <w:p w:rsidR="001C6FFC" w:rsidRDefault="00EC4D7A">
            <w:pPr>
              <w:snapToGrid w:val="0"/>
              <w:jc w:val="left"/>
            </w:pPr>
            <w:r>
              <w:rPr>
                <w:rFonts w:ascii="微软雅黑" w:eastAsia="微软雅黑" w:hAnsi="微软雅黑"/>
                <w:sz w:val="24"/>
                <w:szCs w:val="24"/>
              </w:rPr>
              <w:t>系统应该能够识别各个从机避免住客通过技术手段窃用系统。</w:t>
            </w:r>
          </w:p>
        </w:tc>
      </w:tr>
    </w:tbl>
    <w:p w:rsidR="001C6FFC" w:rsidRDefault="001C6FFC">
      <w:pPr>
        <w:snapToGrid w:val="0"/>
        <w:rPr>
          <w:rFonts w:hint="eastAsia"/>
        </w:rPr>
      </w:pPr>
    </w:p>
    <w:p w:rsidR="001C6FFC" w:rsidRDefault="00EC4D7A">
      <w:pPr>
        <w:pStyle w:val="2"/>
        <w:spacing w:line="415" w:lineRule="auto"/>
        <w:jc w:val="left"/>
      </w:pPr>
      <w:r>
        <w:rPr>
          <w:rFonts w:ascii="微软雅黑" w:eastAsia="微软雅黑" w:hAnsi="微软雅黑"/>
        </w:rPr>
        <w:t>其他需求</w:t>
      </w:r>
    </w:p>
    <w:p w:rsidR="001C6FFC" w:rsidRPr="009A4F1E" w:rsidRDefault="00EC4D7A">
      <w:pPr>
        <w:pStyle w:val="a8"/>
        <w:numPr>
          <w:ilvl w:val="0"/>
          <w:numId w:val="1"/>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提供友好的</w:t>
      </w:r>
      <w:proofErr w:type="spellStart"/>
      <w:r>
        <w:rPr>
          <w:rFonts w:ascii="微软雅黑" w:eastAsia="微软雅黑" w:hAnsi="微软雅黑"/>
          <w:sz w:val="24"/>
          <w:szCs w:val="24"/>
        </w:rPr>
        <w:t>ui</w:t>
      </w:r>
      <w:proofErr w:type="spellEnd"/>
      <w:r>
        <w:rPr>
          <w:rFonts w:ascii="微软雅黑" w:eastAsia="微软雅黑" w:hAnsi="微软雅黑"/>
          <w:sz w:val="24"/>
          <w:szCs w:val="24"/>
        </w:rPr>
        <w:t>界面，支</w:t>
      </w:r>
      <w:r>
        <w:rPr>
          <w:rFonts w:ascii="微软雅黑" w:eastAsia="微软雅黑" w:hAnsi="微软雅黑"/>
          <w:sz w:val="24"/>
          <w:szCs w:val="24"/>
        </w:rPr>
        <w:t>端，更智能化地服务用户。</w:t>
      </w:r>
    </w:p>
    <w:p w:rsidR="001C6FFC" w:rsidRPr="009A4F1E" w:rsidRDefault="00EC4D7A">
      <w:pPr>
        <w:pStyle w:val="a8"/>
        <w:numPr>
          <w:ilvl w:val="0"/>
          <w:numId w:val="1"/>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酒店</w:t>
      </w:r>
      <w:r>
        <w:rPr>
          <w:rFonts w:ascii="微软雅黑" w:eastAsia="微软雅黑" w:hAnsi="微软雅黑"/>
          <w:sz w:val="24"/>
          <w:szCs w:val="24"/>
        </w:rPr>
        <w:t>方可以</w:t>
      </w:r>
      <w:r>
        <w:rPr>
          <w:rFonts w:ascii="微软雅黑" w:eastAsia="微软雅黑" w:hAnsi="微软雅黑"/>
          <w:sz w:val="24"/>
          <w:szCs w:val="24"/>
        </w:rPr>
        <w:t>自己选择不同的调度方案和收费标准。</w:t>
      </w:r>
    </w:p>
    <w:p w:rsidR="001C6FFC" w:rsidRPr="009A4F1E" w:rsidRDefault="00EC4D7A">
      <w:pPr>
        <w:pStyle w:val="a8"/>
        <w:numPr>
          <w:ilvl w:val="0"/>
          <w:numId w:val="1"/>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lastRenderedPageBreak/>
        <w:t>增加感应器来检测房内是否有人，更加高效智能地运行系统。</w:t>
      </w:r>
    </w:p>
    <w:p w:rsidR="001C6FFC" w:rsidRDefault="001C6FFC">
      <w:pPr>
        <w:snapToGrid w:val="0"/>
      </w:pPr>
    </w:p>
    <w:p w:rsidR="001C6FFC" w:rsidRDefault="00EC4D7A">
      <w:pPr>
        <w:pStyle w:val="2"/>
        <w:spacing w:line="415" w:lineRule="auto"/>
        <w:jc w:val="left"/>
      </w:pPr>
      <w:r>
        <w:rPr>
          <w:rFonts w:ascii="微软雅黑" w:eastAsia="微软雅黑" w:hAnsi="微软雅黑"/>
        </w:rPr>
        <w:t>技术路线</w:t>
      </w:r>
    </w:p>
    <w:p w:rsidR="001C6FFC" w:rsidRPr="009A4F1E" w:rsidRDefault="00EC4D7A">
      <w:pPr>
        <w:pStyle w:val="a8"/>
        <w:numPr>
          <w:ilvl w:val="0"/>
          <w:numId w:val="2"/>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开发环境：</w:t>
      </w:r>
      <w:r>
        <w:rPr>
          <w:rFonts w:ascii="微软雅黑" w:eastAsia="微软雅黑" w:hAnsi="微软雅黑"/>
          <w:sz w:val="24"/>
          <w:szCs w:val="24"/>
        </w:rPr>
        <w:t>Linux+python</w:t>
      </w:r>
      <w:r>
        <w:rPr>
          <w:rFonts w:ascii="微软雅黑" w:eastAsia="微软雅黑" w:hAnsi="微软雅黑"/>
          <w:sz w:val="24"/>
          <w:szCs w:val="24"/>
        </w:rPr>
        <w:t>，浏览器</w:t>
      </w:r>
    </w:p>
    <w:p w:rsidR="001C6FFC" w:rsidRPr="009A4F1E" w:rsidRDefault="00EC4D7A">
      <w:pPr>
        <w:pStyle w:val="a8"/>
        <w:numPr>
          <w:ilvl w:val="0"/>
          <w:numId w:val="2"/>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开发框架：</w:t>
      </w:r>
      <w:r>
        <w:rPr>
          <w:rFonts w:ascii="微软雅黑" w:eastAsia="微软雅黑" w:hAnsi="微软雅黑"/>
          <w:sz w:val="24"/>
          <w:szCs w:val="24"/>
        </w:rPr>
        <w:t>Flask</w:t>
      </w:r>
    </w:p>
    <w:p w:rsidR="009A4F1E" w:rsidRPr="009A4F1E" w:rsidRDefault="009A4F1E">
      <w:pPr>
        <w:pStyle w:val="a8"/>
        <w:numPr>
          <w:ilvl w:val="0"/>
          <w:numId w:val="2"/>
        </w:numPr>
        <w:snapToGrid w:val="0"/>
        <w:ind w:left="480" w:hangingChars="200" w:hanging="480"/>
        <w:jc w:val="left"/>
        <w:rPr>
          <w:rFonts w:ascii="微软雅黑" w:eastAsia="微软雅黑" w:hAnsi="微软雅黑"/>
          <w:sz w:val="24"/>
          <w:szCs w:val="24"/>
        </w:rPr>
      </w:pPr>
      <w:r w:rsidRPr="009A4F1E">
        <w:rPr>
          <w:rFonts w:ascii="微软雅黑" w:eastAsia="微软雅黑" w:hAnsi="微软雅黑" w:hint="eastAsia"/>
          <w:sz w:val="24"/>
          <w:szCs w:val="24"/>
        </w:rPr>
        <w:t>数据库：MySQL</w:t>
      </w:r>
    </w:p>
    <w:p w:rsidR="001C6FFC" w:rsidRPr="009A4F1E" w:rsidRDefault="00EC4D7A">
      <w:pPr>
        <w:pStyle w:val="a8"/>
        <w:numPr>
          <w:ilvl w:val="0"/>
          <w:numId w:val="2"/>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通信方式：采用</w:t>
      </w:r>
      <w:r>
        <w:rPr>
          <w:rFonts w:ascii="微软雅黑" w:eastAsia="微软雅黑" w:hAnsi="微软雅黑"/>
          <w:sz w:val="24"/>
          <w:szCs w:val="24"/>
        </w:rPr>
        <w:t>HTTP</w:t>
      </w:r>
      <w:r>
        <w:rPr>
          <w:rFonts w:ascii="微软雅黑" w:eastAsia="微软雅黑" w:hAnsi="微软雅黑"/>
          <w:sz w:val="24"/>
          <w:szCs w:val="24"/>
        </w:rPr>
        <w:t>协议，以</w:t>
      </w:r>
      <w:r>
        <w:rPr>
          <w:rFonts w:ascii="微软雅黑" w:eastAsia="微软雅黑" w:hAnsi="微软雅黑"/>
          <w:sz w:val="24"/>
          <w:szCs w:val="24"/>
        </w:rPr>
        <w:t>json</w:t>
      </w:r>
      <w:r>
        <w:rPr>
          <w:rFonts w:ascii="微软雅黑" w:eastAsia="微软雅黑" w:hAnsi="微软雅黑"/>
          <w:sz w:val="24"/>
          <w:szCs w:val="24"/>
        </w:rPr>
        <w:t>方式通信</w:t>
      </w:r>
    </w:p>
    <w:p w:rsidR="001C6FFC" w:rsidRDefault="00EC4D7A">
      <w:pPr>
        <w:snapToGrid w:val="0"/>
        <w:jc w:val="center"/>
      </w:pPr>
      <w:r>
        <w:rPr>
          <w:rFonts w:ascii="微软雅黑" w:eastAsia="微软雅黑" w:hAnsi="微软雅黑"/>
          <w:noProof/>
          <w:sz w:val="24"/>
          <w:szCs w:val="24"/>
        </w:rPr>
        <w:drawing>
          <wp:inline distT="0" distB="0" distL="0" distR="0">
            <wp:extent cx="5001063" cy="407538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5694" cy="4095458"/>
                    </a:xfrm>
                    <a:prstGeom prst="rect">
                      <a:avLst/>
                    </a:prstGeom>
                  </pic:spPr>
                </pic:pic>
              </a:graphicData>
            </a:graphic>
          </wp:inline>
        </w:drawing>
      </w:r>
    </w:p>
    <w:p w:rsidR="001C6FFC" w:rsidRDefault="00EC4D7A">
      <w:pPr>
        <w:pStyle w:val="2"/>
        <w:spacing w:line="415" w:lineRule="auto"/>
        <w:jc w:val="left"/>
        <w:rPr>
          <w:rFonts w:hint="eastAsia"/>
        </w:rPr>
      </w:pPr>
      <w:r>
        <w:rPr>
          <w:rFonts w:ascii="微软雅黑" w:eastAsia="微软雅黑" w:hAnsi="微软雅黑"/>
        </w:rPr>
        <w:t>附录</w:t>
      </w:r>
    </w:p>
    <w:sectPr w:rsidR="001C6FF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B6C1C43"/>
    <w:multiLevelType w:val="hybridMultilevel"/>
    <w:tmpl w:val="D200EE50"/>
    <w:lvl w:ilvl="0" w:tplc="19C61104">
      <w:start w:val="1"/>
      <w:numFmt w:val="bullet"/>
      <w:lvlText w:val=""/>
      <w:lvlJc w:val="left"/>
      <w:pPr>
        <w:ind w:left="1260" w:hanging="420"/>
      </w:pPr>
      <w:rPr>
        <w:rFonts w:ascii="Wingdings" w:eastAsia="Wingdings" w:hAnsi="Wingdings"/>
      </w:rPr>
    </w:lvl>
    <w:lvl w:ilvl="1" w:tplc="256032F4">
      <w:start w:val="1"/>
      <w:numFmt w:val="bullet"/>
      <w:lvlText w:val=""/>
      <w:lvlJc w:val="left"/>
      <w:pPr>
        <w:ind w:left="1680" w:hanging="420"/>
      </w:pPr>
      <w:rPr>
        <w:rFonts w:ascii="Wingdings" w:hAnsi="Wingdings" w:hint="default"/>
      </w:rPr>
    </w:lvl>
    <w:lvl w:ilvl="2" w:tplc="1660A414">
      <w:start w:val="1"/>
      <w:numFmt w:val="bullet"/>
      <w:lvlText w:val=""/>
      <w:lvlJc w:val="left"/>
      <w:pPr>
        <w:ind w:left="2100" w:hanging="420"/>
      </w:pPr>
      <w:rPr>
        <w:rFonts w:ascii="Wingdings" w:hAnsi="Wingdings" w:hint="default"/>
      </w:rPr>
    </w:lvl>
    <w:lvl w:ilvl="3" w:tplc="1BBC45CA">
      <w:start w:val="1"/>
      <w:numFmt w:val="bullet"/>
      <w:lvlText w:val=""/>
      <w:lvlJc w:val="left"/>
      <w:pPr>
        <w:ind w:left="2520" w:hanging="420"/>
      </w:pPr>
      <w:rPr>
        <w:rFonts w:ascii="Wingdings" w:hAnsi="Wingdings" w:hint="default"/>
      </w:rPr>
    </w:lvl>
    <w:lvl w:ilvl="4" w:tplc="BB50924A">
      <w:start w:val="1"/>
      <w:numFmt w:val="bullet"/>
      <w:lvlText w:val=""/>
      <w:lvlJc w:val="left"/>
      <w:pPr>
        <w:ind w:left="2940" w:hanging="420"/>
      </w:pPr>
      <w:rPr>
        <w:rFonts w:ascii="Wingdings" w:hAnsi="Wingdings" w:hint="default"/>
      </w:rPr>
    </w:lvl>
    <w:lvl w:ilvl="5" w:tplc="9828C5C4">
      <w:start w:val="1"/>
      <w:numFmt w:val="bullet"/>
      <w:lvlText w:val=""/>
      <w:lvlJc w:val="left"/>
      <w:pPr>
        <w:ind w:left="3360" w:hanging="420"/>
      </w:pPr>
      <w:rPr>
        <w:rFonts w:ascii="Wingdings" w:hAnsi="Wingdings" w:hint="default"/>
      </w:rPr>
    </w:lvl>
    <w:lvl w:ilvl="6" w:tplc="97D2F6FC">
      <w:start w:val="1"/>
      <w:numFmt w:val="bullet"/>
      <w:lvlText w:val=""/>
      <w:lvlJc w:val="left"/>
      <w:pPr>
        <w:ind w:left="3780" w:hanging="420"/>
      </w:pPr>
      <w:rPr>
        <w:rFonts w:ascii="Wingdings" w:hAnsi="Wingdings" w:hint="default"/>
      </w:rPr>
    </w:lvl>
    <w:lvl w:ilvl="7" w:tplc="BC2EBA5A">
      <w:start w:val="1"/>
      <w:numFmt w:val="bullet"/>
      <w:lvlText w:val=""/>
      <w:lvlJc w:val="left"/>
      <w:pPr>
        <w:ind w:left="4200" w:hanging="420"/>
      </w:pPr>
      <w:rPr>
        <w:rFonts w:ascii="Wingdings" w:hAnsi="Wingdings" w:hint="default"/>
      </w:rPr>
    </w:lvl>
    <w:lvl w:ilvl="8" w:tplc="A4CCA020">
      <w:start w:val="1"/>
      <w:numFmt w:val="bullet"/>
      <w:lvlText w:val=""/>
      <w:lvlJc w:val="left"/>
      <w:pPr>
        <w:ind w:left="4620" w:hanging="420"/>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C6FFC"/>
    <w:rsid w:val="00216EB9"/>
    <w:rsid w:val="0059531B"/>
    <w:rsid w:val="00616505"/>
    <w:rsid w:val="0062213C"/>
    <w:rsid w:val="00633F40"/>
    <w:rsid w:val="006549AD"/>
    <w:rsid w:val="00684D9C"/>
    <w:rsid w:val="00924CD2"/>
    <w:rsid w:val="009A4F1E"/>
    <w:rsid w:val="00A60633"/>
    <w:rsid w:val="00BA0C1A"/>
    <w:rsid w:val="00C061CB"/>
    <w:rsid w:val="00C604EC"/>
    <w:rsid w:val="00E26251"/>
    <w:rsid w:val="00EA1EE8"/>
    <w:rsid w:val="00EC4D7A"/>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C9B6C0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aliases w:val="页脚 字符1"/>
    <w:basedOn w:val="a"/>
    <w:next w:val="a"/>
    <w:link w:val="a0"/>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footer"/>
    <w:aliases w:val="标题 4 字符,页脚 字符1 字符"/>
    <w:basedOn w:val="a"/>
    <w:link w:val="4"/>
    <w:uiPriority w:val="99"/>
    <w:unhideWhenUsed/>
    <w:qFormat/>
    <w:pPr>
      <w:tabs>
        <w:tab w:val="center" w:pos="4153"/>
        <w:tab w:val="right" w:pos="8306"/>
      </w:tabs>
      <w:snapToGrid w:val="0"/>
      <w:jc w:val="left"/>
    </w:pPr>
    <w:rPr>
      <w:sz w:val="18"/>
      <w:szCs w:val="18"/>
    </w:rPr>
  </w:style>
  <w:style w:type="paragraph" w:styleId="a4">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basedOn w:val="a1"/>
    <w:link w:val="a4"/>
    <w:uiPriority w:val="99"/>
    <w:semiHidden/>
    <w:qFormat/>
    <w:rPr>
      <w:sz w:val="18"/>
      <w:szCs w:val="18"/>
    </w:rPr>
  </w:style>
  <w:style w:type="character" w:customStyle="1" w:styleId="a7">
    <w:name w:val="页脚 字符"/>
    <w:basedOn w:val="a1"/>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924CD2"/>
    <w:rPr>
      <w:sz w:val="18"/>
      <w:szCs w:val="18"/>
    </w:rPr>
  </w:style>
  <w:style w:type="character" w:customStyle="1" w:styleId="aa">
    <w:name w:val="批注框文本 字符"/>
    <w:basedOn w:val="a1"/>
    <w:link w:val="a9"/>
    <w:uiPriority w:val="99"/>
    <w:semiHidden/>
    <w:rsid w:val="00924C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7A1B0-8B7A-4710-AC1E-5B6A5D5A142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330</Words>
  <Characters>1887</Characters>
  <Application>Microsoft Office Word</Application>
  <DocSecurity>0</DocSecurity>
  <Lines>15</Lines>
  <Paragraphs>4</Paragraphs>
  <ScaleCrop>false</ScaleCrop>
  <Company>Microsoft</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Vily</cp:lastModifiedBy>
  <cp:revision>10</cp:revision>
  <dcterms:created xsi:type="dcterms:W3CDTF">2017-01-10T09:10:00Z</dcterms:created>
  <dcterms:modified xsi:type="dcterms:W3CDTF">2019-03-17T11:08:00Z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