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jc w:val="center"/>
      </w:pPr>
      <w:r>
        <w:rPr>
          <w:rFonts w:ascii="Arial" w:cs="Arial" w:eastAsia="Arial" w:hAnsi="Arial"/>
          <w:b/>
          <w:bCs/>
          <w:color w:val="1F3864"/>
          <w:sz w:val="80"/>
          <w:szCs w:val="80"/>
        </w:rPr>
        <w:t xml:space="preserve">StreamGuard</w:t>
      </w:r>
    </w:p>
    <w:p>
      <w:pPr>
        <w:spacing w:after="80"/>
        <w:jc w:val="center"/>
      </w:pPr>
      <w:r>
        <w:rPr>
          <w:rFonts w:ascii="Arial" w:cs="Arial" w:eastAsia="Arial" w:hAnsi="Arial"/>
          <w:b/>
          <w:bCs/>
          <w:color w:val="2E75B6"/>
          <w:sz w:val="42"/>
          <w:szCs w:val="42"/>
        </w:rPr>
        <w:t xml:space="preserve">Refined Data Collection Strategy</w:t>
      </w:r>
    </w:p>
    <w:p>
      <w:pPr>
        <w:spacing w:after="200"/>
        <w:jc w:val="center"/>
      </w:pPr>
      <w:r>
        <w:rPr>
          <w:rFonts w:ascii="Arial" w:cs="Arial" w:eastAsia="Arial" w:hAnsi="Arial"/>
          <w:color w:val="555555"/>
          <w:sz w:val="26"/>
          <w:szCs w:val="26"/>
        </w:rPr>
        <w:t xml:space="preserve">Per-Collector Deep Dive  •  Realistic Yields  •  Proven Fixes</w:t>
      </w:r>
    </w:p>
    <w:p>
      <w:pPr>
        <w:pBdr>
          <w:bottom w:val="single" w:color="2E75B6" w:sz="8" w:space="1"/>
        </w:pBdr>
        <w:spacing w:after="16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140"/>
            </w:pPr>
            <w:r>
              <w:rPr>
                <w:rFonts w:ascii="Arial" w:cs="Arial" w:eastAsia="Arial" w:hAnsi="Arial"/>
                <w:b/>
                <w:bCs/>
                <w:color w:val="FFFFFF"/>
                <w:sz w:val="22"/>
                <w:szCs w:val="22"/>
              </w:rPr>
              <w:t xml:space="preserve">Previous Run</w:t>
            </w:r>
          </w:p>
        </w:tc>
        <w:tc>
          <w:tcPr>
            <w:tcW w:type="dxa" w:w="5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spacing w:before="0" w:after="140"/>
            </w:pPr>
            <w:r>
              <w:rPr>
                <w:rFonts w:ascii="Arial" w:cs="Arial" w:eastAsia="Arial" w:hAnsi="Arial"/>
                <w:sz w:val="22"/>
                <w:szCs w:val="22"/>
              </w:rPr>
              <w:t xml:space="preserve">CVE: 294 samples collected. All other sources: 0. Multiple silent failures.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140"/>
            </w:pPr>
            <w:r>
              <w:rPr>
                <w:rFonts w:ascii="Arial" w:cs="Arial" w:eastAsia="Arial" w:hAnsi="Arial"/>
                <w:b/>
                <w:bCs/>
                <w:color w:val="FFFFFF"/>
                <w:sz w:val="22"/>
                <w:szCs w:val="22"/>
              </w:rPr>
              <w:t xml:space="preserve">Realistic Target</w:t>
            </w:r>
          </w:p>
        </w:tc>
        <w:tc>
          <w:tcPr>
            <w:tcW w:type="dxa" w:w="5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spacing w:before="0" w:after="140"/>
            </w:pPr>
            <w:r>
              <w:rPr>
                <w:rFonts w:ascii="Arial" w:cs="Arial" w:eastAsia="Arial" w:hAnsi="Arial"/>
                <w:sz w:val="22"/>
                <w:szCs w:val="22"/>
              </w:rPr>
              <w:t xml:space="preserve">38,000–47,000 validated C samples over 5–7 weeks. No synthetic data.</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140"/>
            </w:pPr>
            <w:r>
              <w:rPr>
                <w:rFonts w:ascii="Arial" w:cs="Arial" w:eastAsia="Arial" w:hAnsi="Arial"/>
                <w:b/>
                <w:bCs/>
                <w:color w:val="FFFFFF"/>
                <w:sz w:val="22"/>
                <w:szCs w:val="22"/>
              </w:rPr>
              <w:t xml:space="preserve">Document Purpose</w:t>
            </w:r>
          </w:p>
        </w:tc>
        <w:tc>
          <w:tcPr>
            <w:tcW w:type="dxa" w:w="50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spacing w:before="0" w:after="140"/>
            </w:pPr>
            <w:r>
              <w:rPr>
                <w:rFonts w:ascii="Arial" w:cs="Arial" w:eastAsia="Arial" w:hAnsi="Arial"/>
                <w:sz w:val="22"/>
                <w:szCs w:val="22"/>
              </w:rPr>
              <w:t xml:space="preserve">Diagnose every previous failure. Provide collector-level code fixes and exact commands.</w:t>
            </w:r>
          </w:p>
        </w:tc>
      </w:tr>
    </w:tbl>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ageBreakBefore/>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1. Root Cause Analysis — Why the Last Run Collected Only 294 Samples</w:t>
      </w:r>
    </w:p>
    <w:p>
      <w:pPr>
        <w:pBdr>
          <w:bottom w:val="single" w:color="2E75B6" w:sz="8" w:space="1"/>
        </w:pBdr>
        <w:spacing w:after="160"/>
      </w:pPr>
      <w:r>
        <w:rPr>
          <w:rFonts w:ascii="Arial" w:cs="Arial" w:eastAsia="Arial" w:hAnsi="Arial"/>
          <w:sz w:val="22"/>
          <w:szCs w:val="22"/>
        </w:rPr>
        <w:t xml:space="preserve"/>
      </w:r>
    </w:p>
    <w:p>
      <w:pPr>
        <w:pBdr>
          <w:left w:val="single" w:color="2E75B6" w:sz="10"/>
        </w:pBdr>
        <w:shd w:fill="D6E4F7" w:val="clear"/>
        <w:spacing w:before="120" w:after="160"/>
        <w:ind w:left="360"/>
      </w:pPr>
      <w:r>
        <w:rPr>
          <w:rFonts w:ascii="Arial" w:cs="Arial" w:eastAsia="Arial" w:hAnsi="Arial"/>
          <w:b/>
          <w:bCs/>
          <w:color w:val="2E75B6"/>
          <w:sz w:val="22"/>
          <w:szCs w:val="22"/>
        </w:rPr>
        <w:t xml:space="preserve">ℹ  Key Insight: </w:t>
      </w:r>
      <w:r>
        <w:rPr>
          <w:rFonts w:ascii="Arial" w:cs="Arial" w:eastAsia="Arial" w:hAnsi="Arial"/>
          <w:sz w:val="22"/>
          <w:szCs w:val="22"/>
        </w:rPr>
        <w:t xml:space="preserve">This section diagnoses why collection failed. Every fix in later sections traces back to one of these root causes. Read this first before running any collector.</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1.1 The Fundamental Misunderstanding About NVD/CVE</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The NVD API returns vulnerability METADATA — CVE IDs, CVSS scores, CWE tags, and reference URLs. It does NOT return source code. The cve_collector was probably saving these metadata records as 'samples', which is why only 294 objects were saved (the ones that happened to have a description mentioning code). This data is useless for training a code model.</w:t>
      </w:r>
    </w:p>
    <w:p>
      <w:pPr>
        <w:pBdr>
          <w:left w:val="single" w:color="1A6B3C" w:sz="10"/>
        </w:pBdr>
        <w:shd w:fill="D6F0E0" w:val="clear"/>
        <w:spacing w:before="120" w:after="160"/>
        <w:ind w:left="360"/>
      </w:pPr>
      <w:r>
        <w:rPr>
          <w:rFonts w:ascii="Arial" w:cs="Arial" w:eastAsia="Arial" w:hAnsi="Arial"/>
          <w:b/>
          <w:bCs/>
          <w:color w:val="1A6B3C"/>
          <w:sz w:val="22"/>
          <w:szCs w:val="22"/>
        </w:rPr>
        <w:t xml:space="preserve">✓ Fix: </w:t>
      </w:r>
      <w:r>
        <w:rPr>
          <w:rFonts w:ascii="Arial" w:cs="Arial" w:eastAsia="Arial" w:hAnsi="Arial"/>
          <w:sz w:val="22"/>
          <w:szCs w:val="22"/>
        </w:rPr>
        <w:t xml:space="preserve">CVE data is only valuable as an INDEX. For each CVE, you must follow the reference URL to a GitHub/GitLab commit, extract the diff, parse the changed .c files, and store the before/after code as a pair. The collector must do this two-step process: (1) get CVE list from NVD, (2) for each CVE follow its GitHub reference and mine the actual code.</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1.2 Silent Failures With No Retry</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API calls that returned 429 (rate limit), 503 (service unavailable), or network timeouts were likely caught by a bare except clause and silently skipped. The collector moved on, logged nothing meaningful, and the sample was permanently lost. This is the most common cause of low yield in long-running collection jobs.</w:t>
      </w:r>
    </w:p>
    <w:p>
      <w:pPr>
        <w:pBdr>
          <w:left w:val="single" w:color="1A6B3C" w:sz="10"/>
        </w:pBdr>
        <w:shd w:fill="D6F0E0" w:val="clear"/>
        <w:spacing w:before="120" w:after="160"/>
        <w:ind w:left="360"/>
      </w:pPr>
      <w:r>
        <w:rPr>
          <w:rFonts w:ascii="Arial" w:cs="Arial" w:eastAsia="Arial" w:hAnsi="Arial"/>
          <w:b/>
          <w:bCs/>
          <w:color w:val="1A6B3C"/>
          <w:sz w:val="22"/>
          <w:szCs w:val="22"/>
        </w:rPr>
        <w:t xml:space="preserve">✓ Fix: </w:t>
      </w:r>
      <w:r>
        <w:rPr>
          <w:rFonts w:ascii="Arial" w:cs="Arial" w:eastAsia="Arial" w:hAnsi="Arial"/>
          <w:sz w:val="22"/>
          <w:szCs w:val="22"/>
        </w:rPr>
        <w:t xml:space="preserve">Every HTTP request must use the tenacity @retry decorator with exponential backoff. Every skipped sample must be written to a failed_items.jsonl file for later retry. The orchestrator must re-run the failed_items file after the main collection completes.</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1.3 No C-Language Filter at Ingest Time</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GitHub Advisories and OSV cover all ecosystems (npm, PyPI, Go, Rust, etc.). Without an explicit C/C++ filter, the collector was likely downloading thousands of Python and JavaScript vulnerability records, filling disk, and hitting rate limits — all without collecting a single C sample.</w:t>
      </w:r>
    </w:p>
    <w:p>
      <w:pPr>
        <w:pBdr>
          <w:left w:val="single" w:color="1A6B3C" w:sz="10"/>
        </w:pBdr>
        <w:shd w:fill="D6F0E0" w:val="clear"/>
        <w:spacing w:before="120" w:after="160"/>
        <w:ind w:left="360"/>
      </w:pPr>
      <w:r>
        <w:rPr>
          <w:rFonts w:ascii="Arial" w:cs="Arial" w:eastAsia="Arial" w:hAnsi="Arial"/>
          <w:b/>
          <w:bCs/>
          <w:color w:val="1A6B3C"/>
          <w:sz w:val="22"/>
          <w:szCs w:val="22"/>
        </w:rPr>
        <w:t xml:space="preserve">✓ Fix: </w:t>
      </w:r>
      <w:r>
        <w:rPr>
          <w:rFonts w:ascii="Arial" w:cs="Arial" w:eastAsia="Arial" w:hAnsi="Arial"/>
          <w:sz w:val="22"/>
          <w:szCs w:val="22"/>
        </w:rPr>
        <w:t xml:space="preserve">Filter at the API query level, not post-collection. For GitHub GraphQL: filter by ecosystem. For OSV: filter by package.ecosystem in ['Linux', 'OSS-Fuzz']. For repo mining: only process files ending in .c or .h.</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1.4 No Checkpoint = Full Restart on Any Interruption</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A 10-hour collection job interrupted at hour 8 restarts from zero if there is no checkpoint. Given that API tokens expire, machines sleep, and networks drop, any realistic collection will be interrupted. Without checkpoints, effective yield approaches zero on long jobs.</w:t>
      </w:r>
    </w:p>
    <w:p>
      <w:pPr>
        <w:pBdr>
          <w:left w:val="single" w:color="1A6B3C" w:sz="10"/>
        </w:pBdr>
        <w:shd w:fill="D6F0E0" w:val="clear"/>
        <w:spacing w:before="120" w:after="160"/>
        <w:ind w:left="360"/>
      </w:pPr>
      <w:r>
        <w:rPr>
          <w:rFonts w:ascii="Arial" w:cs="Arial" w:eastAsia="Arial" w:hAnsi="Arial"/>
          <w:b/>
          <w:bCs/>
          <w:color w:val="1A6B3C"/>
          <w:sz w:val="22"/>
          <w:szCs w:val="22"/>
        </w:rPr>
        <w:t xml:space="preserve">✓ Fix: </w:t>
      </w:r>
      <w:r>
        <w:rPr>
          <w:rFonts w:ascii="Arial" w:cs="Arial" w:eastAsia="Arial" w:hAnsi="Arial"/>
          <w:sz w:val="22"/>
          <w:szCs w:val="22"/>
        </w:rPr>
        <w:t xml:space="preserve">Checkpoint after every page (not every item). Store: last_cursor (string), total_saved (int), failed_ids (list), and timestamp. The first thing each collector does on startup is load the checkpoint. The last thing it does before sleeping/exiting is save it.</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1.5 Diff Parsing Failures in Repo Miner</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Git diffs contain binary files, renames, mode changes, and empty files. If the diff parser assumed all hunks are code, it would crash or produce garbage. The miner likely had no fallback when git clone failed due to large repo size (Linux kernel is 4GB+).</w:t>
      </w:r>
    </w:p>
    <w:p>
      <w:pPr>
        <w:pBdr>
          <w:left w:val="single" w:color="1A6B3C" w:sz="10"/>
        </w:pBdr>
        <w:shd w:fill="D6F0E0" w:val="clear"/>
        <w:spacing w:before="120" w:after="160"/>
        <w:ind w:left="360"/>
      </w:pPr>
      <w:r>
        <w:rPr>
          <w:rFonts w:ascii="Arial" w:cs="Arial" w:eastAsia="Arial" w:hAnsi="Arial"/>
          <w:b/>
          <w:bCs/>
          <w:color w:val="1A6B3C"/>
          <w:sz w:val="22"/>
          <w:szCs w:val="22"/>
        </w:rPr>
        <w:t xml:space="preserve">✓ Fix: </w:t>
      </w:r>
      <w:r>
        <w:rPr>
          <w:rFonts w:ascii="Arial" w:cs="Arial" w:eastAsia="Arial" w:hAnsi="Arial"/>
          <w:sz w:val="22"/>
          <w:szCs w:val="22"/>
        </w:rPr>
        <w:t xml:space="preserve">Use 'git log --diff-filter=M --no-merges' to skip renames/additions. Clone with --depth=50 (shallow clone) to avoid downloading full history. Use 'git show HASH -- filename.c' to fetch only the specific file at a commit instead of cloning the whole repo.</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1.6 Summary of Root Causes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72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Root Cause</w:t>
            </w:r>
          </w:p>
        </w:tc>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Affected Collectors</w:t>
            </w:r>
          </w:p>
        </w:tc>
        <w:tc>
          <w:tcPr>
            <w:tcW w:type="dxa" w:w="37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 on Yield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metadata ≠ source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CVE/NVD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~95% of collected records were unusable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 retry on HTTP errors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All collectors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Silent data loss; no way to know what was 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language filter at query level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Advisory, OSV</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Disk/rate-limit waste on non-C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 checkpoint/resume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All collectors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Any interruption = full restart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Diff parser crashes on edge cases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Miner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Entire repo skipped on one bad commit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Large repo clones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Repo Miner</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Timeout or OOM before any data extracted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token rate limit not monitored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Advisory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Silent 403 after first 5,000 requests/hr</w:t>
            </w:r>
          </w:p>
        </w:tc>
      </w:tr>
    </w:tbl>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2. Revised Realistic Targets</w:t>
      </w:r>
    </w:p>
    <w:p>
      <w:pPr>
        <w:pBdr>
          <w:bottom w:val="single" w:color="2E75B6" w:sz="8" w:space="1"/>
        </w:pBdr>
        <w:spacing w:after="160"/>
      </w:pPr>
      <w:r>
        <w:rPr>
          <w:rFonts w:ascii="Arial" w:cs="Arial" w:eastAsia="Arial" w:hAnsi="Arial"/>
          <w:sz w:val="22"/>
          <w:szCs w:val="22"/>
        </w:rPr>
        <w:t xml:space="preserve"/>
      </w:r>
    </w:p>
    <w:p>
      <w:pPr>
        <w:spacing w:before="0" w:after="140"/>
      </w:pPr>
      <w:r>
        <w:rPr>
          <w:rFonts w:ascii="Arial" w:cs="Arial" w:eastAsia="Arial" w:hAnsi="Arial"/>
          <w:sz w:val="22"/>
          <w:szCs w:val="22"/>
        </w:rPr>
        <w:t xml:space="preserve">The original plan set targets without accounting for the actual yield rate of each source. Below are evidence-based estimates derived from what each API actually returns and what fraction becomes usable C code pairs.</w:t>
      </w:r>
    </w:p>
    <w:p>
      <w:pPr>
        <w:spacing w:after="80"/>
      </w:pPr>
      <w:r>
        <w:rPr>
          <w:rFonts w:ascii="Arial" w:cs="Arial" w:eastAsia="Arial" w:hAnsi="Arial"/>
          <w:sz w:val="22"/>
          <w:szCs w:val="22"/>
        </w:rPr>
        <w:t xml:space="preserve"/>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2400"/>
        <w:gridCol w:w="1700"/>
        <w:gridCol w:w="1420"/>
      </w:tblGrid>
      <w:tr>
        <w:trPr>
          <w:tblHeader/>
        </w:trPr>
        <w:tc>
          <w:tcPr>
            <w:tcW w:type="dxa" w:w="17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Raw API Records</w:t>
            </w:r>
          </w:p>
        </w:tc>
        <w:tc>
          <w:tcPr>
            <w:tcW w:type="dxa" w:w="16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Has C Code?</w:t>
            </w:r>
          </w:p>
        </w:tc>
        <w:tc>
          <w:tcPr>
            <w:tcW w:type="dxa" w:w="24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Code Extraction Method</w:t>
            </w:r>
          </w:p>
        </w:tc>
        <w:tc>
          <w:tcPr>
            <w:tcW w:type="dxa" w:w="17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Realistic Yield</w:t>
            </w:r>
          </w:p>
        </w:tc>
        <w:tc>
          <w:tcPr>
            <w:tcW w:type="dxa" w:w="142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NVD/CVE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~25,000 C-related CVEs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 metadata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Follow GitHub ref → parse diff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3,000–5,000 pairs</w:t>
            </w:r>
          </w:p>
        </w:tc>
        <w:tc>
          <w:tcPr>
            <w:tcW w:type="dxa" w:w="14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10–14 days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GitHub Advisory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~4,000 C/C++ advisories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Partial — linked commits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GraphQL → fixing commit → diff</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2,000–3,500 pairs</w:t>
            </w:r>
          </w:p>
        </w:tc>
        <w:tc>
          <w:tcPr>
            <w:tcW w:type="dxa" w:w="14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4–6 days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OSV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~3,500 C-related entries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 overlaps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OSV refs → GitHub commit → diff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1,000–1,800 unique</w:t>
            </w:r>
          </w:p>
        </w:tc>
        <w:tc>
          <w:tcPr>
            <w:tcW w:type="dxa" w:w="14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3–4 days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ExploitDB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~2,200 C platform entries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Yes — exploit code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CSV download → parse .c files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800–1,200 samples</w:t>
            </w:r>
          </w:p>
        </w:tc>
        <w:tc>
          <w:tcPr>
            <w:tcW w:type="dxa" w:w="14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2–3 days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Miner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Unlimited — mined 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direct git diffs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Shallow clone → security commits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18,000–28,000 pairs</w:t>
            </w:r>
          </w:p>
        </w:tc>
        <w:tc>
          <w:tcPr>
            <w:tcW w:type="dxa" w:w="14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7–10 days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SARD (NIST)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~170,000 test cases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Yes — pre-labeled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Bulk download → filter C + label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8,000–12,000 samples</w:t>
            </w:r>
          </w:p>
        </w:tc>
        <w:tc>
          <w:tcPr>
            <w:tcW w:type="dxa" w:w="14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1–2 days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Curated by analysts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expert written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Label Studio workflow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2,000–3,000 samples</w:t>
            </w:r>
          </w:p>
        </w:tc>
        <w:tc>
          <w:tcPr>
            <w:tcW w:type="dxa" w:w="14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Ongoing 4 weeks</w:t>
            </w:r>
          </w:p>
        </w:tc>
      </w:tr>
    </w:tbl>
    <w:p>
      <w:pPr>
        <w:spacing w:after="80"/>
      </w:pPr>
      <w:r>
        <w:rPr>
          <w:rFonts w:ascii="Arial" w:cs="Arial" w:eastAsia="Arial" w:hAnsi="Arial"/>
          <w:sz w:val="22"/>
          <w:szCs w:val="22"/>
        </w:rPr>
        <w:t xml:space="preserve"/>
      </w:r>
    </w:p>
    <w:p>
      <w:pPr>
        <w:pBdr>
          <w:left w:val="single" w:color="1A6B3C" w:sz="10"/>
        </w:pBdr>
        <w:shd w:fill="D6F0E0" w:val="clear"/>
        <w:spacing w:before="120" w:after="160"/>
        <w:ind w:left="360"/>
      </w:pPr>
      <w:r>
        <w:rPr>
          <w:rFonts w:ascii="Arial" w:cs="Arial" w:eastAsia="Arial" w:hAnsi="Arial"/>
          <w:b/>
          <w:bCs/>
          <w:color w:val="1A6B3C"/>
          <w:sz w:val="22"/>
          <w:szCs w:val="22"/>
        </w:rPr>
        <w:t xml:space="preserve">Realistic Total: </w:t>
      </w:r>
      <w:r>
        <w:rPr>
          <w:rFonts w:ascii="Arial" w:cs="Arial" w:eastAsia="Arial" w:hAnsi="Arial"/>
          <w:color w:val="1A3A1A"/>
          <w:sz w:val="22"/>
          <w:szCs w:val="22"/>
        </w:rPr>
        <w:t xml:space="preserve">35,600 – 54,500 validated C samples across all sources. Working estimate: 42,000 samples by Week 7. This is achievable with proper implementation of each collector. The previous run's 294 samples was an implementation bug, not a data scarcity problem.</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3. Collector 1 — NVD / CVE</w:t>
      </w:r>
    </w:p>
    <w:p>
      <w:pPr>
        <w:pBdr>
          <w:bottom w:val="single" w:color="2E75B6" w:sz="8" w:space="1"/>
        </w:pBdr>
        <w:spacing w:after="16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API Endpoint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https://services.nvd.nist.gov/rest/json/cves/2.0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Auth</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NVDAPIKEY header (already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Rate Limit (with key)</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requests per 30 seconds — enforce 0.65s sleep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What It Returns</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CVE metadata: ID, description, CVSS, CWE tags, reference URLs — NO source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3,000–5,000 code pairs from ~25,000 C CVEs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Primary Failure Mode</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Treating metadata as training samples. Must follow GitHub refs.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3.1 The Correct Two-Phase Architecture</w:t>
      </w:r>
    </w:p>
    <w:p>
      <w:pPr>
        <w:pBdr>
          <w:left w:val="single" w:color="2E75B6" w:sz="10"/>
        </w:pBdr>
        <w:shd w:fill="D6E4F7" w:val="clear"/>
        <w:spacing w:before="120" w:after="160"/>
        <w:ind w:left="360"/>
      </w:pPr>
      <w:r>
        <w:rPr>
          <w:rFonts w:ascii="Arial" w:cs="Arial" w:eastAsia="Arial" w:hAnsi="Arial"/>
          <w:b/>
          <w:bCs/>
          <w:color w:val="2E75B6"/>
          <w:sz w:val="22"/>
          <w:szCs w:val="22"/>
        </w:rPr>
        <w:t xml:space="preserve">ℹ  Key Insight: </w:t>
      </w:r>
      <w:r>
        <w:rPr>
          <w:rFonts w:ascii="Arial" w:cs="Arial" w:eastAsia="Arial" w:hAnsi="Arial"/>
          <w:sz w:val="22"/>
          <w:szCs w:val="22"/>
        </w:rPr>
        <w:t xml:space="preserve">Phase 1: Use NVD API to build a list of CVE IDs that (a) affect C software, (b) have a GitHub/GitLab reference URL, and (c) have a CWE tag. Phase 2: For each CVE ID, follow the GitHub reference URL to find the fixing commit and extract before/after .c code. Phase 1 takes hours. Phase 2 takes days. They must be separate steps with separate checkpoints.</w:t>
      </w:r>
    </w:p>
    <w:p>
      <w:pPr>
        <w:spacing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006B6B"/>
          <w:sz w:val="24"/>
          <w:szCs w:val="24"/>
        </w:rPr>
        <w:t xml:space="preserve">3.1.1 Phase 1: CVE Index Collection (NVD API)</w:t>
      </w:r>
    </w:p>
    <w:p>
      <w:pPr>
        <w:spacing w:before="0" w:after="140"/>
      </w:pPr>
      <w:r>
        <w:rPr>
          <w:rFonts w:ascii="Arial" w:cs="Arial" w:eastAsia="Arial" w:hAnsi="Arial"/>
          <w:sz w:val="22"/>
          <w:szCs w:val="22"/>
        </w:rPr>
        <w:t xml:space="preserve">Query parameters that maximize C-language yield: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Phase 1: Build CVE index — runs in ~3 hours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Key filters to use in the NVD API:</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NVD_URL = 'https://services.nvd.nist.gov/rest/json/cves/2.0'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Run one query per CWE type to get manageable batches: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CWE_TARGETS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'CWE-89',   # SQL Injection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'CWE-78',   # OS Command Injection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'CWE-79',   # XSS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'CWE-119',  # Buffer 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'CWE-120',  # Buffer Copy without Check</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'CWE-121',  # Stack-based Buffer 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'CWE-122',  # Heap-based Buffer 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'CWE-125',  # Out-of-bounds Read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'CWE-134',  # Format String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'CWE-190',  # Integer 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'CWE-416',  # Use After Free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'CWE-476',  # NULL Pointer Dereference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each CWE, paginate with startIndex until totalResults exhausted: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params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'resultsPerPage': 2000,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'startIndex': checkpoint['start_index'],</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'cvssV3Severity': 'HIGH,CRITICAL',  # Focus high-severity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Add CWE filter as: params['cweId'] = 'CWE-89'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CRITICAL: Only save CVEs that have a GitHub/GitLab reference 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has_code_reference(cve_item):</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refs = cve_item.get('references',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ref in refs: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url = ref.get('url',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'github.com' in url and '/commit/' in 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'gitlab.com' in url and '/commit/' in 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False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 to: data/raw/cve/index/cve_index.jsonl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Each record: { 'cve_id', 'cwe', 'cvss', 'github_commit_urls': [...] }</w:t>
      </w:r>
    </w:p>
    <w:p>
      <w:pPr>
        <w:spacing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006B6B"/>
          <w:sz w:val="24"/>
          <w:szCs w:val="24"/>
        </w:rPr>
        <w:t xml:space="preserve">3.1.2 Phase 2: Code Extraction from GitHub Commits</w:t>
      </w:r>
    </w:p>
    <w:p>
      <w:pPr>
        <w:spacing w:before="0" w:after="140"/>
      </w:pPr>
      <w:r>
        <w:rPr>
          <w:rFonts w:ascii="Arial" w:cs="Arial" w:eastAsia="Arial" w:hAnsi="Arial"/>
          <w:sz w:val="22"/>
          <w:szCs w:val="22"/>
        </w:rPr>
        <w:t xml:space="preserve">This is the step the original collector was missing entirely. For each CVE in the index, extract actual C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Phase 2: For each CVE in the index, extract code pairs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Input: data/raw/cve/index/cve_index.jsonl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data/raw/cve/pairs/  (one .json per CVE pair)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re, requests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GITHUB_API = 'https://api.github.com'</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HEADERS = {'Authorization': f'token {GITHUB_TOKEN}', 'Accept': 'application/vnd.github.v3+json'}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extract_code_from_commit(commit_url):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Parse: https://github.com/OWNER/REPO/commit/HASH</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 = re.match(r'https://github\.com/([^/]+)/([^/]+)/commit/([a-f0-9]+)', commit_url)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m: return None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owner, repo, sha = m.groups()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Get commit diff via API (no clone needed!)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api_url = f'{GITHUB_API}/repos/{owner}/{repo}/commits/{sha}'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requests.get(api_url, headers=HEADERS, timeout=30)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resp.status_code != 200: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None  # write to failed_items.jsonl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commit = resp.json()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file in commit.get('files',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fname = file.get('filename',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(fname.endswith('.c') or fname.endswith('.h')):</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  # skip non-C files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file.get('status') not in ('modified',):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  # skip added/removed/renamed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patch = file.get('patch',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patch or len(patch) &gt; 8000: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  # skip huge diffs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Extract before (lines starting with -) and after (lines with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before_lines = [l[1:] for l in patch.split('\n') if l.startswith('-') and not l.startswith('---')]</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after_lines  = [l[1:] for l in patch.split('\n') if l.startswith('+') and not l.startswith('+++')]</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len(before_lines) &lt; 3 or len(before_lines) &gt; 200: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  # too small or too large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pairs.append({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'vulnerable_code': '\n'.join(before_lines),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'safe_code':       '\n'.join(after_lines),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'filename':        fname,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'commit_sha':      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pairs</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3.2 CVE Rate Limiting — Exact Implementation</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The most common NVD rate limit error is hitting 429 NOT from too many API calls, but from bursting — sending 10 requests in 1 second instead of spreading them. A simple time.sleep(0.65) after every request reliably stays within the 50/30s limit.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from tenacity import retry, wait_exponential, stop_after_attempt, retry_if_exception_type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time, requests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@retry(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wait=wait_exponential(multiplier=2, min=30, max=300),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stop=stop_after_attempt(5),</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retry=retry_if_exception_type((requests.HTTPError, requests.Timeout, ConnectionError)),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before_sleep=lambda rs: logger.warning(f'NVD retry {rs.attempt_number}/5, sleeping...')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nvd_get(session, params, api_key):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session.get(NVD_URL,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headers={'apiKey': api_key},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params=params,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timeout=45)</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resp.status_code == 429: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raise requests.HTTPError('Rate limited')  # triggers retry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resp.raise_for_status()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time.sleep(0.65)  # ALWAYS sleep after every call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resp.json()</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3.3 CVE Checkpoint Format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checkpoints/cve_phase1.json  (Phase 1: index building)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'cwe_cursor':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'CWE-89':  { 'start_index': 4000, 'total': 6200, 'done': false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'CWE-78':  { 'start_index': 0,    'total': null,  'done': false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'CWE-119': { 'start_index': 8000, 'total': 8000,  'done': true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 one entry per CWE_TARGETS entry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'index_count': 14820,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'updated_at': '2026-03-15T12:00:00Z'</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checkpoints/cve_phase2.json  (Phase 2: code extraction)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'processed_ids': ['CVE-2023-1234', 'CVE-2023-5678', ...],  // set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'failed_ids':    ['CVE-2023-9999'],  // retry these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'pairs_saved':   3421,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'updated_at':    '2026-03-16T08:00:00Z'</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3.4 Expected CVE Output &amp; Success Criteria</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Value</w:t>
            </w:r>
          </w:p>
        </w:tc>
        <w:tc>
          <w:tcPr>
            <w:tcW w:type="dxa" w:w="3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to Verify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1 index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18,000–25,000 CVEs with GitHub refs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wc -l data/raw/cve/index/cve_index.jsonl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Phase 2 code pairs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3,000–5,000 validated C pairs</w:t>
            </w:r>
          </w:p>
        </w:tc>
        <w:tc>
          <w:tcPr>
            <w:tcW w:type="dxa" w:w="3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python scripts/count_pairs.py data/raw/cve/pairs/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Label distribution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 vulnerable (before) + 100% safe (after)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CVE pairs are inherently labeled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 coverage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 distinct CWE types represented</w:t>
            </w:r>
          </w:p>
        </w:tc>
        <w:tc>
          <w:tcPr>
            <w:tcW w:type="dxa" w:w="3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python scripts/label_stats.py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Failed items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&lt; 15% of index</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wc -l checkpoints/cve_failed.jsonl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Runtime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Phase 1: ~4 hours | Phase 2: ~5 days</w:t>
            </w:r>
          </w:p>
        </w:tc>
        <w:tc>
          <w:tcPr>
            <w:tcW w:type="dxa" w:w="3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Check logs/cve_phase2.log</w:t>
            </w:r>
          </w:p>
        </w:tc>
      </w:tr>
    </w:tbl>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4. Collector 2 — GitHub Security Advisories</w:t>
      </w:r>
    </w:p>
    <w:p>
      <w:pPr>
        <w:pBdr>
          <w:bottom w:val="single" w:color="2E75B6" w:sz="8" w:space="1"/>
        </w:pBdr>
        <w:spacing w:after="16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API Endpoint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https://api.github.com/graphql (GraphQL only — REST advisory API is deprecated)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Auth</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GITHUB_TOKEN Bearer header (already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Rate Limit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5,000 points/hour. Simple query ≈ 1pt, complex with files ≈ 10pt. Budget: ~400 advisory fetches/hr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What It Returns</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Advisory metadata + affected packages + linked CVE. NOT code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Code Source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advisory links to a GitHub repo + version. Find fixing commit via GitHub Releases/Tags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2,000–3,500 C code pairs from ~4,000 C/C++ advisories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Primary Failure Mode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Wrong ecosystem filter. Must query 'OTHER' not 'SWIFT'/'NPM'. C projects appear under 'OTHER'.</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4.1 Correct GraphQL Query for C Advisories</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The GitHub Advisory database organizes by package ecosystem. C/C++ projects are NOT under a named ecosystem — they appear under 'OTHER' or with no ecosystem at all. Querying for ecosystem: NPM or PYTHON returns zero C results. This is likely why the previous collector got 0 samples.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Correct GraphQL query for C/C++ advisories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ADVISORY_QUERY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query($cursor: String)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securityAdvisories(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first: 100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after: $cursor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orderBy: { field: PUBLISHED_AT, direction: DESC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pageInfo { hasNextPage endCursor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nodes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ghsaId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summary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severity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cvss { score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cwes(first: 5) { nodes { cweId name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vulnerabilities(first: 10)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nodes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package { name ecosystem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vulnerableVersionRange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firstPatchedVersion { identifier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references { url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After fetching each advisory, filter for C relevance: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C_KEYWORDS = ['linux', 'kernel', 'glibc', 'openssl', 'curl', 'libpng',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'ffmpeg', 'nginx', 'apache', 'sqlite', 'zlib', 'expat',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'libxml', 'imagemagick', 'openjpeg', 'libjpeg', 'tcpdump']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is_c_advisory(advisory):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summary_lower = advisory['summary'].lower()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kw in C_KEYWORDS: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kw in summary_lower: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Also check if any reference URL points to a known C repo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ref in advisory.get('references',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any(kw in ref['url'].lower() for kw in C_KEYWORDS):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False</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4.2 Finding the Fixing Commit from an Advisory</w:t>
      </w:r>
    </w:p>
    <w:p>
      <w:pPr>
        <w:spacing w:before="0" w:after="140"/>
      </w:pPr>
      <w:r>
        <w:rPr>
          <w:rFonts w:ascii="Arial" w:cs="Arial" w:eastAsia="Arial" w:hAnsi="Arial"/>
          <w:sz w:val="22"/>
          <w:szCs w:val="22"/>
        </w:rPr>
        <w:t xml:space="preserve">GitHub Advisories give you the patched version number but not the commit hash. You need to resolve version → tag → commit: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find_fixing_commit(owner, repo, patched_version):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"""Resolve a patched version string to a commit 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Strategy 1: Find tag matching patched_version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tags_url = f'https://api.github.com/repos/{owner}/{repo}/tags'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requests.get(tags_url, headers=HEADERS, timeout=30)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tag in resp.json():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tag_name = tag['name'].lstrip('v')</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tag_name == patched_version.lstrip('v'):</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tag['commit']['sha']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Strategy 2: Search releases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releases_url = f'https://api.github.com/repos/{owner}/{repo}/releases'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requests.get(releases_url, headers=HEADERS, timeout=30)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release in resp.json():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patched_version in release.get('tag_name',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Get commits between previous tag and this 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get_security_commit_in_range(owner, repo, release['tag_name'])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Strategy 3: Search commit messages for the advisory GHSA ID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search_url = f'https://api.github.com/search/commits'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params = { 'q': f'repo:{owner}/{repo} {advisory_id}'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requests.get(search_url, headers={**HEADERS, 'Accept':'application/vnd.github.cloak-preview'}, params=params)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items = resp.json().get('items',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items: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items[0]['sha']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None  # could not resolve — write to unresolved.jsonl</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4.3 GitHub Rate Limit Management — Critical</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GitHub's GraphQL API uses a POINT-based rate limit, not a request count. A query that fetches advisory + vulnerabilities + references in one call costs ~8-10 points. At 5,000 points/hour, that is only ~500 advisories/hour. Without monitoring, the collector hits the limit silently and gets 403 errors treated as empty results.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get_github_rate_status():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query = '{ rateLimit { limit cost remaining resetAt used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requests.post(GITHUB_GRAPHQL_URL, json={'query': query}, headers=HEADERS)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rl = resp.json()['data']['rateLimit']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logger.info(f'GitHub: {rl["remaining"]}/{rl["limit"]} pts remaining. Resets: {rl["resetAt"]}')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rl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Call this every 50 advisory pages: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if page_count % 50 == 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rl = get_github_rate_status()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rl['remaining'] &lt; 500:  # less than ~50 queries left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reset_dt = datetime.fromisoformat(rl['resetAt'].replace('Z','+00:00'))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sleep_sec = max(0, (reset_dt - datetime.now(tz=timezone.utc)).total_seconds()) + 30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logger.warning(f'Rate limit low ({rl["remaining"]} pts). Sleeping {sleep_sec:.0f}s')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save_checkpoint()  # always save before sleeping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time.sleep(sleep_sec)</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4.4 GitHub Advisory Checkpoint Format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checkpoints/github_advisory.json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'last_cursor': 'Y3Vyc29yOnYyOpK5...',  // GraphQL pagination cursor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'advisories_fetched': 2840,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'c_advisories_found': 412,</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'pairs_extracted': 1820,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'unresolved_commits': ['GHSA-xxxx-yyyy-zzzz', ...],  // retry later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'rate_limit_pauses': 3,</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'updated_at': '2026-03-18T14:30:00Z'</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4.5 Expected GitHub Advisory Output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600"/>
        <w:gridCol w:w="592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5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Total advisories scanned</w:t>
            </w:r>
          </w:p>
        </w:tc>
        <w:tc>
          <w:tcPr>
            <w:tcW w:type="dxa" w:w="5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~40,000 (all ecosystems)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C/C++ advisories identified</w:t>
            </w:r>
          </w:p>
        </w:tc>
        <w:tc>
          <w:tcPr>
            <w:tcW w:type="dxa" w:w="5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~4,000 after keyword filter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Fixing commits resolved</w:t>
            </w:r>
          </w:p>
        </w:tc>
        <w:tc>
          <w:tcPr>
            <w:tcW w:type="dxa" w:w="5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~2,800 (70% resolution rate)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 code pairs extracted</w:t>
            </w:r>
          </w:p>
        </w:tc>
        <w:tc>
          <w:tcPr>
            <w:tcW w:type="dxa" w:w="5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2,000–3,500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4–6 days (rate-limited to ~500/hr)</w:t>
            </w:r>
          </w:p>
        </w:tc>
      </w:tr>
    </w:tbl>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5. Collector 3 — OSV (Open Source Vulnerabilities)</w:t>
      </w:r>
    </w:p>
    <w:p>
      <w:pPr>
        <w:pBdr>
          <w:bottom w:val="single" w:color="2E75B6" w:sz="8" w:space="1"/>
        </w:pBdr>
        <w:spacing w:after="16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API Endpoint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https://api.osv.dev/v1/query (POST) and https://api.osv.dev/v1/vulns/{id}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Auth</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None — open API, no key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Rate Limit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Very generous — ~100 req/min. Practically unlimited for our use case.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What It Returns</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Structured vulnerability records with affected repos, versions, and fixed commit SHAs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Key Advantage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OSV records often include 'database_specific.fix_commit' — a direct commit SHA. No version resolution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1,000–1,800 unique C pairs (significant overlap with GitHub Advisory — dedup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Primary Failure Mode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 filtering by ecosystem correctly. OSV covers Go, Rust, Python, etc. Only OSS-Fuzz and Linux have C content.</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5.1 Correct OSV Query Strategy</w:t>
      </w:r>
    </w:p>
    <w:p>
      <w:pPr>
        <w:pBdr>
          <w:left w:val="single" w:color="2E75B6" w:sz="10"/>
        </w:pBdr>
        <w:shd w:fill="D6E4F7" w:val="clear"/>
        <w:spacing w:before="120" w:after="160"/>
        <w:ind w:left="360"/>
      </w:pPr>
      <w:r>
        <w:rPr>
          <w:rFonts w:ascii="Arial" w:cs="Arial" w:eastAsia="Arial" w:hAnsi="Arial"/>
          <w:b/>
          <w:bCs/>
          <w:color w:val="2E75B6"/>
          <w:sz w:val="22"/>
          <w:szCs w:val="22"/>
        </w:rPr>
        <w:t xml:space="preserve">ℹ  Key Insight: </w:t>
      </w:r>
      <w:r>
        <w:rPr>
          <w:rFonts w:ascii="Arial" w:cs="Arial" w:eastAsia="Arial" w:hAnsi="Arial"/>
          <w:sz w:val="22"/>
          <w:szCs w:val="22"/>
        </w:rPr>
        <w:t xml:space="preserve">OSV is best used as a SUPPLEMENT to GitHub Advisory, not a replacement. Its primary value is that many OSV records include the exact fixing commit SHA in the JSON — eliminating the version-to-commit resolution step that causes failures in the GitHub collector.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OSV ecosystems that contain C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C_OSV_ECOSYSTEMS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'Linux',     # Linux kernel CVEs — huge source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'OSS-Fuzz',  # Google's fuzzing project — all C/C++ targets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Note: Do NOT use 'GitHub Actions', 'npm', 'PyPI' etc.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Query ALL vulnerabilities in batches: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fetch_osv_batch(page_token=None):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payload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'query': {'ecosystem': 'Linux'},</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'page_size': 1000,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page_token: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payload['page_token'] = page_token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requests.post('https://api.osv.dev/v1/querybatch', json=payload, timeout=60)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resp.json()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each OSV record, extract the fix commit directly: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extract_osv_fix_commit(osv_record):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affected in osv_record.get('affected',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r in affected.get('ranges',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r.get('type') == 'GIT':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ev in r.get('events',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'fixed' in ev:</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'repo_url': r.get('repo'),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'fix_commit': ev['fixed']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None  # no direct commit — fall back to version resolution</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5.2 OSV Deduplication Against GitHub Advisory</w:t>
      </w:r>
    </w:p>
    <w:p>
      <w:pPr>
        <w:spacing w:before="0" w:after="140"/>
      </w:pPr>
      <w:r>
        <w:rPr>
          <w:rFonts w:ascii="Arial" w:cs="Arial" w:eastAsia="Arial" w:hAnsi="Arial"/>
          <w:sz w:val="22"/>
          <w:szCs w:val="22"/>
        </w:rPr>
        <w:t xml:space="preserve">Because OSV and GitHub Advisory share data sources, many records overlap. Dedup at the CVE ID level before code extraction: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Before running OSV Phase 2 code extraction: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Load all CVE IDs already extracted by GitHub Advisory collector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already_processed = set()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for f in glob('data/raw/github_advisory/pairs/*.json'):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 = json.load(open(f))</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d.get('cve_id'):  already_processed.add(d['cve_id'])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Skip OSV records whose CVE is already in the set: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for osv_record in osv_records: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aliases = osv_record.get('aliases',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cve = next((a for a in aliases if a.startswith('CVE-')), None)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cve and cve in already_processed: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stats['skipped_duplicate'] += 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Otherwise proceed with code extraction</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6. Collector 4 — Exploit-DB</w:t>
      </w:r>
    </w:p>
    <w:p>
      <w:pPr>
        <w:pBdr>
          <w:bottom w:val="single" w:color="2E75B6" w:sz="8" w:space="1"/>
        </w:pBdr>
        <w:spacing w:after="16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Data Source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https://gitlab.com/exploit-database/exploitdb — public Git repository (not scraping)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Auth</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None — public GitLab repository. Clone once, then local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Rate Limit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 — clone the repo once (~300MB). All processing is local.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What It Returns</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Exploit .c files with metadata CSV. Actual C source code of exploits.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Key Advantage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Contains ACTUAL runnable C exploit code — strong vulnerable samples with CWE-89, CWE-78, CWE-119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Key Limitation</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Exploit code is not a before/after pair. The exploit IS the vulnerable pattern. Need to generate 'safe' counterpart manually or via mutation.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800–1,200 clean C exploit samples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Primary Failure Mode</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Previous collector tried to scrape the website. Use the Git clone method instead.</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6.1 Correct ExploitDB Collection Method</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The previous collector was likely sending HTTP requests to exploit-db.com with scraping logic. This is fragile, rate-limited, and requires a CSRF token. The correct method is to clone the public GitLab mirror once and process everything locally.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ONE-TIME: Clone ExploitDB GitLab mirror (~300MB)</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git clone --depth=1 https://gitlab.com/exploit-database/exploitdb.git data/raw/exploitdb/repo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The repo contains: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files_exploits.csv   — metadata for all exploits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exploits/            — exploit files organized by platform</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linux/local/       — most relevant for C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linux/remote/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multiple/local/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Process locally — no API calls needed: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pandas as pd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df = pd.read_csv('data/raw/exploitdb/repo/files_exploits.csv')</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Filter for C code on Linux/Unix platforms: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c_exploits = df[</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(df['platform'].str.lower().isin(['linux', 'unix', 'freebsd', 'solaris'])) &amp;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(df['type'].str.lower().isin(['local', 'remote', 'dos'])) &amp;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(df['language'].str.lower().str.contains('c', na=False))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print(f'Found {len(c_exploits)} candidate C exploits')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each exploit, read the file and classify: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for _, row in c_exploits.iterrows():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exploit_path = f'data/raw/exploitdb/repo/{row["file"]}'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os.path.exists(exploit_path): continue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code_text = open(exploit_path, errors='replace').read()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len(code_text) &lt; 100 or len(code_text) &gt; 50000: continue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Classify by vulnerability pattern in the exploit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 = classify_exploit_cwe(code_text)  # see function below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save_sample({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'id': f'exploitdb:{row["id"]}',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'code': code_text,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'label': 1,  # All exploits are vulnerable by definition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 cwe,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'source': 'exploitdb',</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6.2 CWE Classification for Exploit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Heuristic CWE classifier based on exploit code patterns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re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classify_exploit_cwe(code):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code_lower = code.lower()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SQL Injection indicators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any(p in code_lower for p in ['select ', 'insert ', 'union ', 'sql',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'CWE-89'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Command injection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any(p in code_lower for p in ['system(', 'popen(', 'execve(', '/bin/sh', 'cmd=']):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'CWE-78'</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Buffer 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any(p in code_lower for p in ['strcpy(', 'strcat(', 'sprintf(', 'gets(', 'memcpy(']):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'overflow' in code_lower or 'shellcode' in code_lower: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'CWE-120'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'CWE-119'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Format string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re.search(r'printf\s*\([^"\n]*[^,]\)',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'CWE-134'</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Heap exploit indicators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any(p in code_lower for p in ['use-after-free', 'uaf', 'double free', 'heap spray']):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'CWE-416'</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'CWE-UNKNOWN'  # flag for manual review</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6.3 Generating Safe Counterparts for ExploitDB</w:t>
      </w:r>
    </w:p>
    <w:p>
      <w:pPr>
        <w:spacing w:before="0" w:after="140"/>
      </w:pPr>
      <w:r>
        <w:rPr>
          <w:rFonts w:ascii="Arial" w:cs="Arial" w:eastAsia="Arial" w:hAnsi="Arial"/>
          <w:sz w:val="22"/>
          <w:szCs w:val="22"/>
        </w:rPr>
        <w:t xml:space="preserve">Since ExploitDB only provides vulnerable code, the safe counterpart must be created by a simple mutation rule applied to each exploit. This is NOT synthetic generation — it is rule-based patching: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Vulnerable Pattern</w:t>
            </w:r>
          </w:p>
        </w:tc>
        <w:tc>
          <w:tcPr>
            <w:tcW w:type="dxa" w:w="4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Safe Replacement</w:t>
            </w:r>
          </w:p>
        </w:tc>
        <w:tc>
          <w:tcPr>
            <w:tcW w:type="dxa" w:w="2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CWE Fixed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strcpy(dst, src)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strncpy(dst, src, sizeof(dst)-1); dst[sizeof(dst)-1]='\0';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sprintf(buf, fmt, user_in)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snprintf(buf, sizeof(buf), fmt, user_in);</w:t>
            </w:r>
          </w:p>
        </w:tc>
        <w:tc>
          <w:tcPr>
            <w:tcW w:type="dxa" w:w="2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CWE-134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gets(buf)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fgets(buf, sizeof(buf), stdin);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system(user_controlled_cmd)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Use execve() with validated, whitelisted argv[] array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CWE-78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strcat(dst, src)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strncat(dst, src, sizeof(dst)-strlen(dst)-1);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CWE-119</w:t>
            </w:r>
          </w:p>
        </w:tc>
      </w:tr>
    </w:tbl>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7. Collector 5 — Repository Miner (Highest Yield Source)</w:t>
      </w:r>
    </w:p>
    <w:p>
      <w:pPr>
        <w:pBdr>
          <w:bottom w:val="single" w:color="2E75B6" w:sz="8" w:space="1"/>
        </w:pBdr>
        <w:spacing w:after="160"/>
      </w:pPr>
      <w:r>
        <w:rPr>
          <w:rFonts w:ascii="Arial" w:cs="Arial" w:eastAsia="Arial" w:hAnsi="Arial"/>
          <w:sz w:val="22"/>
          <w:szCs w:val="22"/>
        </w:rPr>
        <w:t xml:space="preserve"/>
      </w:r>
    </w:p>
    <w:p>
      <w:pPr>
        <w:pBdr>
          <w:left w:val="single" w:color="1A6B3C" w:sz="10"/>
        </w:pBdr>
        <w:shd w:fill="D6F0E0" w:val="clear"/>
        <w:spacing w:before="120" w:after="160"/>
        <w:ind w:left="360"/>
      </w:pPr>
      <w:r>
        <w:rPr>
          <w:rFonts w:ascii="Arial" w:cs="Arial" w:eastAsia="Arial" w:hAnsi="Arial"/>
          <w:color w:val="1A3A1A"/>
          <w:sz w:val="22"/>
          <w:szCs w:val="22"/>
        </w:rPr>
        <w:t xml:space="preserve">The repo miner is the single highest-yield source in this entire pipeline. Done correctly, it alone can produce 18,000–28,000 before/after C code pairs. The Linux kernel has 3,000+ CVE-labeled security fix commits. This collector deserves the most implementation effort.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Method</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Commits API — fetch security commits WITHOUT cloning the full repo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Auth</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GITHUB_TOKEN (already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Rate Limit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5,000 REST requests/hour. At ~3 req/commit (search + diff + file), budget: ~1,500 commits/hr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Key Fix Over Previous Run</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DO NOT git clone. Use GitHub API /repos/{owner}/{repo}/commits with SHA to get diffs via API. Linux kernel clone alone is 4GB+ and causes timeouts.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18,000–28,000 pairs (highest of all sources)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Primary Failure Mode</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Attempting full git clone; no diff size filter; binary file crashes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7.1 Target Repository List with Expected Yields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100"/>
        <w:gridCol w:w="1400"/>
        <w:gridCol w:w="1320"/>
      </w:tblGrid>
      <w:tr>
        <w:trPr>
          <w:tblHeader/>
        </w:trPr>
        <w:tc>
          <w:tcPr>
            <w:tcW w:type="dxa" w:w="20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Repository</w:t>
            </w:r>
          </w:p>
        </w:tc>
        <w:tc>
          <w:tcPr>
            <w:tcW w:type="dxa" w:w="17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Stars / Activity</w:t>
            </w:r>
          </w:p>
        </w:tc>
        <w:tc>
          <w:tcPr>
            <w:tcW w:type="dxa" w:w="31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Why Valuable for C</w:t>
            </w:r>
          </w:p>
        </w:tc>
        <w:tc>
          <w:tcPr>
            <w:tcW w:type="dxa" w:w="14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Est. Security Commits</w:t>
            </w:r>
          </w:p>
        </w:tc>
        <w:tc>
          <w:tcPr>
            <w:tcW w:type="dxa" w:w="132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Est. Pairs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torvalds/linux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180k stars, daily commits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Largest C codebase; all CWE types; CVE-tagged commits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4,000–6,000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openssl/openssl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24k stars, active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Crypto/TLS; CWE-119, CWE-125, CWE-416; very well documented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600–900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curl/curl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35k stars, active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Network code; CWE-119, CWE-78; small focused diffs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400–600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git/git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50k stars, active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Well-documented security commits; good message quality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150+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200–350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nginx/nginx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20k stars, active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Web server; injection and memory safety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280–400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ffmpeg/ffmpeg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42k stars, active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Media parsing; overflow-heavy; large commit history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500+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700–1,000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php/php-src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37k stars, active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 interpreter; CWE-89, CWE-78 in C layer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400–600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sqlite/sqlite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5k stars, active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SQLite C source; CWE-89 and memory safety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150+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200–350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libpng/libpng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1k stars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Image parsing C library; overflow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100–180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madler/zlib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5k stars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Compression C library; CWE-119 and memory issues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60+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80–120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the-tcpdump-group/libpcap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2.5k stars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Network capture; CWE-125, CWE-119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90–140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DaveGamble/cJSON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10k stars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Widely-used C JSON parser; injection/overflow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50+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60–100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libtiff/libtiff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1k stars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TIFF image library; classic overflow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150–220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imagemagick/imagemagick</w:t>
            </w:r>
          </w:p>
        </w:tc>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9k stars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Image processing; overflow and use-after-free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280–400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openssh/openssh-portable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3k stars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SSH; authentication bypass and overflow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160–240</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7.2 The Correct Commit Mining Implementation</w:t>
      </w:r>
    </w:p>
    <w:p>
      <w:pPr>
        <w:pBdr>
          <w:left w:val="single" w:color="9B1C1C" w:sz="10"/>
        </w:pBdr>
        <w:shd w:fill="FAD7D7" w:val="clear"/>
        <w:spacing w:before="120" w:after="160"/>
        <w:ind w:left="360"/>
      </w:pPr>
      <w:r>
        <w:rPr>
          <w:rFonts w:ascii="Arial" w:cs="Arial" w:eastAsia="Arial" w:hAnsi="Arial"/>
          <w:b/>
          <w:bCs/>
          <w:color w:val="9B1C1C"/>
          <w:sz w:val="22"/>
          <w:szCs w:val="22"/>
        </w:rPr>
        <w:t xml:space="preserve">⚠ Why It Failed Before: </w:t>
      </w:r>
      <w:r>
        <w:rPr>
          <w:rFonts w:ascii="Arial" w:cs="Arial" w:eastAsia="Arial" w:hAnsi="Arial"/>
          <w:sz w:val="22"/>
          <w:szCs w:val="22"/>
        </w:rPr>
        <w:t xml:space="preserve">The previous repo miner was almost certainly trying to git clone the repositories first. For the Linux kernel (4GB+) or FFmpeg (2GB+), this causes timeouts or OOM errors before a single sample is extracted. The correct approach uses the GitHub Commits API to stream commits and diffs without any local clone.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CORRECT approach: GitHub API streaming — no git clone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SECURITY_KEYWORDS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'CVE-', 'security', 'vulnerability', 'overflow', 'injection',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'sanitize', 'sanitise', 'fix.*leak', 'null.*deref', 'use.after.free',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'out.of.bounds', 'stack.*smash', 'heap.*corrupt', 'integer.*overflow',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'format.*string', 'buffer.*over', 'memory.*corrupt', 'double.*free'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re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SECURITY_RE = re.compile('|'.join(SECURITY_KEYWORDS), re.IGNORECASE)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mine_repo_via_api(owner, repo, since_date='2015-01-01'):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"""Mine security commits from a repo WITHOUT cloning 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 = 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while 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Fetch commit list page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url = f'https://api.github.com/repos/{owner}/{repo}/commits'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params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'since': f'{since_date}T00:00:00Z',</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'per_page': 100,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 page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resp = requests.get(url, headers=HEADERS, params=params, timeout=30)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check_rate_limit(resp)  # see rate limit section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commits = resp.json()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commits or isinstance(commits, dict):  # dict = error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break</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commit in commits: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msg = commit.get('commit', {}).get('message',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SECURITY_RE.search(msg):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  # not a security commit — skip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Fetch diff for this specific commit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sha = commit['sha']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 = extract_code_from_commit_api(owner, repo, sha)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pairs: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pair in pairs: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pair['commit_message'] = msg[:500]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pair['cwe'] = infer_cwe_from_message(msg)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save_pair(pair)  # writes to data/raw/repos/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checkpoint['pairs_saved'] += 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 += 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save_checkpoint()  # save after every page of commits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time.sleep(0.8)    # respect rate limit</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7.3 Commit Message → CWE Inference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infer_cwe_from_message(msg):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msg_lower = msg.lower()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re.search(r'buffer.{0,15}overflow|stack.{0,10}overflow|bounds.{0,10}check',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'CWE-119'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'use.after.free' in msg_lower or 'uaf' in msg_lower or 'dangling'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'CWE-416'</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'null.{0,5}deref' in msg_lower or 'null pointer'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'CWE-476'</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'integer.{0,10}overflow' in msg_lower or 'integer.{0,5}wrap'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'CWE-190'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'format.{0,10}string'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'CWE-134'</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'sql' in msg_lower or 'injection'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'CWE-89'</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'command.{0,10}inject' in msg_lower or 'shell.{0,5}inject' in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'CWE-78'</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re.search(r'cve-\d{4}-\d+', msg_lower):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'CWE-NEEDS-LOOKUP'  # has CVE ID — look up CWE from NVD index</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'CWE-UNKNOWN'</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7.4 Diff Quality Filters</w:t>
      </w:r>
    </w:p>
    <w:p>
      <w:pPr>
        <w:spacing w:before="0" w:after="140"/>
      </w:pPr>
      <w:r>
        <w:rPr>
          <w:rFonts w:ascii="Arial" w:cs="Arial" w:eastAsia="Arial" w:hAnsi="Arial"/>
          <w:sz w:val="22"/>
          <w:szCs w:val="22"/>
        </w:rPr>
        <w:t xml:space="preserve">Every diff must pass all of these before being saved as a training pair:</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2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Filter</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Rule</w:t>
            </w:r>
          </w:p>
        </w:tc>
        <w:tc>
          <w:tcPr>
            <w:tcW w:type="dxa" w:w="47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File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Only .c and .h files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 are training a C model — reject .py, .md, Makefile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Diff size (min)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 5 changed lines in before code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Too small = trivial fix, not a real vulnerability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Diff size (max)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 150 changed lines in before code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Too large = refactor, not a focused security fix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File size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Full file &lt; 10,000 lines</w:t>
            </w:r>
          </w:p>
        </w:tc>
        <w:tc>
          <w:tcPr>
            <w:tcW w:type="dxa" w:w="4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Very large files cause memory issues in CPG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 a rename/add/delete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Only 'modified' status files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Renames have no before/after pair to extract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Parseable 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Try pycparser.parse_string() on before code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Rejects assembly, macros-only files, partial snippets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 a test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Reject if path contains 'test', 'spec', 'mock'</w:t>
            </w:r>
          </w:p>
        </w:tc>
        <w:tc>
          <w:tcPr>
            <w:tcW w:type="dxa" w:w="4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 code is not representative of production vulnerabilities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7.5 Repo Miner Checkpoint Format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checkpoints/repos_state.json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'repos':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'torvalds/linux':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'page': 147,</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'since_date': '2015-01-01',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'pairs_saved': 2341,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'last_sha': 'a3b8c9d...',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'status': 'in_progress'  // 'complete' | 'error' | 'in_progress'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'openssl/openssl': { 'page': 0, 'pairs_saved': 0, 'status': 'pending'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 one entry per repo in TARGET_REPOS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'total_pairs': 2341,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'updated_at': '2026-03-20T09:15:00Z'</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Resume logic: skip repos with status='complete'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Start repos with status='in_progress' from their saved page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Start repos with status='pending' from page 1</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8. SARD — NIST Software Assurance Reference Dataset (Highest Priority)</w:t>
      </w:r>
    </w:p>
    <w:p>
      <w:pPr>
        <w:pBdr>
          <w:bottom w:val="single" w:color="2E75B6" w:sz="8" w:space="1"/>
        </w:pBdr>
        <w:spacing w:after="160"/>
      </w:pPr>
      <w:r>
        <w:rPr>
          <w:rFonts w:ascii="Arial" w:cs="Arial" w:eastAsia="Arial" w:hAnsi="Arial"/>
          <w:sz w:val="22"/>
          <w:szCs w:val="22"/>
        </w:rPr>
        <w:t xml:space="preserve"/>
      </w:r>
    </w:p>
    <w:p>
      <w:pPr>
        <w:pBdr>
          <w:left w:val="single" w:color="B85C00" w:sz="10"/>
        </w:pBdr>
        <w:shd w:fill="FDE8CC" w:val="clear"/>
        <w:spacing w:before="120" w:after="160"/>
        <w:ind w:left="360"/>
      </w:pPr>
      <w:r>
        <w:rPr>
          <w:rFonts w:ascii="Arial" w:cs="Arial" w:eastAsia="Arial" w:hAnsi="Arial"/>
          <w:b/>
          <w:bCs/>
          <w:color w:val="B85C00"/>
          <w:sz w:val="22"/>
          <w:szCs w:val="22"/>
        </w:rPr>
        <w:t xml:space="preserve">START HERE. </w:t>
      </w:r>
      <w:r>
        <w:rPr>
          <w:rFonts w:ascii="Arial" w:cs="Arial" w:eastAsia="Arial" w:hAnsi="Arial"/>
          <w:color w:val="3A2000"/>
          <w:sz w:val="22"/>
          <w:szCs w:val="22"/>
        </w:rPr>
        <w:t xml:space="preserve">SARD should be the very first thing processed. It is a government-funded public domain dataset with 170,000+ pre-labeled C test cases. It requires no API calls, no rate limiting, and no code extraction — just a bulk download and filter script. Running it first gives you 8,000–12,000 high-quality samples within 1–2 days while the API collectors run in parallel.</w:t>
      </w:r>
    </w:p>
    <w:p>
      <w:pPr>
        <w:spacing w:after="8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73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Source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https://samate.nist.gov/SARD/  — NIST Software Assurance Reference Dataset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License</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Public domain — no restrictions on use for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Format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ZIP archives organized by CWE category. Each .c file has a label in its name: '_bad' = vulnerable, '_good' = safe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Size</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~170,000 C test cases across 170+ CWE types — roughly 4GB when extracted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Relevant CWE archives</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CWE-89, CWE-78, CWE-79, CWE-119, CWE-120, CWE-121, CWE-122, CWE-125, CWE-134, CWE-190, CWE-416, CWE-476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Realistic Yield</w:t>
            </w:r>
          </w:p>
        </w:tc>
        <w:tc>
          <w:tcPr>
            <w:tcW w:type="dxa" w:w="7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8,000–12,000 samples after quality filtering (max file size, min length, parseable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API Failures</w:t>
            </w:r>
          </w:p>
        </w:tc>
        <w:tc>
          <w:tcPr>
            <w:tcW w:type="dxa" w:w="7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processing is local — zero network dependencies after initial download</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8.1 SARD Collection Commands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Step 1: Download SARD archives for relevant CWEs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Base URL: https://samate.nist.gov/SARD/downloads/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mkdir -p data/raw/sard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cd data/raw/sard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Download CWE-specific test case archives: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for CWE in 89 78 79 119 120 121 122 125 134 190 416 476; do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echo "Downloading CWE-${CWE}..."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wget -q "https://samate.nist.gov/SARD/test-cases/downloads/C/CWE-${CWE}.zip"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 "CWE-${CWE}.zip" || echo "CWE-${CWE} not found, skipping"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 -f "CWE-${CWE}.zip" ]; then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unzip -q "CWE-${CWE}.zip" -d "CWE-${CWE}/"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done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Step 2: Process into training format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scripts/collection/process_sard.py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--sard-dir data/raw/sard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data/raw/sard_processed/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--min-lines 5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--max-lines 500</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8.2 SARD Processing Logic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process_sard.py core logic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import os, glob, 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def process_sard_directory(sard_dir, output_dir):</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pairs = {}  # pair_id -&gt; { 'bad': code, 'good': code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cwe_dir in glob.glob(f'{sard_dir}/CWE-*/'):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 = os.path.basename(cwe_dir.rstrip('/'))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c_file in glob.glob(f'{cwe_dir}/**/*.c', recursive=True):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fname = os.path.basename(c_file)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code = open(c_file, errors='replace').read()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lines = [l for l in code.splitlines() if l.strip()]</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len(lines) &lt; 5 or len(lines) &gt; 500: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continue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SARD naming convention: funcname_bad.c or funcname_good.c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Some use: CWE119_func_bad01.c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is_bad  = '_bad'  in fname.lower() or fname.lower().endswith('bad.c')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is_good = '_good' in fname.lower() or fname.lower().endswith('good.c')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not (is_bad or is_good): continue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Build pair_id from base 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pair_id = re.sub(r'_(bad|good)\d*\.c$', '', fname, flags=re.IGNORECASE)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pair_id = f'{cwe}_{pair_id}'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pair_id not in pairs: pairs[pair_id]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is_bad:  pairs[pair_id]['bad'] =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is_good: pairs[pair_id]['good'] = code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Save as pairs where both sides exist, or singles otherwise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pair_id, data in pairs.items():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cwe = pair_id.split('_')[0]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'bad' in data and 'good' in data: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save_pair(pair_id, data['bad'], data['good'], cwe, 'sard')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elif 'bad' in data: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save_single(pair_id, data['bad'], 1, cwe, 'sard')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elif 'good' in data:</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save_single(pair_id, data['good'], 0, cwe, 'sard')</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9. Orchestration — Running All Collectors</w:t>
      </w:r>
    </w:p>
    <w:p>
      <w:pPr>
        <w:pBdr>
          <w:bottom w:val="single" w:color="2E75B6" w:sz="8" w:space="1"/>
        </w:pBdr>
        <w:spacing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9.1 Execution Order (Critical)</w:t>
      </w:r>
    </w:p>
    <w:p>
      <w:pPr>
        <w:pBdr>
          <w:left w:val="single" w:color="2E75B6" w:sz="10"/>
        </w:pBdr>
        <w:shd w:fill="D6E4F7" w:val="clear"/>
        <w:spacing w:before="120" w:after="160"/>
        <w:ind w:left="360"/>
      </w:pPr>
      <w:r>
        <w:rPr>
          <w:rFonts w:ascii="Arial" w:cs="Arial" w:eastAsia="Arial" w:hAnsi="Arial"/>
          <w:b/>
          <w:bCs/>
          <w:color w:val="2E75B6"/>
          <w:sz w:val="22"/>
          <w:szCs w:val="22"/>
        </w:rPr>
        <w:t xml:space="preserve">ℹ  Key Insight: </w:t>
      </w:r>
      <w:r>
        <w:rPr>
          <w:rFonts w:ascii="Arial" w:cs="Arial" w:eastAsia="Arial" w:hAnsi="Arial"/>
          <w:sz w:val="22"/>
          <w:szCs w:val="22"/>
        </w:rPr>
        <w:t xml:space="preserve">The order of execution matters for efficiency and disk space. SARD and ExploitDB are local and fast — run them first. CVE and GitHub Advisory are API-rate-limited — run them in parallel. Repo miner is the longest — start it last as it can run unattended.</w:t>
      </w:r>
    </w:p>
    <w:p>
      <w:pPr>
        <w:spacing w:after="80"/>
      </w:pPr>
      <w:r>
        <w:rPr>
          <w:rFonts w:ascii="Arial" w:cs="Arial" w:eastAsia="Arial" w:hAnsi="Arial"/>
          <w:sz w:val="22"/>
          <w:szCs w:val="2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382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Duration</w:t>
            </w:r>
          </w:p>
        </w:tc>
        <w:tc>
          <w:tcPr>
            <w:tcW w:type="dxa" w:w="38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Blocks What?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Process SARD (local)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1–2 days</w:t>
            </w:r>
          </w:p>
        </w:tc>
        <w:tc>
          <w:tcPr>
            <w:tcW w:type="dxa" w:w="38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Nothing — run immediately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Clone ExploitDB repo (local)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 hour</w:t>
            </w:r>
          </w:p>
        </w:tc>
        <w:tc>
          <w:tcPr>
            <w:tcW w:type="dxa" w:w="38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Nothing — run with SARD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Phase 1 — NVD index build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3–4 hours</w:t>
            </w:r>
          </w:p>
        </w:tc>
        <w:tc>
          <w:tcPr>
            <w:tcW w:type="dxa" w:w="38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Phase 2</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GitHub Advisory collector — START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4–6 days (rate limited)</w:t>
            </w:r>
          </w:p>
        </w:tc>
        <w:tc>
          <w:tcPr>
            <w:tcW w:type="dxa" w:w="38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GitHub dedup step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OSV collector — START (parallel with GitHub)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3–4 days</w:t>
            </w:r>
          </w:p>
        </w:tc>
        <w:tc>
          <w:tcPr>
            <w:tcW w:type="dxa" w:w="38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OSV dedup step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CVE Phase 2 — code extraction (parallel with GitHub/OSV)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4–6 days</w:t>
            </w:r>
          </w:p>
        </w:tc>
        <w:tc>
          <w:tcPr>
            <w:tcW w:type="dxa" w:w="38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CVE pairs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Miner — START (parallel, longest running)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7–10 days</w:t>
            </w:r>
          </w:p>
        </w:tc>
        <w:tc>
          <w:tcPr>
            <w:tcW w:type="dxa" w:w="38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pairs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Merge + validate + dedup (after all collectors ~done)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4–6 hours</w:t>
            </w:r>
          </w:p>
        </w:tc>
        <w:tc>
          <w:tcPr>
            <w:tcW w:type="dxa" w:w="38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Training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 labeling (ongoing, starts week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 weeks parallel</w:t>
            </w:r>
          </w:p>
        </w:tc>
        <w:tc>
          <w:tcPr>
            <w:tcW w:type="dxa" w:w="38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Manual samples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9.2 Running All Collectors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Terminal 1 — SARD + ExploitDB (start immediately):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scripts/collection/process_sard.py --sard-dir data/raw/sard --output data/validated/sard/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git clone --depth=1 https://gitlab.com/exploit-database/exploitdb.git data/raw/exploitdb/repo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scripts/collection/exploitdb_collector.py --repo-dir data/raw/exploitdb/repo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Terminal 2 — CVE (Phase 1 then Phase 2):</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scripts/collection/cve_collector_enhanced.py --phase 1 --output data/raw/cve/index/</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After Phase 1 completes (~4 hours):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scripts/collection/cve_collector_enhanced.py --phase 2 --input data/raw/cve/index/ --output data/raw/cve/pairs/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Terminal 3 — GitHub Advisory: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scripts/collection/github_advisory_collector_enhanced.py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data/raw/github_advisory/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 checkpoints/github_advisory.json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Terminal 4 — OSV (run after GitHub starts so dedup works):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scripts/collection/osv_collector.py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data/raw/osv/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--dedup-against data/raw/github_advisory/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Terminal 5 — Repo Miner (longest, start last):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scripts/collection/repo_miner_enhanced.py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--repos torvalds/linux,openssl/openssl,curl/curl,git/git,nginx/nginx,ffmpeg/ffmpeg,php/php-src,sqlite/sqlite,libpng/libpng,madler/zlib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data/raw/repos/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--checkpoint checkpoints/repos_state.json</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9.3 Daily Health Check</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Run once per day to monitor all collectors: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scripts/collection/health_check.py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What it checks: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1. Count samples in each raw/ subdirectory</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2. Read all checkpoints and report progress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3. Check disk space (alert if &lt; 10GB free)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4. Tail last 20 lines of each collector log for errors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5. Count lines in each failed_items.jsonl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6. Estimate ETA based on current collection rate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Sample output: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StreamGuard Collection Health — 2026-03-22 09:00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SARD          : 10,234 samples    [COMPLETE]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ExploitDB     :    891 samples    [COMPLETE]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CVE Phase 1   : 19,841 CVEs       [COMPLETE]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CVE Phase 2   :  2,341 pairs      [IN PROGRESS — ETA 3.2 days]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GitHub Adv    :  1,820 pairs      [IN PROGRESS — ETA 4.1 days]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OSV           :    640 pairs      [IN PROGRESS — ETA 2.8 days]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Repo Miner    :  8,201 pairs      [IN PROGRESS — ETA 6.5 days]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Manual        :    240 samples    [IN PROGRESS — ongoing]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Total validated: 24,367 / ~42,000 target (58%)</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Disk used:  8.4 GB | Free: 41.6 GB</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Errors last 24h: CVE Phase 2: 12 failures (&lt; 1% — OK)</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10. Validation, Deduplication &amp; Merge</w:t>
      </w:r>
    </w:p>
    <w:p>
      <w:pPr>
        <w:pBdr>
          <w:bottom w:val="single" w:color="2E75B6" w:sz="8" w:space="1"/>
        </w:pBdr>
        <w:spacing w:after="16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10.1 Multi-Source Deduplication Strategy</w:t>
      </w:r>
    </w:p>
    <w:p>
      <w:pPr>
        <w:spacing w:before="0" w:after="140"/>
      </w:pPr>
      <w:r>
        <w:rPr>
          <w:rFonts w:ascii="Arial" w:cs="Arial" w:eastAsia="Arial" w:hAnsi="Arial"/>
          <w:sz w:val="22"/>
          <w:szCs w:val="22"/>
        </w:rPr>
        <w:t xml:space="preserve">Because CVE, GitHub Advisory, OSV, and Repo Miner all mine from GitHub commits, there will be significant overlap. Deduplication must happen at multiple levels: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Dedup Level</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Applied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Exact code hash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MD5(normalize_whitespace(code))</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Within each source, as samples are saved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CVE ID dedup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Set of CVE IDs already processed</w:t>
            </w:r>
          </w:p>
        </w:tc>
        <w:tc>
          <w:tcPr>
            <w:tcW w:type="dxa" w:w="3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OSV vs GitHub Advisory (prevents double-processing same CVE)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Commit SHA dedup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Set of commit SHAs already processed</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Phase 2 vs Repo Miner (same commit via different paths)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Near-duplicate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MinHash LSH, Jaccard threshold 0.85</w:t>
            </w:r>
          </w:p>
        </w:tc>
        <w:tc>
          <w:tcPr>
            <w:tcW w:type="dxa" w:w="3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Final merge step — catches code refactors with minor 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Repo+function dedup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repo_name + function_name hash</w:t>
            </w:r>
          </w:p>
        </w:tc>
        <w:tc>
          <w:tcPr>
            <w:tcW w:type="dxa" w:w="3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Catches same function appearing in multiple commits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10.2 Final Merge Command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Run after all collectors are complete (or mostly complete)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scripts/collection/merge_and_preprocess.py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--sources sard,exploitdb,cve,github_advisory,osv,repos,manual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--input-base data/raw/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data/processed/merged/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--dedup-levels hash,cve_id,commit_sha,minhash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--split-ratio 0.80,0.10,0.10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--balance-max-ratio 1.5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 logs/merge.log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balance-max-ratio 1.5 means: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No single CWE type can be &gt; 1.5x the average CWE count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Prevents CWE-119 (most common) from dominating the dataset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Expected output: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data/processed/merged/train.json   (~33,600 samples / 80%)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data/processed/merged/val.json     (~4,200 samples / 10%)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data/processed/merged/test.json    (~4,200 samples / 10%)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data/processed/merged/stats.json   (full distribution report)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data/processed/merged/dedup_log.json (what was removed and why)</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10.3 Target Label Distribution</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9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CWE</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 Count</w:t>
            </w:r>
          </w:p>
        </w:tc>
        <w:tc>
          <w:tcPr>
            <w:tcW w:type="dxa" w:w="2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CWE-119/120/121/122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Buffer Overflow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10,000–14,000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SARD, Repo Miner (Linux/FFmpeg), ExploitDB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CWE-416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Use After Free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4,000–6,000</w:t>
            </w:r>
          </w:p>
        </w:tc>
        <w:tc>
          <w:tcPr>
            <w:tcW w:type="dxa" w:w="2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Repo Miner (Linux, OpenSSL), GitHub Advisory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Out-of-Bounds 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3,000–5,000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Miner (Linux, OpenSSL)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CWE-89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SQL Injection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3,000–4,000</w:t>
            </w:r>
          </w:p>
        </w:tc>
        <w:tc>
          <w:tcPr>
            <w:tcW w:type="dxa" w:w="2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SARD, CVE, ExploitDB (SQLite CVEs)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CWE-190/191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Integer Overflow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3,000–4,000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Repo Miner (Linux kernel), SARD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CWE-476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NULL Pointer Deref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2,000–3,000</w:t>
            </w:r>
          </w:p>
        </w:tc>
        <w:tc>
          <w:tcPr>
            <w:tcW w:type="dxa" w:w="2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Repo Miner (Linux), GitHub Advisory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Command Injection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2,000–3,000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SARD, CVE, ExploitDB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CWE-134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Format 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1,500–2,500</w:t>
            </w:r>
          </w:p>
        </w:tc>
        <w:tc>
          <w:tcPr>
            <w:tcW w:type="dxa" w:w="2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SARD, ExploitDB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CWE-79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XSS (C web frameworks)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1,000–2,000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(nginx/Apache C modules)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Safe code (label=0)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Non-vulnerable 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Equal to vulnerable count</w:t>
            </w:r>
          </w:p>
        </w:tc>
        <w:tc>
          <w:tcPr>
            <w:tcW w:type="dxa" w:w="29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Safe halves of all pairs</w:t>
            </w:r>
          </w:p>
        </w:tc>
      </w:tr>
    </w:tbl>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11. Manual Dataset Generation Plan</w:t>
      </w:r>
    </w:p>
    <w:p>
      <w:pPr>
        <w:pBdr>
          <w:bottom w:val="single" w:color="2E75B6" w:sz="8" w:space="1"/>
        </w:pBdr>
        <w:spacing w:after="160"/>
      </w:pPr>
      <w:r>
        <w:rPr>
          <w:rFonts w:ascii="Arial" w:cs="Arial" w:eastAsia="Arial" w:hAnsi="Arial"/>
          <w:sz w:val="22"/>
          <w:szCs w:val="22"/>
        </w:rPr>
        <w:t xml:space="preserve"/>
      </w:r>
    </w:p>
    <w:p>
      <w:pPr>
        <w:pBdr>
          <w:left w:val="single" w:color="2E75B6" w:sz="10"/>
        </w:pBdr>
        <w:shd w:fill="D6E4F7" w:val="clear"/>
        <w:spacing w:before="120" w:after="160"/>
        <w:ind w:left="360"/>
      </w:pPr>
      <w:r>
        <w:rPr>
          <w:rFonts w:ascii="Arial" w:cs="Arial" w:eastAsia="Arial" w:hAnsi="Arial"/>
          <w:b/>
          <w:bCs/>
          <w:color w:val="2E75B6"/>
          <w:sz w:val="22"/>
          <w:szCs w:val="22"/>
        </w:rPr>
        <w:t xml:space="preserve">ℹ  Key Insight: </w:t>
      </w:r>
      <w:r>
        <w:rPr>
          <w:rFonts w:ascii="Arial" w:cs="Arial" w:eastAsia="Arial" w:hAnsi="Arial"/>
          <w:sz w:val="22"/>
          <w:szCs w:val="22"/>
        </w:rPr>
        <w:t xml:space="preserve">Manual data collection fills two critical gaps: (1) CWE types that automated sources under-represent (CWE-89, CWE-78, CWE-79 in C web code), and (2) quality-verified examples where automated labeling may be noisy. Target: 2,000 expert-labeled samples.</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11.1 Manual Sources — Prioritized</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200"/>
        <w:gridCol w:w="1800"/>
        <w:gridCol w:w="1620"/>
      </w:tblGrid>
      <w:tr>
        <w:trPr>
          <w:tblHeader/>
        </w:trPr>
        <w:tc>
          <w:tcPr>
            <w:tcW w:type="dxa" w:w="15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Effort</w:t>
            </w:r>
          </w:p>
        </w:tc>
        <w:tc>
          <w:tcPr>
            <w:tcW w:type="dxa" w:w="1620"/>
            <w:tcBorders>
              <w:top w:val="single" w:color="CCCCCC" w:sz="1"/>
              <w:left w:val="single" w:color="CCCCCC" w:sz="1"/>
              <w:bottom w:val="single" w:color="CCCCCC" w:sz="1"/>
              <w:right w:val="single" w:color="CCCCCC" w:sz="1"/>
            </w:tcBorders>
            <w:shd w:fill="006B6B"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Yield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P1 — Immediate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NIST SARD (automated)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Pre-labeled C test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engineer, 1 day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8,000–12,000 (automated)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P1 — Week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Linux kernel CVE detail pages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Analyst reads CVE page + patch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 analyst, 3 days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200–400 verified pairs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P2 — 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Trail of Bits / NCC Group public audits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Detailed vulnerable code walkthroughs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analyst, 4 days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150–300 annotated samples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P2 — Week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CTF challenge writeups (pwn.college, picoCTF)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 binary exploit challenges with 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 analyst, 3 days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200–400 samples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P3 — 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Hand-written before/after pairs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Expert writes vulnerable + safe 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 engineers, 2 weeks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300–600 high-quality pairs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P3 — Week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Unlabeled samples from automated (CWE=UNKNOWN)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Label samples that automated couldn't classify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 analyst, ongoing</w:t>
            </w:r>
          </w:p>
        </w:tc>
        <w:tc>
          <w:tcPr>
            <w:tcW w:type="dxa" w:w="16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400–600 upgraded samples</w:t>
            </w:r>
          </w:p>
        </w:tc>
      </w:tr>
    </w:tbl>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11.2 Label Studio Workflow</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Install and start Label Studio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pip install label-studio</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label-studio start --port 8080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Import samples needing manual labels: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scripts/export_for_labeling.py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--input data/raw/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--filter 'cwe=CWE-UNKNOWN OR label=null'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data/labeling_queue/batch_$(date +%Y%m%d).json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--batch-size 200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After labeling session: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scripts/import_labels.py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--label-studio-export data/labeling_queue/labeled/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--output data/raw/manual/</w:t>
      </w:r>
    </w:p>
    <w:p>
      <w:pPr>
        <w:spacing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2E75B6"/>
          <w:sz w:val="27"/>
          <w:szCs w:val="27"/>
        </w:rPr>
        <w:t xml:space="preserve">11.3 Vulnerable/Safe Pair Examples for Manual Writers</w:t>
      </w:r>
    </w:p>
    <w:p>
      <w:pPr>
        <w:pStyle w:val="Heading3"/>
        <w:spacing w:before="180" w:after="80"/>
      </w:pPr>
      <w:r>
        <w:rPr>
          <w:rFonts w:ascii="Arial" w:cs="Arial" w:eastAsia="Arial" w:hAnsi="Arial"/>
          <w:b/>
          <w:bCs/>
          <w:color w:val="006B6B"/>
          <w:sz w:val="24"/>
          <w:szCs w:val="24"/>
        </w:rPr>
        <w:t xml:space="preserve">Buffer Overflow — CWE-120</w:t>
      </w:r>
    </w:p>
    <w:p>
      <w:pPr>
        <w:spacing w:before="0" w:after="140"/>
      </w:pPr>
      <w:r>
        <w:rPr>
          <w:rFonts w:ascii="Arial" w:cs="Arial" w:eastAsia="Arial" w:hAnsi="Arial"/>
          <w:b/>
          <w:bCs/>
          <w:sz w:val="22"/>
          <w:szCs w:val="22"/>
        </w:rPr>
        <w:t xml:space="preserve">Vulnerable: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void copy_username(char *input)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char username[64];</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strcpy(username, input);    /* no length check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log_access(username);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before="0" w:after="140"/>
      </w:pPr>
      <w:r>
        <w:rPr>
          <w:rFonts w:ascii="Arial" w:cs="Arial" w:eastAsia="Arial" w:hAnsi="Arial"/>
          <w:b/>
          <w:bCs/>
          <w:sz w:val="22"/>
          <w:szCs w:val="22"/>
        </w:rPr>
        <w:t xml:space="preserve">Safe: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void copy_username(const char *input)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char username[64];</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strncpy(username, input, sizeof(username) - 1);</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username[sizeof(username) - 1] = '\0';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log_access(username);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006B6B"/>
          <w:sz w:val="24"/>
          <w:szCs w:val="24"/>
        </w:rPr>
        <w:t xml:space="preserve">SQL Injection — CWE-89</w:t>
      </w:r>
    </w:p>
    <w:p>
      <w:pPr>
        <w:spacing w:before="0" w:after="140"/>
      </w:pPr>
      <w:r>
        <w:rPr>
          <w:rFonts w:ascii="Arial" w:cs="Arial" w:eastAsia="Arial" w:hAnsi="Arial"/>
          <w:b/>
          <w:bCs/>
          <w:sz w:val="22"/>
          <w:szCs w:val="22"/>
        </w:rPr>
        <w:t xml:space="preserve">Vulnerable: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int login(sqlite3 *db, char *user, char *pass)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char sql[256];</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sprintf(sql, "SELECT id FROM users WHERE user='%s' AND pass='%s'", user, pass);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attacker can inject: user = ' OR 1=1 --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sqlite3_exec(db, sql, NULL, NULL, NULL);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before="0" w:after="140"/>
      </w:pPr>
      <w:r>
        <w:rPr>
          <w:rFonts w:ascii="Arial" w:cs="Arial" w:eastAsia="Arial" w:hAnsi="Arial"/>
          <w:b/>
          <w:bCs/>
          <w:sz w:val="22"/>
          <w:szCs w:val="22"/>
        </w:rPr>
        <w:t xml:space="preserve">Safe: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int login(sqlite3 *db, const char *user, const char *pass)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sqlite3_stmt *stmt;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const char *sql = "SELECT id FROM users WHERE user=? AND pass=?";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sqlite3_prepare_v2(db, sql, -1, &amp;stmt, NULL);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sqlite3_bind_text(stmt, 1, user, -1, SQLITE_STATIC);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sqlite3_bind_text(stmt, 2, pass, -1, SQLITE_STATIC);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int rc = sqlite3_step(stmt);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sqlite3_finalize(stmt);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 rc;</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006B6B"/>
          <w:sz w:val="24"/>
          <w:szCs w:val="24"/>
        </w:rPr>
        <w:t xml:space="preserve">Command Injection — CWE-78</w:t>
      </w:r>
    </w:p>
    <w:p>
      <w:pPr>
        <w:spacing w:before="0" w:after="140"/>
      </w:pPr>
      <w:r>
        <w:rPr>
          <w:rFonts w:ascii="Arial" w:cs="Arial" w:eastAsia="Arial" w:hAnsi="Arial"/>
          <w:b/>
          <w:bCs/>
          <w:sz w:val="22"/>
          <w:szCs w:val="22"/>
        </w:rPr>
        <w:t xml:space="preserve">Vulnerable: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void run_scan(char *hostname)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char cmd[256];</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sprintf(cmd, "ping -c 1 %s", hostname);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system(cmd);  /* attacker input: '127.0.0.1; rm -rf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before="0" w:after="140"/>
      </w:pPr>
      <w:r>
        <w:rPr>
          <w:rFonts w:ascii="Arial" w:cs="Arial" w:eastAsia="Arial" w:hAnsi="Arial"/>
          <w:b/>
          <w:bCs/>
          <w:sz w:val="22"/>
          <w:szCs w:val="22"/>
        </w:rPr>
        <w:t xml:space="preserve">Safe: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void run_scan(const char *hostname)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Validate: only allow alphanumeric, dots, hyphens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for (int i = 0; hostname[i]; i++)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if (!isalnum(hostname[i]) &amp;&amp; hostname[i] != '.' &amp;&amp; hostname[i] != '-')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log_error("Invalid hostname");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return;</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char *argv[] = { "ping", "-c", "1", (char*)hostname, NULL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execvp(argv[0], argv);  /* no shell expansion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12. Realistic Timeline</w:t>
      </w:r>
    </w:p>
    <w:p>
      <w:pPr>
        <w:pBdr>
          <w:bottom w:val="single" w:color="2E75B6" w:sz="8" w:space="1"/>
        </w:pBdr>
        <w:spacing w:after="160"/>
      </w:pPr>
      <w:r>
        <w:rPr>
          <w:rFonts w:ascii="Arial" w:cs="Arial" w:eastAsia="Arial" w:hAnsi="Arial"/>
          <w:sz w:val="22"/>
          <w:szCs w:val="22"/>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7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Day/Week</w:t>
            </w:r>
          </w:p>
        </w:tc>
        <w:tc>
          <w:tcPr>
            <w:tcW w:type="dxa" w:w="4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37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Cumulative Samples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Day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SARD download + process. ExploitDB clone + process.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8,000–12,000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Day 2–3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CVE Phase 1 (index build). GitHub Advisory starts.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10,000–13,000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Day 4–7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CVE Phase 2 runs. GitHub Advisory running. OSV starts. Repo miner starts.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14,000–18,000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Week 2 (Day 8–14)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All collectors running in parallel. CVE Phase 2 likely completes.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20,000–28,000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 3 (Day 15–21)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Advisory likely completes. OSV completes. Repo miner halfway.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28,000–36,000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Week 4 (Day 22–28)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Repo miner completes. Partial merge + validation run. Manual labeling underway.</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35,000–42,000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 5 (Day 29–35)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Final merge + dedup + split. Manual labeling continues. Retry failed_items.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38,000–46,000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Week 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Final dataset frozen. Pre-training audit passes. Training begins.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sz w:val="20"/>
                <w:szCs w:val="20"/>
              </w:rPr>
              <w:t xml:space="preserve">40,000–48,000 final</w:t>
            </w:r>
          </w:p>
        </w:tc>
      </w:tr>
    </w:tbl>
    <w:p>
      <w:pPr>
        <w:spacing w:after="80"/>
      </w:pPr>
      <w:r>
        <w:rPr>
          <w:rFonts w:ascii="Arial" w:cs="Arial" w:eastAsia="Arial" w:hAnsi="Arial"/>
          <w:sz w:val="22"/>
          <w:szCs w:val="22"/>
        </w:rPr>
        <w:t xml:space="preserve"/>
      </w:r>
    </w:p>
    <w:p>
      <w:pPr>
        <w:pBdr>
          <w:left w:val="single" w:color="9B1C1C" w:sz="10"/>
        </w:pBdr>
        <w:shd w:fill="FAD7D7" w:val="clear"/>
        <w:spacing w:before="120" w:after="160"/>
        <w:ind w:left="360"/>
      </w:pPr>
      <w:r>
        <w:rPr>
          <w:rFonts w:ascii="Arial" w:cs="Arial" w:eastAsia="Arial" w:hAnsi="Arial"/>
          <w:b/>
          <w:bCs/>
          <w:color w:val="9B1C1C"/>
          <w:sz w:val="22"/>
          <w:szCs w:val="22"/>
        </w:rPr>
        <w:t xml:space="preserve">DO NOT start training early. </w:t>
      </w:r>
      <w:r>
        <w:rPr>
          <w:rFonts w:ascii="Arial" w:cs="Arial" w:eastAsia="Arial" w:hAnsi="Arial"/>
          <w:color w:val="3A0000"/>
          <w:sz w:val="22"/>
          <w:szCs w:val="22"/>
        </w:rPr>
        <w:t xml:space="preserve">The last run failed partly because of low data volume. Training on 5,000 samples will produce a model that looks like it learns but generalizes poorly. Wait for the full dataset. The 6-week collection is not a bottleneck — it is the project.</w:t>
      </w:r>
    </w:p>
    <w:p>
      <w:pPr>
        <w:spacing w:after="80"/>
      </w:pPr>
      <w:r>
        <w:rPr>
          <w:rFonts w:ascii="Arial" w:cs="Arial" w:eastAsia="Arial" w:hAnsi="Arial"/>
          <w:sz w:val="22"/>
          <w:szCs w:val="22"/>
        </w:rPr>
        <w:t xml:space="preserve"/>
      </w:r>
    </w:p>
    <w:p>
      <w:pPr>
        <w:pStyle w:val="Heading1"/>
        <w:spacing w:before="320" w:after="120"/>
      </w:pPr>
      <w:r>
        <w:rPr>
          <w:rFonts w:ascii="Arial" w:cs="Arial" w:eastAsia="Arial" w:hAnsi="Arial"/>
          <w:b/>
          <w:bCs/>
          <w:color w:val="1F3864"/>
          <w:sz w:val="34"/>
          <w:szCs w:val="34"/>
        </w:rPr>
        <w:t xml:space="preserve">13. Pre-Training Data Quality Checklist</w:t>
      </w:r>
    </w:p>
    <w:p>
      <w:pPr>
        <w:pBdr>
          <w:bottom w:val="single" w:color="2E75B6" w:sz="8" w:space="1"/>
        </w:pBdr>
        <w:spacing w:after="160"/>
      </w:pPr>
      <w:r>
        <w:rPr>
          <w:rFonts w:ascii="Arial" w:cs="Arial" w:eastAsia="Arial" w:hAnsi="Arial"/>
          <w:sz w:val="22"/>
          <w:szCs w:val="22"/>
        </w:rPr>
        <w:t xml:space="preserve"/>
      </w:r>
    </w:p>
    <w:p>
      <w:pPr>
        <w:spacing w:before="0" w:after="140"/>
      </w:pPr>
      <w:r>
        <w:rPr>
          <w:rFonts w:ascii="Arial" w:cs="Arial" w:eastAsia="Arial" w:hAnsi="Arial"/>
          <w:sz w:val="22"/>
          <w:szCs w:val="22"/>
        </w:rPr>
        <w:t xml:space="preserve">Run the audit script before starting ANY model training. All checks must pass:</w:t>
      </w:r>
    </w:p>
    <w:p>
      <w:pPr>
        <w:spacing w:after="80"/>
      </w:pPr>
      <w:r>
        <w:rPr>
          <w:rFonts w:ascii="Arial" w:cs="Arial" w:eastAsia="Arial" w:hAnsi="Arial"/>
          <w:sz w:val="22"/>
          <w:szCs w:val="22"/>
        </w:rPr>
        <w:t xml:space="preserve"/>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python scripts/collection/pre_training_audit.py --dataset data/processed/merged/</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REQUIRED CHECKS (all must PASS):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Total samples in train.json &gt;= 30,000</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Vulnerable / Safe ratio between 45:55 and 55:45</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At least 7 distinct CWE types with &gt;= 500 samples each</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No CWE type &gt; 35% of vulnerable samples (prevents bias)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Zero null or empty 'code' fields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Zero test-set samples with commit SHA appearing in train set</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Code field average token length between 50 and 800 tokens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Dedup log confirms &lt; 5% of samples were dropped as duplicates</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Manual samples: at least 800 with reviewer_verified=true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All pair_ids link exactly 2 records (1 vuln + 1 safe)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stats.json exists with full CWE distribution table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WARNINGS (investigate but not blocking):</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CWE-UNKNOWN samples &lt; 10% of total</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Average code length by source within 2x of global average</w:t>
      </w:r>
    </w:p>
    <w:p>
      <w:pPr>
        <w:pBdr>
          <w:left w:val="single" w:color="2E75B6" w:sz="6"/>
        </w:pBdr>
        <w:shd w:fill="F2F4F6" w:val="clear"/>
        <w:spacing w:before="0" w:after="0"/>
        <w:ind w:left="360"/>
      </w:pPr>
      <w:r>
        <w:rPr>
          <w:rFonts w:ascii="Courier New" w:cs="Courier New" w:eastAsia="Courier New" w:hAnsi="Courier New"/>
          <w:color w:val="2C2C2C"/>
          <w:sz w:val="18"/>
          <w:szCs w:val="18"/>
        </w:rPr>
        <w:t xml:space="preserve">[ ] Failed items across all collectors &lt; 10% of expected yield</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Bdr>
          <w:bottom w:val="single" w:color="1F3864" w:sz="8" w:space="1"/>
        </w:pBdr>
        <w:spacing w:after="160"/>
      </w:pPr>
      <w:r>
        <w:rPr>
          <w:rFonts w:ascii="Arial" w:cs="Arial" w:eastAsia="Arial" w:hAnsi="Arial"/>
          <w:sz w:val="22"/>
          <w:szCs w:val="22"/>
        </w:rPr>
        <w:t xml:space="preserve"/>
      </w:r>
    </w:p>
    <w:p>
      <w:pPr>
        <w:spacing w:after="0"/>
        <w:jc w:val="center"/>
      </w:pPr>
      <w:r>
        <w:rPr>
          <w:rFonts w:ascii="Arial" w:cs="Arial" w:eastAsia="Arial" w:hAnsi="Arial"/>
          <w:color w:val="888888"/>
          <w:sz w:val="18"/>
          <w:szCs w:val="18"/>
        </w:rPr>
        <w:t xml:space="preserve">StreamGuard — Refined Data Collection Strategy  |  v2.0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1.%2."/>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4"/>
      <w:szCs w:val="34"/>
    </w:rPr>
  </w:style>
  <w:style w:type="paragraph" w:styleId="Heading2">
    <w:name w:val="Heading 2"/>
    <w:basedOn w:val="Normal"/>
    <w:next w:val="Normal"/>
    <w:qFormat/>
    <w:pPr>
      <w:spacing w:before="240" w:after="100"/>
      <w:outlineLvl w:val="1"/>
    </w:pPr>
    <w:rPr>
      <w:rFonts w:ascii="Arial" w:cs="Arial" w:eastAsia="Arial" w:hAnsi="Arial"/>
      <w:b/>
      <w:bCs/>
      <w:sz w:val="27"/>
      <w:szCs w:val="27"/>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 w:type="paragraph" w:styleId="Heading4">
    <w:name w:val="Heading 4"/>
    <w:basedOn w:val="Normal"/>
    <w:next w:val="Normal"/>
    <w:qFormat/>
    <w:pPr>
      <w:spacing w:before="140" w:after="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2026-03-03T11:43:45.979Z</dcterms:created>
  <dcterms:modified xsi:type="dcterms:W3CDTF">2026-03-03T11:43:45.980Z</dcterms:modified>
</cp:coreProperties>
</file>

<file path=docProps/custom.xml><?xml version="1.0" encoding="utf-8"?>
<Properties xmlns="http://schemas.openxmlformats.org/officeDocument/2006/custom-properties" xmlns:vt="http://schemas.openxmlformats.org/officeDocument/2006/docPropsVTypes"/>
</file>