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7hzw7iofnst" w:id="0"/>
      <w:bookmarkEnd w:id="0"/>
      <w:r w:rsidDel="00000000" w:rsidR="00000000" w:rsidRPr="00000000">
        <w:rPr>
          <w:b w:val="1"/>
          <w:bCs w:val="1"/>
          <w:sz w:val="46"/>
          <w:szCs w:val="46"/>
          <w:rtl w:val="0"/>
        </w:rPr>
        <w:t xml:space="preserve">How Flashcards Can Build More Than Memory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s4z3gcsv4do" w:id="1"/>
      <w:bookmarkEnd w:id="1"/>
      <w:r w:rsidDel="00000000" w:rsidR="00000000" w:rsidRPr="00000000">
        <w:rPr>
          <w:b w:val="1"/>
          <w:bCs w:val="1"/>
          <w:sz w:val="34"/>
          <w:szCs w:val="34"/>
          <w:rtl w:val="0"/>
        </w:rPr>
        <w:t xml:space="preserve">Opening Exhibit: A Card the Child Already Knows</w:t>
      </w:r>
    </w:p>
    <w:p w:rsidR="00000000" w:rsidDel="00000000" w:rsidP="00000000" w:rsidRDefault="00000000" w:rsidRPr="00000000" w14:paraId="00000003">
      <w:pPr>
        <w:spacing w:after="240" w:before="240" w:lineRule="auto"/>
        <w:rPr/>
      </w:pPr>
      <w:r w:rsidDel="00000000" w:rsidR="00000000" w:rsidRPr="00000000">
        <w:rPr>
          <w:rtl w:val="0"/>
        </w:rPr>
        <w:t xml:space="preserve">A child looks at a picture of a family arranging marigold flowers before a celebration.</w:t>
      </w:r>
    </w:p>
    <w:p w:rsidR="00000000" w:rsidDel="00000000" w:rsidP="00000000" w:rsidRDefault="00000000" w:rsidRPr="00000000" w14:paraId="00000004">
      <w:pPr>
        <w:spacing w:after="240" w:before="240" w:lineRule="auto"/>
        <w:rPr/>
      </w:pPr>
      <w:r w:rsidDel="00000000" w:rsidR="00000000" w:rsidRPr="00000000">
        <w:rPr>
          <w:rtl w:val="0"/>
        </w:rPr>
        <w:t xml:space="preserve">“They are decorating,” the child says.</w:t>
      </w:r>
    </w:p>
    <w:p w:rsidR="00000000" w:rsidDel="00000000" w:rsidP="00000000" w:rsidRDefault="00000000" w:rsidRPr="00000000" w14:paraId="00000005">
      <w:pPr>
        <w:spacing w:after="240" w:before="240" w:lineRule="auto"/>
        <w:rPr/>
      </w:pPr>
      <w:r w:rsidDel="00000000" w:rsidR="00000000" w:rsidRPr="00000000">
        <w:rPr>
          <w:rtl w:val="0"/>
        </w:rPr>
        <w:t xml:space="preserve">The answer is correct. The picture has supported recognition and recall—both useful skills. But the card may only be beginning its work.</w:t>
      </w:r>
    </w:p>
    <w:p w:rsidR="00000000" w:rsidDel="00000000" w:rsidP="00000000" w:rsidRDefault="00000000" w:rsidRPr="00000000" w14:paraId="00000006">
      <w:pPr>
        <w:spacing w:after="240" w:before="240" w:lineRule="auto"/>
        <w:rPr/>
      </w:pPr>
      <w:r w:rsidDel="00000000" w:rsidR="00000000" w:rsidRPr="00000000">
        <w:rPr>
          <w:rtl w:val="0"/>
        </w:rPr>
        <w:t xml:space="preserve">The same image can invite classification, description, prediction, storytelling and explanation.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Can flashcards develop skills beyond memory?</w:t>
      </w:r>
      <w:r w:rsidDel="00000000" w:rsidR="00000000" w:rsidRPr="00000000">
        <w:rPr>
          <w:rtl w:val="0"/>
        </w:rPr>
        <w:t xml:space="preserve"> Yes. Picture flashcards can support vocabulary, classification, sentence-building, grammar, storytelling, conversation and reasoning when children connect and explain ideas rather than only recall names.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n7xle8vjs" w:id="2"/>
      <w:bookmarkEnd w:id="2"/>
      <w:r w:rsidDel="00000000" w:rsidR="00000000" w:rsidRPr="00000000">
        <w:rPr>
          <w:b w:val="1"/>
          <w:bCs w:val="1"/>
          <w:sz w:val="34"/>
          <w:szCs w:val="34"/>
          <w:rtl w:val="0"/>
        </w:rPr>
        <w:t xml:space="preserve">The Flashcard Lab Rule</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Keep the card. Change the task.</w:t>
      </w:r>
    </w:p>
    <w:p w:rsidR="00000000" w:rsidDel="00000000" w:rsidP="00000000" w:rsidRDefault="00000000" w:rsidRPr="00000000" w14:paraId="0000000A">
      <w:pPr>
        <w:spacing w:after="240" w:before="240" w:lineRule="auto"/>
        <w:rPr/>
      </w:pPr>
      <w:r w:rsidDel="00000000" w:rsidR="00000000" w:rsidRPr="00000000">
        <w:rPr>
          <w:rtl w:val="0"/>
        </w:rPr>
        <w:t xml:space="preserve">The picture can stay the same while its job changes. “What is this?” may become “Which group does it belong to?”, “What happened before this?” or “What does it remind you of?” One or two thoughtful prompts are enough.</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rl8dv8dvwhf" w:id="3"/>
      <w:bookmarkEnd w:id="3"/>
      <w:r w:rsidDel="00000000" w:rsidR="00000000" w:rsidRPr="00000000">
        <w:rPr>
          <w:b w:val="1"/>
          <w:bCs w:val="1"/>
          <w:sz w:val="34"/>
          <w:szCs w:val="34"/>
          <w:rtl w:val="0"/>
        </w:rPr>
        <w:t xml:space="preserve">Lab Test 1: Turn Recall into Vocabulary</w:t>
      </w:r>
    </w:p>
    <w:p w:rsidR="00000000" w:rsidDel="00000000" w:rsidP="00000000" w:rsidRDefault="00000000" w:rsidRPr="00000000" w14:paraId="0000000C">
      <w:pPr>
        <w:spacing w:after="240" w:before="240" w:lineRule="auto"/>
        <w:rPr/>
      </w:pPr>
      <w:r w:rsidDel="00000000" w:rsidR="00000000" w:rsidRPr="00000000">
        <w:rPr>
          <w:rtl w:val="0"/>
        </w:rPr>
        <w:t xml:space="preserve">“Flowers” can become:</w:t>
      </w:r>
    </w:p>
    <w:p w:rsidR="00000000" w:rsidDel="00000000" w:rsidP="00000000" w:rsidRDefault="00000000" w:rsidRPr="00000000" w14:paraId="0000000D">
      <w:pPr>
        <w:spacing w:after="240" w:before="240" w:lineRule="auto"/>
        <w:rPr/>
      </w:pPr>
      <w:r w:rsidDel="00000000" w:rsidR="00000000" w:rsidRPr="00000000">
        <w:rPr>
          <w:rtl w:val="0"/>
        </w:rPr>
        <w:t xml:space="preserve">“Marigold flowers.”</w:t>
      </w:r>
    </w:p>
    <w:p w:rsidR="00000000" w:rsidDel="00000000" w:rsidP="00000000" w:rsidRDefault="00000000" w:rsidRPr="00000000" w14:paraId="0000000E">
      <w:pPr>
        <w:spacing w:after="240" w:before="240" w:lineRule="auto"/>
        <w:rPr/>
      </w:pPr>
      <w:r w:rsidDel="00000000" w:rsidR="00000000" w:rsidRPr="00000000">
        <w:rPr>
          <w:rtl w:val="0"/>
        </w:rPr>
        <w:t xml:space="preserve">“Bright marigold flowers.”</w:t>
      </w:r>
    </w:p>
    <w:p w:rsidR="00000000" w:rsidDel="00000000" w:rsidP="00000000" w:rsidRDefault="00000000" w:rsidRPr="00000000" w14:paraId="0000000F">
      <w:pPr>
        <w:spacing w:after="240" w:before="240" w:lineRule="auto"/>
        <w:rPr/>
      </w:pPr>
      <w:r w:rsidDel="00000000" w:rsidR="00000000" w:rsidRPr="00000000">
        <w:rPr>
          <w:rtl w:val="0"/>
        </w:rPr>
        <w:t xml:space="preserve">“The family is using bright marigold flowers for decoration.”</w:t>
      </w:r>
    </w:p>
    <w:p w:rsidR="00000000" w:rsidDel="00000000" w:rsidP="00000000" w:rsidRDefault="00000000" w:rsidRPr="00000000" w14:paraId="00000010">
      <w:pPr>
        <w:spacing w:after="240" w:before="240" w:lineRule="auto"/>
        <w:rPr/>
      </w:pPr>
      <w:r w:rsidDel="00000000" w:rsidR="00000000" w:rsidRPr="00000000">
        <w:rPr>
          <w:rtl w:val="0"/>
        </w:rPr>
        <w:t xml:space="preserve">Try this flexible frame:</w:t>
      </w:r>
    </w:p>
    <w:p w:rsidR="00000000" w:rsidDel="00000000" w:rsidP="00000000" w:rsidRDefault="00000000" w:rsidRPr="00000000" w14:paraId="00000011">
      <w:pPr>
        <w:spacing w:after="240" w:before="240" w:lineRule="auto"/>
        <w:ind w:left="600" w:right="600" w:firstLine="0"/>
        <w:rPr>
          <w:b w:val="1"/>
          <w:bCs w:val="1"/>
        </w:rPr>
      </w:pPr>
      <w:r w:rsidDel="00000000" w:rsidR="00000000" w:rsidRPr="00000000">
        <w:rPr>
          <w:b w:val="1"/>
          <w:bCs w:val="1"/>
          <w:rtl w:val="0"/>
        </w:rPr>
        <w:t xml:space="preserve">Name + feature + material + purpose + place</w:t>
      </w:r>
    </w:p>
    <w:p w:rsidR="00000000" w:rsidDel="00000000" w:rsidP="00000000" w:rsidRDefault="00000000" w:rsidRPr="00000000" w14:paraId="00000012">
      <w:pPr>
        <w:spacing w:after="240" w:before="240" w:lineRule="auto"/>
        <w:rPr/>
      </w:pPr>
      <w:r w:rsidDel="00000000" w:rsidR="00000000" w:rsidRPr="00000000">
        <w:rPr>
          <w:rtl w:val="0"/>
        </w:rPr>
        <w:t xml:space="preserve">The child need not use every part. The aim is to move beyond the label.</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5h1k9ts9p2h" w:id="4"/>
      <w:bookmarkEnd w:id="4"/>
      <w:r w:rsidDel="00000000" w:rsidR="00000000" w:rsidRPr="00000000">
        <w:rPr>
          <w:b w:val="1"/>
          <w:bCs w:val="1"/>
          <w:sz w:val="34"/>
          <w:szCs w:val="34"/>
          <w:rtl w:val="0"/>
        </w:rPr>
        <w:t xml:space="preserve">Lab Test 2: Turn a Picture into a Classification Problem</w:t>
      </w:r>
    </w:p>
    <w:p w:rsidR="00000000" w:rsidDel="00000000" w:rsidP="00000000" w:rsidRDefault="00000000" w:rsidRPr="00000000" w14:paraId="00000015">
      <w:pPr>
        <w:spacing w:after="240" w:before="240" w:lineRule="auto"/>
        <w:rPr/>
      </w:pPr>
      <w:r w:rsidDel="00000000" w:rsidR="00000000" w:rsidRPr="00000000">
        <w:rPr>
          <w:rtl w:val="0"/>
        </w:rPr>
        <w:t xml:space="preserve">Where does the card belong?</w:t>
      </w:r>
    </w:p>
    <w:p w:rsidR="00000000" w:rsidDel="00000000" w:rsidP="00000000" w:rsidRDefault="00000000" w:rsidRPr="00000000" w14:paraId="00000016">
      <w:pPr>
        <w:spacing w:after="240" w:before="240" w:lineRule="auto"/>
        <w:rPr/>
      </w:pPr>
      <w:r w:rsidDel="00000000" w:rsidR="00000000" w:rsidRPr="00000000">
        <w:rPr>
          <w:rtl w:val="0"/>
        </w:rPr>
        <w:t xml:space="preserve">The flower-arranging picture might be classified as preparation, decoration, family activity or festival-related action. More than one answer may make sense.</w:t>
      </w:r>
    </w:p>
    <w:p w:rsidR="00000000" w:rsidDel="00000000" w:rsidP="00000000" w:rsidRDefault="00000000" w:rsidRPr="00000000" w14:paraId="00000017">
      <w:pPr>
        <w:spacing w:after="240" w:before="240" w:lineRule="auto"/>
        <w:rPr/>
      </w:pPr>
      <w:r w:rsidDel="00000000" w:rsidR="00000000" w:rsidRPr="00000000">
        <w:rPr>
          <w:rtl w:val="0"/>
        </w:rPr>
        <w:t xml:space="preserve">Ask why it belongs there, whether it fits another group, or which card does not belong.</w:t>
      </w:r>
    </w:p>
    <w:p w:rsidR="00000000" w:rsidDel="00000000" w:rsidP="00000000" w:rsidRDefault="00000000" w:rsidRPr="00000000" w14:paraId="00000018">
      <w:pPr>
        <w:spacing w:after="240" w:before="240" w:lineRule="auto"/>
        <w:rPr/>
      </w:pPr>
      <w:r w:rsidDel="00000000" w:rsidR="00000000" w:rsidRPr="00000000">
        <w:rPr>
          <w:rtl w:val="0"/>
        </w:rPr>
        <w:t xml:space="preserve">Richer thinking begins when the child explains the category.</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0uvz0dlz9tk" w:id="5"/>
      <w:bookmarkEnd w:id="5"/>
      <w:r w:rsidDel="00000000" w:rsidR="00000000" w:rsidRPr="00000000">
        <w:rPr>
          <w:b w:val="1"/>
          <w:bCs w:val="1"/>
          <w:sz w:val="34"/>
          <w:szCs w:val="34"/>
          <w:rtl w:val="0"/>
        </w:rPr>
        <w:t xml:space="preserve">Lab Test 3: Turn the Card into a Sentence</w:t>
      </w:r>
    </w:p>
    <w:p w:rsidR="00000000" w:rsidDel="00000000" w:rsidP="00000000" w:rsidRDefault="00000000" w:rsidRPr="00000000" w14:paraId="0000001A">
      <w:pPr>
        <w:spacing w:after="240" w:before="240" w:lineRule="auto"/>
        <w:rPr/>
      </w:pPr>
      <w:r w:rsidDel="00000000" w:rsidR="00000000" w:rsidRPr="00000000">
        <w:rPr>
          <w:rtl w:val="0"/>
        </w:rPr>
        <w:t xml:space="preserve">“They decorate.”</w:t>
      </w:r>
    </w:p>
    <w:p w:rsidR="00000000" w:rsidDel="00000000" w:rsidP="00000000" w:rsidRDefault="00000000" w:rsidRPr="00000000" w14:paraId="0000001B">
      <w:pPr>
        <w:spacing w:after="240" w:before="240" w:lineRule="auto"/>
        <w:rPr/>
      </w:pPr>
      <w:r w:rsidDel="00000000" w:rsidR="00000000" w:rsidRPr="00000000">
        <w:rPr>
          <w:rtl w:val="0"/>
        </w:rPr>
        <w:t xml:space="preserve">“They are decorating the doorway.”</w:t>
      </w:r>
    </w:p>
    <w:p w:rsidR="00000000" w:rsidDel="00000000" w:rsidP="00000000" w:rsidRDefault="00000000" w:rsidRPr="00000000" w14:paraId="0000001C">
      <w:pPr>
        <w:spacing w:after="240" w:before="240" w:lineRule="auto"/>
        <w:rPr/>
      </w:pPr>
      <w:r w:rsidDel="00000000" w:rsidR="00000000" w:rsidRPr="00000000">
        <w:rPr>
          <w:rtl w:val="0"/>
        </w:rPr>
        <w:t xml:space="preserve">“They decorated the doorway earlier.”</w:t>
      </w:r>
    </w:p>
    <w:p w:rsidR="00000000" w:rsidDel="00000000" w:rsidP="00000000" w:rsidRDefault="00000000" w:rsidRPr="00000000" w14:paraId="0000001D">
      <w:pPr>
        <w:spacing w:after="240" w:before="240" w:lineRule="auto"/>
        <w:rPr/>
      </w:pPr>
      <w:r w:rsidDel="00000000" w:rsidR="00000000" w:rsidRPr="00000000">
        <w:rPr>
          <w:rtl w:val="0"/>
        </w:rPr>
        <w:t xml:space="preserve">“They will hang the flowers before the guests arrive.”</w:t>
      </w:r>
    </w:p>
    <w:p w:rsidR="00000000" w:rsidDel="00000000" w:rsidP="00000000" w:rsidRDefault="00000000" w:rsidRPr="00000000" w14:paraId="0000001E">
      <w:pPr>
        <w:spacing w:after="240" w:before="240" w:lineRule="auto"/>
        <w:rPr/>
      </w:pPr>
      <w:r w:rsidDel="00000000" w:rsidR="00000000" w:rsidRPr="00000000">
        <w:rPr>
          <w:rtl w:val="0"/>
        </w:rPr>
        <w:t xml:space="preserve">A visual card offers a person, action, setting, object and possible time. The parent can help the child select details and build one fuller sentence.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a7vrd38qu9p7" w:id="6"/>
      <w:bookmarkEnd w:id="6"/>
      <w:r w:rsidDel="00000000" w:rsidR="00000000" w:rsidRPr="00000000">
        <w:rPr>
          <w:b w:val="1"/>
          <w:bCs w:val="1"/>
          <w:sz w:val="34"/>
          <w:szCs w:val="34"/>
          <w:rtl w:val="0"/>
        </w:rPr>
        <w:t xml:space="preserve">Lab Test 4: Turn One Card into a Story Seed</w:t>
      </w:r>
    </w:p>
    <w:p w:rsidR="00000000" w:rsidDel="00000000" w:rsidP="00000000" w:rsidRDefault="00000000" w:rsidRPr="00000000" w14:paraId="00000021">
      <w:pPr>
        <w:spacing w:after="240" w:before="240" w:lineRule="auto"/>
        <w:rPr/>
      </w:pPr>
      <w:r w:rsidDel="00000000" w:rsidR="00000000" w:rsidRPr="00000000">
        <w:rPr>
          <w:rtl w:val="0"/>
        </w:rPr>
        <w:t xml:space="preserve">Ask:</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What happened before this picture?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What will happen afterwards?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Why are the flowers important today?</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What problem might interrupt the preparation?</w:t>
      </w:r>
    </w:p>
    <w:p w:rsidR="00000000" w:rsidDel="00000000" w:rsidP="00000000" w:rsidRDefault="00000000" w:rsidRPr="00000000" w14:paraId="00000026">
      <w:pPr>
        <w:spacing w:after="240" w:before="240" w:lineRule="auto"/>
        <w:rPr/>
      </w:pPr>
      <w:r w:rsidDel="00000000" w:rsidR="00000000" w:rsidRPr="00000000">
        <w:rPr>
          <w:rtl w:val="0"/>
        </w:rPr>
        <w:t xml:space="preserve">A three-part story might be: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Before:</w:t>
      </w:r>
      <w:r w:rsidDel="00000000" w:rsidR="00000000" w:rsidRPr="00000000">
        <w:rPr>
          <w:rtl w:val="0"/>
        </w:rPr>
        <w:t xml:space="preserve"> The family collected flowers in the morning.</w:t>
        <w:br w:type="textWrapping"/>
      </w:r>
      <w:r w:rsidDel="00000000" w:rsidR="00000000" w:rsidRPr="00000000">
        <w:rPr>
          <w:b w:val="1"/>
          <w:bCs w:val="1"/>
          <w:rtl w:val="0"/>
        </w:rPr>
        <w:t xml:space="preserve">Now:</w:t>
      </w:r>
      <w:r w:rsidDel="00000000" w:rsidR="00000000" w:rsidRPr="00000000">
        <w:rPr>
          <w:rtl w:val="0"/>
        </w:rPr>
        <w:t xml:space="preserve"> They are arranging them near the doorway.</w:t>
        <w:br w:type="textWrapping"/>
      </w:r>
      <w:r w:rsidDel="00000000" w:rsidR="00000000" w:rsidRPr="00000000">
        <w:rPr>
          <w:b w:val="1"/>
          <w:bCs w:val="1"/>
          <w:rtl w:val="0"/>
        </w:rPr>
        <w:t xml:space="preserve">After:</w:t>
      </w:r>
      <w:r w:rsidDel="00000000" w:rsidR="00000000" w:rsidRPr="00000000">
        <w:rPr>
          <w:rtl w:val="0"/>
        </w:rPr>
        <w:t xml:space="preserve"> They notice an empty section and work together to complete it.</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6tvom4kat33" w:id="7"/>
      <w:bookmarkEnd w:id="7"/>
      <w:r w:rsidDel="00000000" w:rsidR="00000000" w:rsidRPr="00000000">
        <w:rPr>
          <w:b w:val="1"/>
          <w:bCs w:val="1"/>
          <w:sz w:val="34"/>
          <w:szCs w:val="34"/>
          <w:rtl w:val="0"/>
        </w:rPr>
        <w:t xml:space="preserve">Lab Test 5: Turn the Card into a Conversation Doorway</w:t>
      </w:r>
    </w:p>
    <w:p w:rsidR="00000000" w:rsidDel="00000000" w:rsidP="00000000" w:rsidRDefault="00000000" w:rsidRPr="00000000" w14:paraId="00000029">
      <w:pPr>
        <w:spacing w:after="240" w:before="240" w:lineRule="auto"/>
        <w:rPr/>
      </w:pPr>
      <w:r w:rsidDel="00000000" w:rsidR="00000000" w:rsidRPr="00000000">
        <w:rPr>
          <w:rtl w:val="0"/>
        </w:rPr>
        <w:t xml:space="preserve">Try:</w:t>
      </w:r>
    </w:p>
    <w:p w:rsidR="00000000" w:rsidDel="00000000" w:rsidP="00000000" w:rsidRDefault="00000000" w:rsidRPr="00000000" w14:paraId="0000002A">
      <w:pPr>
        <w:spacing w:after="240" w:before="240" w:lineRule="auto"/>
        <w:rPr/>
      </w:pPr>
      <w:r w:rsidDel="00000000" w:rsidR="00000000" w:rsidRPr="00000000">
        <w:rPr>
          <w:rtl w:val="0"/>
        </w:rPr>
        <w:t xml:space="preserve">“Have you helped decorate for a celebration?”</w:t>
      </w:r>
    </w:p>
    <w:p w:rsidR="00000000" w:rsidDel="00000000" w:rsidP="00000000" w:rsidRDefault="00000000" w:rsidRPr="00000000" w14:paraId="0000002B">
      <w:pPr>
        <w:spacing w:after="240" w:before="240" w:lineRule="auto"/>
        <w:rPr/>
      </w:pPr>
      <w:r w:rsidDel="00000000" w:rsidR="00000000" w:rsidRPr="00000000">
        <w:rPr>
          <w:rtl w:val="0"/>
        </w:rPr>
        <w:t xml:space="preserve">“Who usually arranges flowers in our family?”</w:t>
      </w:r>
    </w:p>
    <w:p w:rsidR="00000000" w:rsidDel="00000000" w:rsidP="00000000" w:rsidRDefault="00000000" w:rsidRPr="00000000" w14:paraId="0000002C">
      <w:pPr>
        <w:spacing w:after="240" w:before="240" w:lineRule="auto"/>
        <w:rPr/>
      </w:pPr>
      <w:r w:rsidDel="00000000" w:rsidR="00000000" w:rsidRPr="00000000">
        <w:rPr>
          <w:rtl w:val="0"/>
        </w:rPr>
        <w:t xml:space="preserve">“Does this remind you of a place you have visited?”</w:t>
      </w:r>
    </w:p>
    <w:p w:rsidR="00000000" w:rsidDel="00000000" w:rsidP="00000000" w:rsidRDefault="00000000" w:rsidRPr="00000000" w14:paraId="0000002D">
      <w:pPr>
        <w:spacing w:after="240" w:before="240" w:lineRule="auto"/>
        <w:rPr/>
      </w:pPr>
      <w:r w:rsidDel="00000000" w:rsidR="00000000" w:rsidRPr="00000000">
        <w:rPr>
          <w:rtl w:val="0"/>
        </w:rPr>
        <w:t xml:space="preserve">“What colours would you choose?”</w:t>
      </w:r>
    </w:p>
    <w:p w:rsidR="00000000" w:rsidDel="00000000" w:rsidP="00000000" w:rsidRDefault="00000000" w:rsidRPr="00000000" w14:paraId="0000002E">
      <w:pPr>
        <w:spacing w:after="240" w:before="240" w:lineRule="auto"/>
        <w:rPr/>
      </w:pPr>
      <w:r w:rsidDel="00000000" w:rsidR="00000000" w:rsidRPr="00000000">
        <w:rPr>
          <w:rtl w:val="0"/>
        </w:rPr>
        <w:t xml:space="preserve">These questions connect images with experience and words with memory. There may be no single correct response.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aavvjcytznba" w:id="8"/>
      <w:bookmarkEnd w:id="8"/>
      <w:r w:rsidDel="00000000" w:rsidR="00000000" w:rsidRPr="00000000">
        <w:rPr>
          <w:b w:val="1"/>
          <w:bCs w:val="1"/>
          <w:sz w:val="34"/>
          <w:szCs w:val="34"/>
          <w:rtl w:val="0"/>
        </w:rPr>
        <w:t xml:space="preserve">Lab Test 6: Turn the Card into a Thinking Challenge</w:t>
      </w:r>
    </w:p>
    <w:p w:rsidR="00000000" w:rsidDel="00000000" w:rsidP="00000000" w:rsidRDefault="00000000" w:rsidRPr="00000000" w14:paraId="00000030">
      <w:pPr>
        <w:spacing w:after="240" w:before="240" w:lineRule="auto"/>
        <w:rPr/>
      </w:pPr>
      <w:r w:rsidDel="00000000" w:rsidR="00000000" w:rsidRPr="00000000">
        <w:rPr>
          <w:rtl w:val="0"/>
        </w:rPr>
        <w:t xml:space="preserve">Move beyond “What do you see?”</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Should the family arrange the flowers before or after guests arrive? Why?</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Which action must happen first?</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What might go wrong if the sequence changes?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Could the picture belong to two categories?</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Can you disagree with my answer and explain why?</w:t>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b w:val="1"/>
          <w:bCs w:val="1"/>
          <w:rtl w:val="0"/>
        </w:rPr>
        <w:t xml:space="preserve">The explanation matters more than the guess.</w:t>
      </w:r>
    </w:p>
    <w:p w:rsidR="00000000" w:rsidDel="00000000" w:rsidP="00000000" w:rsidRDefault="00000000" w:rsidRPr="00000000" w14:paraId="00000037">
      <w:pPr>
        <w:spacing w:after="240" w:before="240" w:lineRule="auto"/>
        <w:rPr/>
      </w:pPr>
      <w:r w:rsidDel="00000000" w:rsidR="00000000" w:rsidRPr="00000000">
        <w:rPr>
          <w:rtl w:val="0"/>
        </w:rPr>
        <w:t xml:space="preserve">Deeper thinking comes from the prompt and the child’s explanation.</w:t>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ymhn49rmlr9v" w:id="9"/>
      <w:bookmarkEnd w:id="9"/>
      <w:r w:rsidDel="00000000" w:rsidR="00000000" w:rsidRPr="00000000">
        <w:rPr>
          <w:b w:val="1"/>
          <w:bCs w:val="1"/>
          <w:sz w:val="46"/>
          <w:szCs w:val="46"/>
          <w:rtl w:val="0"/>
        </w:rPr>
        <w:t xml:space="preserve">One Card, Six Jobs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Card:</w:t>
      </w:r>
      <w:r w:rsidDel="00000000" w:rsidR="00000000" w:rsidRPr="00000000">
        <w:rPr>
          <w:rtl w:val="0"/>
        </w:rPr>
        <w:t xml:space="preserve"> A family arranging marigold flowers before a celebration.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Vocabulary:</w:t>
      </w:r>
      <w:r w:rsidDel="00000000" w:rsidR="00000000" w:rsidRPr="00000000">
        <w:rPr>
          <w:rtl w:val="0"/>
        </w:rPr>
        <w:t xml:space="preserve"> “The family is arranging bright marigold flowers.”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“Is this preparation, decoration or a family activity?”</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Grammar:</w:t>
      </w:r>
      <w:r w:rsidDel="00000000" w:rsidR="00000000" w:rsidRPr="00000000">
        <w:rPr>
          <w:rtl w:val="0"/>
        </w:rPr>
        <w:t xml:space="preserve"> “They arranged some flowers earlier. They are arranging more now. They will hang them next.”</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Storytelling:</w:t>
      </w:r>
      <w:r w:rsidDel="00000000" w:rsidR="00000000" w:rsidRPr="00000000">
        <w:rPr>
          <w:rtl w:val="0"/>
        </w:rPr>
        <w:t xml:space="preserve"> “What happened before they collected the flowers?”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Conversation:</w:t>
      </w:r>
      <w:r w:rsidDel="00000000" w:rsidR="00000000" w:rsidRPr="00000000">
        <w:rPr>
          <w:rtl w:val="0"/>
        </w:rPr>
        <w:t xml:space="preserve"> “Have you helped decorate for a celebration?”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Thinking:</w:t>
      </w:r>
      <w:r w:rsidDel="00000000" w:rsidR="00000000" w:rsidRPr="00000000">
        <w:rPr>
          <w:rtl w:val="0"/>
        </w:rPr>
        <w:t xml:space="preserve"> “Would it be easier to arrange the flowers before or after guests arrive? Explain.”</w:t>
      </w:r>
    </w:p>
    <w:p w:rsidR="00000000" w:rsidDel="00000000" w:rsidP="00000000" w:rsidRDefault="00000000" w:rsidRPr="00000000" w14:paraId="00000040">
      <w:pPr>
        <w:spacing w:after="240" w:before="240" w:lineRule="auto"/>
        <w:rPr/>
      </w:pPr>
      <w:r w:rsidDel="00000000" w:rsidR="00000000" w:rsidRPr="00000000">
        <w:rPr>
          <w:rtl w:val="0"/>
        </w:rPr>
        <w:t xml:space="preserve">The picture has not changed. Its job has.</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xnppulhhj42m" w:id="10"/>
      <w:bookmarkEnd w:id="10"/>
      <w:r w:rsidDel="00000000" w:rsidR="00000000" w:rsidRPr="00000000">
        <w:rPr>
          <w:b w:val="1"/>
          <w:bCs w:val="1"/>
          <w:sz w:val="46"/>
          <w:szCs w:val="46"/>
          <w:rtl w:val="0"/>
        </w:rPr>
        <w:t xml:space="preserve">Repetition Without Repeating the Same Task</w:t>
      </w:r>
    </w:p>
    <w:p w:rsidR="00000000" w:rsidDel="00000000" w:rsidP="00000000" w:rsidRDefault="00000000" w:rsidRPr="00000000" w14:paraId="00000042">
      <w:pPr>
        <w:spacing w:after="240" w:before="240" w:lineRule="auto"/>
        <w:rPr/>
      </w:pPr>
      <w:r w:rsidDel="00000000" w:rsidR="00000000" w:rsidRPr="00000000">
        <w:rPr>
          <w:rtl w:val="0"/>
        </w:rPr>
        <w:t xml:space="preserve">A familiar card can return across several days: describe it once, sort it later, then use it for a sentence or story. This is not a rigid programme. Stop when the interaction feels tiring or mechanical.</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sgazba2l5x4" w:id="11"/>
      <w:bookmarkEnd w:id="11"/>
      <w:r w:rsidDel="00000000" w:rsidR="00000000" w:rsidRPr="00000000">
        <w:rPr>
          <w:b w:val="1"/>
          <w:bCs w:val="1"/>
          <w:sz w:val="34"/>
          <w:szCs w:val="34"/>
          <w:rtl w:val="0"/>
        </w:rPr>
        <w:t xml:space="preserve">Three Different Card Environments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rks1lrtjuuxw" w:id="12"/>
      <w:bookmarkEnd w:id="12"/>
      <w:r w:rsidDel="00000000" w:rsidR="00000000" w:rsidRPr="00000000">
        <w:rPr>
          <w:b w:val="1"/>
          <w:bCs w:val="1"/>
          <w:color w:val="000000"/>
          <w:sz w:val="26"/>
          <w:szCs w:val="26"/>
          <w:rtl w:val="0"/>
        </w:rPr>
        <w:t xml:space="preserve">For Objects, Vocabulary and Classification</w:t>
      </w:r>
    </w:p>
    <w:p w:rsidR="00000000" w:rsidDel="00000000" w:rsidP="00000000" w:rsidRDefault="00000000" w:rsidRPr="00000000" w14:paraId="00000045">
      <w:pPr>
        <w:spacing w:after="240" w:before="240" w:lineRule="auto"/>
        <w:rPr/>
      </w:pPr>
      <w:hyperlink r:id="rId6">
        <w:r w:rsidDel="00000000" w:rsidR="00000000" w:rsidRPr="00000000">
          <w:rPr>
            <w:color w:val="1155cc"/>
            <w:u w:val="single"/>
            <w:rtl w:val="0"/>
          </w:rPr>
          <w:t xml:space="preserve">Everyday Bharat Objects | Levels 1 &amp; 2 Combo</w:t>
        </w:r>
      </w:hyperlink>
      <w:r w:rsidDel="00000000" w:rsidR="00000000" w:rsidRPr="00000000">
        <w:rPr>
          <w:rtl w:val="0"/>
        </w:rPr>
        <w:t xml:space="preserve"> offers visual prompts for naming, describing, sorting, comparing and connecting familiar objects with everyday life.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3p4jmnorjzwx" w:id="13"/>
      <w:bookmarkEnd w:id="13"/>
      <w:r w:rsidDel="00000000" w:rsidR="00000000" w:rsidRPr="00000000">
        <w:rPr>
          <w:b w:val="1"/>
          <w:bCs w:val="1"/>
          <w:color w:val="000000"/>
          <w:sz w:val="26"/>
          <w:szCs w:val="26"/>
          <w:rtl w:val="0"/>
        </w:rPr>
        <w:t xml:space="preserve">For Narration, Sequence and Cause and Effect</w:t>
      </w:r>
    </w:p>
    <w:p w:rsidR="00000000" w:rsidDel="00000000" w:rsidP="00000000" w:rsidRDefault="00000000" w:rsidRPr="00000000" w14:paraId="00000047">
      <w:pPr>
        <w:spacing w:after="240" w:before="240" w:lineRule="auto"/>
        <w:rPr/>
      </w:pPr>
      <w:hyperlink r:id="rId7">
        <w:r w:rsidDel="00000000" w:rsidR="00000000" w:rsidRPr="00000000">
          <w:rPr>
            <w:color w:val="1155cc"/>
            <w:u w:val="single"/>
            <w:rtl w:val="0"/>
          </w:rPr>
          <w:t xml:space="preserve">Storytelling &amp; Sequencing Flashcards</w:t>
        </w:r>
      </w:hyperlink>
      <w:r w:rsidDel="00000000" w:rsidR="00000000" w:rsidRPr="00000000">
        <w:rPr>
          <w:rtl w:val="0"/>
        </w:rPr>
        <w:t xml:space="preserve"> supports arranging events, predicting outcomes and explaining why one event follows another.</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oe29dsm415ji" w:id="14"/>
      <w:bookmarkEnd w:id="14"/>
      <w:r w:rsidDel="00000000" w:rsidR="00000000" w:rsidRPr="00000000">
        <w:rPr>
          <w:b w:val="1"/>
          <w:bCs w:val="1"/>
          <w:color w:val="000000"/>
          <w:sz w:val="26"/>
          <w:szCs w:val="26"/>
          <w:rtl w:val="0"/>
        </w:rPr>
        <w:t xml:space="preserve">For Actions, Sentences, Grammar and Festival Context</w:t>
      </w:r>
    </w:p>
    <w:p w:rsidR="00000000" w:rsidDel="00000000" w:rsidP="00000000" w:rsidRDefault="00000000" w:rsidRPr="00000000" w14:paraId="00000049">
      <w:pPr>
        <w:spacing w:after="240" w:before="240" w:lineRule="auto"/>
        <w:rPr/>
      </w:pPr>
      <w:hyperlink r:id="rId8">
        <w:r w:rsidDel="00000000" w:rsidR="00000000" w:rsidRPr="00000000">
          <w:rPr>
            <w:color w:val="1155cc"/>
            <w:u w:val="single"/>
            <w:rtl w:val="0"/>
          </w:rPr>
          <w:t xml:space="preserve">Tenses Through Festivals | Levels 1 &amp; 2 Combo</w:t>
        </w:r>
      </w:hyperlink>
      <w:r w:rsidDel="00000000" w:rsidR="00000000" w:rsidRPr="00000000">
        <w:rPr>
          <w:rtl w:val="0"/>
        </w:rPr>
        <w:t xml:space="preserve"> supports action words, sentence-building, time-based language and short spoken narratives in familiar settings.</w:t>
      </w:r>
    </w:p>
    <w:p w:rsidR="00000000" w:rsidDel="00000000" w:rsidP="00000000" w:rsidRDefault="00000000" w:rsidRPr="00000000" w14:paraId="0000004A">
      <w:pPr>
        <w:spacing w:after="240" w:before="240" w:lineRule="auto"/>
        <w:rPr/>
      </w:pPr>
      <w:r w:rsidDel="00000000" w:rsidR="00000000" w:rsidRPr="00000000">
        <w:rPr>
          <w:rtl w:val="0"/>
        </w:rPr>
        <w:t xml:space="preserve">Families do not need all three. Whatever the card environment, the method remains:</w:t>
      </w:r>
    </w:p>
    <w:p w:rsidR="00000000" w:rsidDel="00000000" w:rsidP="00000000" w:rsidRDefault="00000000" w:rsidRPr="00000000" w14:paraId="0000004B">
      <w:pPr>
        <w:spacing w:after="240" w:before="240" w:lineRule="auto"/>
        <w:ind w:left="600" w:right="600" w:firstLine="0"/>
        <w:rPr>
          <w:b w:val="1"/>
          <w:bCs w:val="1"/>
        </w:rPr>
      </w:pPr>
      <w:r w:rsidDel="00000000" w:rsidR="00000000" w:rsidRPr="00000000">
        <w:rPr>
          <w:b w:val="1"/>
          <w:bCs w:val="1"/>
          <w:rtl w:val="0"/>
        </w:rPr>
        <w:t xml:space="preserve">Name it. Sort it. Say it. Story it. Connect it. Explain it.</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limrhu5ck6mh" w:id="15"/>
      <w:bookmarkEnd w:id="15"/>
      <w:r w:rsidDel="00000000" w:rsidR="00000000" w:rsidRPr="00000000">
        <w:rPr>
          <w:b w:val="1"/>
          <w:bCs w:val="1"/>
          <w:sz w:val="34"/>
          <w:szCs w:val="34"/>
          <w:rtl w:val="0"/>
        </w:rPr>
        <w:t xml:space="preserve">Frequently Asked Questions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s7xo5217r6am" w:id="16"/>
      <w:bookmarkEnd w:id="16"/>
      <w:r w:rsidDel="00000000" w:rsidR="00000000" w:rsidRPr="00000000">
        <w:rPr>
          <w:b w:val="1"/>
          <w:bCs w:val="1"/>
          <w:color w:val="000000"/>
          <w:sz w:val="26"/>
          <w:szCs w:val="26"/>
          <w:rtl w:val="0"/>
        </w:rPr>
        <w:t xml:space="preserve">Are flashcards useful only for memorisation?</w:t>
      </w:r>
    </w:p>
    <w:p w:rsidR="00000000" w:rsidDel="00000000" w:rsidP="00000000" w:rsidRDefault="00000000" w:rsidRPr="00000000" w14:paraId="0000004E">
      <w:pPr>
        <w:spacing w:after="240" w:before="240" w:lineRule="auto"/>
        <w:rPr/>
      </w:pPr>
      <w:r w:rsidDel="00000000" w:rsidR="00000000" w:rsidRPr="00000000">
        <w:rPr>
          <w:rtl w:val="0"/>
        </w:rPr>
        <w:t xml:space="preserve">No. Recall is one valid use, but picture cards can also support description, comparison, sentences, stories and discussion.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llddk513npag" w:id="17"/>
      <w:bookmarkEnd w:id="17"/>
      <w:r w:rsidDel="00000000" w:rsidR="00000000" w:rsidRPr="00000000">
        <w:rPr>
          <w:b w:val="1"/>
          <w:bCs w:val="1"/>
          <w:color w:val="000000"/>
          <w:sz w:val="26"/>
          <w:szCs w:val="26"/>
          <w:rtl w:val="0"/>
        </w:rPr>
        <w:t xml:space="preserve">How can flashcards support critical thinking?</w:t>
      </w:r>
    </w:p>
    <w:p w:rsidR="00000000" w:rsidDel="00000000" w:rsidP="00000000" w:rsidRDefault="00000000" w:rsidRPr="00000000" w14:paraId="00000050">
      <w:pPr>
        <w:spacing w:after="240" w:before="240" w:lineRule="auto"/>
        <w:rPr/>
      </w:pPr>
      <w:r w:rsidDel="00000000" w:rsidR="00000000" w:rsidRPr="00000000">
        <w:rPr>
          <w:rtl w:val="0"/>
        </w:rPr>
        <w:t xml:space="preserve">Ask children to classify, predict, compare, choose between possibilities and justify their answers.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qval6okmn04" w:id="18"/>
      <w:bookmarkEnd w:id="18"/>
      <w:r w:rsidDel="00000000" w:rsidR="00000000" w:rsidRPr="00000000">
        <w:rPr>
          <w:b w:val="1"/>
          <w:bCs w:val="1"/>
          <w:color w:val="000000"/>
          <w:sz w:val="26"/>
          <w:szCs w:val="26"/>
          <w:rtl w:val="0"/>
        </w:rPr>
        <w:t xml:space="preserve">Can the same flashcards be reused without becoming repetitive?</w:t>
      </w:r>
    </w:p>
    <w:p w:rsidR="00000000" w:rsidDel="00000000" w:rsidP="00000000" w:rsidRDefault="00000000" w:rsidRPr="00000000" w14:paraId="00000052">
      <w:pPr>
        <w:spacing w:after="240" w:before="240" w:lineRule="auto"/>
        <w:rPr/>
      </w:pPr>
      <w:r w:rsidDel="00000000" w:rsidR="00000000" w:rsidRPr="00000000">
        <w:rPr>
          <w:rtl w:val="0"/>
        </w:rPr>
        <w:t xml:space="preserve">Yes. Keep the picture and change the prompt, viewpoint, category, sentence, story or personal connection.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ickqyod6v224" w:id="19"/>
      <w:bookmarkEnd w:id="19"/>
      <w:r w:rsidDel="00000000" w:rsidR="00000000" w:rsidRPr="00000000">
        <w:rPr>
          <w:b w:val="1"/>
          <w:bCs w:val="1"/>
          <w:color w:val="000000"/>
          <w:sz w:val="26"/>
          <w:szCs w:val="26"/>
          <w:rtl w:val="0"/>
        </w:rPr>
        <w:t xml:space="preserve">How can parents use flashcards without making the activity feel like a test?</w:t>
      </w:r>
    </w:p>
    <w:p w:rsidR="00000000" w:rsidDel="00000000" w:rsidP="00000000" w:rsidRDefault="00000000" w:rsidRPr="00000000" w14:paraId="00000054">
      <w:pPr>
        <w:spacing w:after="240" w:before="240" w:lineRule="auto"/>
        <w:rPr/>
      </w:pPr>
      <w:r w:rsidDel="00000000" w:rsidR="00000000" w:rsidRPr="00000000">
        <w:rPr>
          <w:rtl w:val="0"/>
        </w:rPr>
        <w:t xml:space="preserve">Ask open questions, accept reasonable alternatives and focus on the child’s explanation rather than speed or perfection.</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j92noo2neaf7" w:id="20"/>
      <w:bookmarkEnd w:id="20"/>
      <w:r w:rsidDel="00000000" w:rsidR="00000000" w:rsidRPr="00000000">
        <w:rPr>
          <w:b w:val="1"/>
          <w:bCs w:val="1"/>
          <w:sz w:val="34"/>
          <w:szCs w:val="34"/>
          <w:rtl w:val="0"/>
        </w:rPr>
        <w:t xml:space="preserve">The Card Is the Beginning</w:t>
      </w:r>
    </w:p>
    <w:p w:rsidR="00000000" w:rsidDel="00000000" w:rsidP="00000000" w:rsidRDefault="00000000" w:rsidRPr="00000000" w14:paraId="00000056">
      <w:pPr>
        <w:spacing w:after="240" w:before="240" w:lineRule="auto"/>
        <w:rPr/>
      </w:pPr>
      <w:r w:rsidDel="00000000" w:rsidR="00000000" w:rsidRPr="00000000">
        <w:rPr>
          <w:rtl w:val="0"/>
        </w:rPr>
        <w:t xml:space="preserve">The child still remembers the picture. But now the child has also compared it, classified it, described it, placed it in a sentence, created a story, connected it with life and defended an idea.</w:t>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b w:val="1"/>
          <w:bCs w:val="1"/>
          <w:rtl w:val="0"/>
        </w:rPr>
        <w:t xml:space="preserve">A flashcard can test memory. It can also begin a conversation, organise an idea or open a story. Its potential changes when the prompt changes.</w:t>
      </w:r>
    </w:p>
    <w:p w:rsidR="00000000" w:rsidDel="00000000" w:rsidP="00000000" w:rsidRDefault="00000000" w:rsidRPr="00000000" w14:paraId="00000058">
      <w:pPr>
        <w:spacing w:after="240" w:before="240" w:lineRule="auto"/>
        <w:rPr/>
      </w:pPr>
      <w:r w:rsidDel="00000000" w:rsidR="00000000" w:rsidRPr="00000000">
        <w:rPr>
          <w:rtl w:val="0"/>
        </w:rPr>
        <w:t xml:space="preserve">Choose one familiar card and give it a new job. LernZeit Creations offers picture-led resources that families can revisit in many different ways.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t32uj1kqvhcc" w:id="21"/>
      <w:bookmarkEnd w:id="21"/>
      <w:r w:rsidDel="00000000" w:rsidR="00000000" w:rsidRPr="00000000">
        <w:rPr>
          <w:b w:val="1"/>
          <w:bCs w:val="1"/>
          <w:sz w:val="46"/>
          <w:szCs w:val="46"/>
          <w:rtl w:val="0"/>
        </w:rPr>
        <w:t xml:space="preserve">SEO Output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1. SEO title:</w:t>
        <w:br w:type="textWrapping"/>
      </w:r>
      <w:r w:rsidDel="00000000" w:rsidR="00000000" w:rsidRPr="00000000">
        <w:rPr>
          <w:rtl w:val="0"/>
        </w:rPr>
        <w:t xml:space="preserve">How Flashcards Build Vocabulary, Stories and Thinking</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2. Meta description:</w:t>
        <w:br w:type="textWrapping"/>
      </w:r>
      <w:r w:rsidDel="00000000" w:rsidR="00000000" w:rsidRPr="00000000">
        <w:rPr>
          <w:rtl w:val="0"/>
        </w:rPr>
        <w:t xml:space="preserve">Discover creative ways to use picture flashcards for vocabulary, classification, grammar, storytelling, conversation and reasoning during calm learning at home.</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b w:val="1"/>
          <w:bCs w:val="1"/>
          <w:rtl w:val="0"/>
        </w:rPr>
        <w:t xml:space="preserve">3. Suggested URL slug:</w:t>
        <w:br w:type="textWrapping"/>
      </w:r>
      <w:r w:rsidDel="00000000" w:rsidR="00000000" w:rsidRPr="00000000">
        <w:rPr>
          <w:rFonts w:ascii="Roboto Mono" w:cs="Roboto Mono" w:eastAsia="Roboto Mono" w:hAnsi="Roboto Mono"/>
          <w:color w:val="188038"/>
          <w:rtl w:val="0"/>
        </w:rPr>
        <w:t xml:space="preserve">how-flashcards-build-more-than-memory</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4. Blog excerpt:</w:t>
        <w:br w:type="textWrapping"/>
      </w:r>
      <w:r w:rsidDel="00000000" w:rsidR="00000000" w:rsidRPr="00000000">
        <w:rPr>
          <w:rtl w:val="0"/>
        </w:rPr>
        <w:t xml:space="preserve">A familiar picture card can do far more than test recall. Discover how changing the prompt can turn one flashcard into a vocabulary clue, classification challenge, sentence prompt, story seed, conversation doorway and thinking problem.</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5. Primary keyword:</w:t>
        <w:br w:type="textWrapping"/>
      </w:r>
      <w:r w:rsidDel="00000000" w:rsidR="00000000" w:rsidRPr="00000000">
        <w:rPr>
          <w:rtl w:val="0"/>
        </w:rPr>
        <w:t xml:space="preserve">benefits of flashcards for children</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6. Five supporting keywords:</w:t>
      </w:r>
    </w:p>
    <w:p w:rsidR="00000000" w:rsidDel="00000000" w:rsidP="00000000" w:rsidRDefault="00000000" w:rsidRPr="00000000" w14:paraId="00000061">
      <w:pPr>
        <w:numPr>
          <w:ilvl w:val="0"/>
          <w:numId w:val="6"/>
        </w:numPr>
        <w:spacing w:after="0" w:afterAutospacing="0" w:before="240" w:lineRule="auto"/>
        <w:ind w:left="720" w:hanging="360"/>
      </w:pPr>
      <w:r w:rsidDel="00000000" w:rsidR="00000000" w:rsidRPr="00000000">
        <w:rPr>
          <w:rtl w:val="0"/>
        </w:rPr>
        <w:t xml:space="preserve">creative ways to use flashcards</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picture flashcard activities</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storytelling with flashcards</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sentence-building flashcards</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critical thinking activities with pictures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7. Internal-link anchor text suggestions:</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creative storytelling activities using picture cards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helping children build complete sentences</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vocabulary learning through familiar Indian objects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8. Gentle cross-product call-to-action:</w:t>
        <w:br w:type="textWrapping"/>
      </w:r>
      <w:r w:rsidDel="00000000" w:rsidR="00000000" w:rsidRPr="00000000">
        <w:rPr>
          <w:rtl w:val="0"/>
        </w:rPr>
        <w:t xml:space="preserve">Explore LernZeit Creations’ picture-led resources and discover how one familiar card can support many different kinds of conversation, language and thinking.</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9. Pinterest title:</w:t>
        <w:br w:type="textWrapping"/>
      </w:r>
      <w:r w:rsidDel="00000000" w:rsidR="00000000" w:rsidRPr="00000000">
        <w:rPr>
          <w:rtl w:val="0"/>
        </w:rPr>
        <w:t xml:space="preserve">One Flashcard, Six Powerful Ways to Learn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10. Pinterest description:</w:t>
        <w:br w:type="textWrapping"/>
      </w:r>
      <w:r w:rsidDel="00000000" w:rsidR="00000000" w:rsidRPr="00000000">
        <w:rPr>
          <w:rtl w:val="0"/>
        </w:rPr>
        <w:t xml:space="preserve">A familiar picture card can support far more than memory. Explore six creative ways to use flashcards for vocabulary, sorting, sentence-building, storytelling, conversation and reasoning—without turning the activity into a test.</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2eae4evcnyl9" w:id="22"/>
      <w:bookmarkEnd w:id="22"/>
      <w:r w:rsidDel="00000000" w:rsidR="00000000" w:rsidRPr="00000000">
        <w:rPr>
          <w:b w:val="1"/>
          <w:bCs w:val="1"/>
          <w:sz w:val="46"/>
          <w:szCs w:val="46"/>
          <w:rtl w:val="0"/>
        </w:rPr>
        <w:t xml:space="preserve">Featured Image Generation Prompt</w:t>
      </w:r>
    </w:p>
    <w:p w:rsidR="00000000" w:rsidDel="00000000" w:rsidP="00000000" w:rsidRDefault="00000000" w:rsidRPr="00000000" w14:paraId="0000006F">
      <w:pPr>
        <w:spacing w:after="240" w:before="240" w:lineRule="auto"/>
        <w:rPr/>
      </w:pPr>
      <w:r w:rsidDel="00000000" w:rsidR="00000000" w:rsidRPr="00000000">
        <w:rPr>
          <w:rtl w:val="0"/>
        </w:rPr>
        <w:t xml:space="preserve">Create a warm, premium, realistic lifestyle photograph for an Indian parenting and children’s educational blog article about using picture flashcards for vocabulary, grammar, storytelling, classification, conversation and thinking.</w:t>
      </w:r>
    </w:p>
    <w:p w:rsidR="00000000" w:rsidDel="00000000" w:rsidP="00000000" w:rsidRDefault="00000000" w:rsidRPr="00000000" w14:paraId="00000070">
      <w:pPr>
        <w:spacing w:after="240" w:before="240" w:lineRule="auto"/>
        <w:rPr/>
      </w:pPr>
      <w:r w:rsidDel="00000000" w:rsidR="00000000" w:rsidRPr="00000000">
        <w:rPr>
          <w:rtl w:val="0"/>
        </w:rPr>
        <w:t xml:space="preserve">Show an Indian parent and a child aged approximately five to eight sitting together at a low wooden table in a welcoming home-learning corner.</w:t>
      </w:r>
    </w:p>
    <w:p w:rsidR="00000000" w:rsidDel="00000000" w:rsidP="00000000" w:rsidRDefault="00000000" w:rsidRPr="00000000" w14:paraId="00000071">
      <w:pPr>
        <w:spacing w:after="240" w:before="240" w:lineRule="auto"/>
        <w:rPr/>
      </w:pPr>
      <w:r w:rsidDel="00000000" w:rsidR="00000000" w:rsidRPr="00000000">
        <w:rPr>
          <w:rtl w:val="0"/>
        </w:rPr>
        <w:t xml:space="preserve">Create one visually integrated card activity that suggests several possible uses rather than four separate lessons. Include:</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tl w:val="0"/>
        </w:rPr>
        <w:t xml:space="preserve">one illustrated Indian everyday-object card being described;</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two or three illustrated cards arranged into simple classification groups;</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three or four picture cards forming a short visual story sequence;</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rtl w:val="0"/>
        </w:rPr>
        <w:t xml:space="preserve">one illustrated festival-action card being used for sentence-building.</w:t>
      </w:r>
    </w:p>
    <w:p w:rsidR="00000000" w:rsidDel="00000000" w:rsidP="00000000" w:rsidRDefault="00000000" w:rsidRPr="00000000" w14:paraId="00000076">
      <w:pPr>
        <w:spacing w:after="240" w:before="240" w:lineRule="auto"/>
        <w:rPr/>
      </w:pPr>
      <w:r w:rsidDel="00000000" w:rsidR="00000000" w:rsidRPr="00000000">
        <w:rPr>
          <w:rtl w:val="0"/>
        </w:rPr>
        <w:t xml:space="preserve">All cards must contain clear, attractive illustrations but no readable text, letters, numbers, instructions, logos or visible branding.</w:t>
      </w:r>
    </w:p>
    <w:p w:rsidR="00000000" w:rsidDel="00000000" w:rsidP="00000000" w:rsidRDefault="00000000" w:rsidRPr="00000000" w14:paraId="00000077">
      <w:pPr>
        <w:spacing w:after="240" w:before="240" w:lineRule="auto"/>
        <w:rPr/>
      </w:pPr>
      <w:r w:rsidDel="00000000" w:rsidR="00000000" w:rsidRPr="00000000">
        <w:rPr>
          <w:rtl w:val="0"/>
        </w:rPr>
        <w:t xml:space="preserve">The child should be holding or pointing towards one central card while thoughtfully deciding where it belongs. Nearby card arrangements should subtly suggest naming, describing, sorting, sentence-building and storytelling.</w:t>
      </w:r>
    </w:p>
    <w:p w:rsidR="00000000" w:rsidDel="00000000" w:rsidP="00000000" w:rsidRDefault="00000000" w:rsidRPr="00000000" w14:paraId="00000078">
      <w:pPr>
        <w:spacing w:after="240" w:before="240" w:lineRule="auto"/>
        <w:rPr/>
      </w:pPr>
      <w:r w:rsidDel="00000000" w:rsidR="00000000" w:rsidRPr="00000000">
        <w:rPr>
          <w:rtl w:val="0"/>
        </w:rPr>
        <w:t xml:space="preserve">The parent should appear to be asking an open-ended question and listening carefully to the child’s explanation. The parent must look interested, patient and conversational rather than corrective, instructional or evaluative.</w:t>
      </w:r>
    </w:p>
    <w:p w:rsidR="00000000" w:rsidDel="00000000" w:rsidP="00000000" w:rsidRDefault="00000000" w:rsidRPr="00000000" w14:paraId="00000079">
      <w:pPr>
        <w:spacing w:after="240" w:before="240" w:lineRule="auto"/>
        <w:rPr/>
      </w:pPr>
      <w:r w:rsidDel="00000000" w:rsidR="00000000" w:rsidRPr="00000000">
        <w:rPr>
          <w:rtl w:val="0"/>
        </w:rPr>
        <w:t xml:space="preserve">The child should appear calm, engaged and reflective rather than overly excited. The scene should communicate that the child is comparing possibilities and explaining an idea rather than being tested for a rapid correct answer.</w:t>
      </w:r>
    </w:p>
    <w:p w:rsidR="00000000" w:rsidDel="00000000" w:rsidP="00000000" w:rsidRDefault="00000000" w:rsidRPr="00000000" w14:paraId="0000007A">
      <w:pPr>
        <w:spacing w:after="240" w:before="240" w:lineRule="auto"/>
        <w:rPr/>
      </w:pPr>
      <w:r w:rsidDel="00000000" w:rsidR="00000000" w:rsidRPr="00000000">
        <w:rPr>
          <w:rtl w:val="0"/>
        </w:rPr>
        <w:t xml:space="preserve">Include:</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tl w:val="0"/>
        </w:rPr>
        <w:t xml:space="preserve">a low wooden table;</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a soft rug;</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a small woven or wooden basket of cards;</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a few children’s books;</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pencils;</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one small blank sheet of paper;</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a steel water bottle;</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an indoor plant;</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natural fabrics;</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subtle Indian home décor;</w:t>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rtl w:val="0"/>
        </w:rPr>
        <w:t xml:space="preserve">soft natural daylight.</w:t>
      </w:r>
    </w:p>
    <w:p w:rsidR="00000000" w:rsidDel="00000000" w:rsidP="00000000" w:rsidRDefault="00000000" w:rsidRPr="00000000" w14:paraId="00000086">
      <w:pPr>
        <w:spacing w:after="240" w:before="240" w:lineRule="auto"/>
        <w:rPr/>
      </w:pPr>
      <w:r w:rsidDel="00000000" w:rsidR="00000000" w:rsidRPr="00000000">
        <w:rPr>
          <w:rtl w:val="0"/>
        </w:rPr>
        <w:t xml:space="preserve">Use a medium-wide photograph from a slightly elevated angle. Clearly show the parent, child, central object card, simple classification groups, short story sequence and festival-action card while keeping the composition unified and uncluttered.</w:t>
      </w:r>
    </w:p>
    <w:p w:rsidR="00000000" w:rsidDel="00000000" w:rsidP="00000000" w:rsidRDefault="00000000" w:rsidRPr="00000000" w14:paraId="00000087">
      <w:pPr>
        <w:spacing w:after="240" w:before="240" w:lineRule="auto"/>
        <w:rPr/>
      </w:pPr>
      <w:r w:rsidDel="00000000" w:rsidR="00000000" w:rsidRPr="00000000">
        <w:rPr>
          <w:rtl w:val="0"/>
        </w:rPr>
        <w:t xml:space="preserve">Position the parent and child slightly towards the right or centre-right of the frame. Leave clean negative space on the left for the blog headline.</w:t>
      </w:r>
    </w:p>
    <w:p w:rsidR="00000000" w:rsidDel="00000000" w:rsidP="00000000" w:rsidRDefault="00000000" w:rsidRPr="00000000" w14:paraId="00000088">
      <w:pPr>
        <w:spacing w:after="240" w:before="240" w:lineRule="auto"/>
        <w:rPr/>
      </w:pPr>
      <w:r w:rsidDel="00000000" w:rsidR="00000000" w:rsidRPr="00000000">
        <w:rPr>
          <w:rtl w:val="0"/>
        </w:rPr>
        <w:t xml:space="preserve">The mood should feel curious, thoughtful, playful, conversational, calm, screen-free and realistic. Use natural warm colours, authentic Indian skin tones, gentle shadows, shallow depth of field and premium editorial lifestyle photography.</w:t>
      </w:r>
    </w:p>
    <w:p w:rsidR="00000000" w:rsidDel="00000000" w:rsidP="00000000" w:rsidRDefault="00000000" w:rsidRPr="00000000" w14:paraId="00000089">
      <w:pPr>
        <w:spacing w:after="240" w:before="240" w:lineRule="auto"/>
        <w:rPr/>
      </w:pPr>
      <w:r w:rsidDel="00000000" w:rsidR="00000000" w:rsidRPr="00000000">
        <w:rPr>
          <w:rtl w:val="0"/>
        </w:rPr>
        <w:t xml:space="preserve">Avoid making the scene resemble a catalogue display, classroom exercise or rapid-recall test.</w:t>
      </w:r>
    </w:p>
    <w:p w:rsidR="00000000" w:rsidDel="00000000" w:rsidP="00000000" w:rsidRDefault="00000000" w:rsidRPr="00000000" w14:paraId="0000008A">
      <w:pPr>
        <w:spacing w:after="240" w:before="240" w:lineRule="auto"/>
        <w:rPr/>
      </w:pPr>
      <w:r w:rsidDel="00000000" w:rsidR="00000000" w:rsidRPr="00000000">
        <w:rPr>
          <w:rtl w:val="0"/>
        </w:rPr>
        <w:t xml:space="preserve">Do not include phones, tablets, televisions, laptops, visible brand logos, readable card text, alphabet drilling, rapid-flash testing poses, classroom desks, blackboards, completed worksheets, excessive toys, clutter, cartoon styling, rigid teaching expressions or exaggerated reactions.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Suggested aspect ratio: 16:9.</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amazon/B09r1KMC5" TargetMode="External"/><Relationship Id="rId7" Type="http://schemas.openxmlformats.org/officeDocument/2006/relationships/hyperlink" Target="https://link.amazon/B0i9MIngd" TargetMode="External"/><Relationship Id="rId8" Type="http://schemas.openxmlformats.org/officeDocument/2006/relationships/hyperlink" Target="https://link.amazon/B0bK7MV4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