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xjvftg6iq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Blog Title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77f9hqrgi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Your Child Can Read a Story but Struggles to Retell It Clearly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7vmn7241y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Suggested URL Slug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/blog/child-reads-but-cannot-retell-story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kisa5kdt6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Meta Title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Reading Comprehension: Help Children Retell Stories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dws59kmvh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Meta Description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why children aged 4–10 may read words but struggle to retell stories, plus simple activities to build comprehension and expression.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0vd8l553j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Primary Keyword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Retelling stories for children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l4h2z8zje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Secondary Keywords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storytelling skills for kids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comprehension activities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sequencing for kids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 flashcards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cause-and-effect activities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vocabulary development for children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skills for kids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picture sequencing activities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screen-free learning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development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04syxb476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Search Intent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intent: Parent concern intent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want to understand why their child can read words correctly but cannot explain the story. They are also looking for reassuring, practical ways to build comprehension and storytelling skills.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m1j4v9gyj3" w:id="8"/>
      <w:bookmarkEnd w:id="8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acwny4dh3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Your Child Can Read a Story but Struggles to Retell It Clearly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09wdjhb95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Summary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Reading words and understanding a story are related but different skills.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Retelling requires memory, sequencing, vocabulary, cause-and-effect thinking, and expression.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prompts such as “What happened first?” work better than “Tell me the whole story.”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Everyday routines and picture sequences offer useful, low-pressure practice.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child reads a page aloud without much difficulty. Then you ask, “What happened in the story?” and hear, “I don’t know,” or receive a one-word reply.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common concern. Reading words and understanding, organising, and explaining a story are separate tasks. Retelling asks a child to remember events, decide what matters, put ideas in order, and express them clearly.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skills can be practised gently through shared reading, conversation, familiar routines, and visual storytelling activities at home.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noe9si8pw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Reading Words Is Not the Same as Understanding a Story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children recognise or sound out printed words, they are using decoding skills. Comprehension requires them to build meaning from those words.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child may read each sentence accurately but still struggle to answer: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was the story about?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happened first?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problem?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it happen?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it end?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 research commonly describes skilled reading as a combination of word recognition and language comprehension.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Reading Rockets explains how decoding, fluency, vocabulary, and comprehension work together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Retelling adds another challenge: the child must reorganise what they understood into an explanation that someone else can follow.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zd0lyj2er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Retelling Is Harder Than It Looks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g4mkyl30e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depends on memory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Children must hold several events in mind while deciding which details are important. A younger child may remember the funniest picture or the ending but forget the events that connected them.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ckwgd5k0w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requires sequencing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story usually has an order: something begins, a change or problem occurs, characters respond, and the story reaches an ending.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Children may need help connecting events with words such as “first,” “next,” “because,” and “finally.”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Story-sequencing activities</w:t>
        </w:r>
      </w:hyperlink>
      <w:r w:rsidDel="00000000" w:rsidR="00000000" w:rsidRPr="00000000">
        <w:rPr>
          <w:rtl w:val="0"/>
        </w:rPr>
        <w:t xml:space="preserve"> make this structure easier to see and practise.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vb7su00ly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requires cause-and-effect thinking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Retelling is more than listing events. Children also need to explain how one event led to another.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“Aarav forgot his umbrella, so he got wet.”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such as “Why did that happen?” and “What happened because of it?” help children practise these connections.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hf3g3wbx5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requires expressive language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child may understand the story but struggle to find the right words quickly or form a connected explanation.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noticeable in multilingual homes. A child may explain an idea more confidently in Tamil, Hindi, Bengali, Kannada, Marathi, or another home language than in the language used at school.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Letting the child retell first in a familiar language can show you what they understood. India’s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National Curriculum Framework for the Foundational Stage</w:t>
        </w:r>
      </w:hyperlink>
      <w:r w:rsidDel="00000000" w:rsidR="00000000" w:rsidRPr="00000000">
        <w:rPr>
          <w:rtl w:val="0"/>
        </w:rPr>
        <w:t xml:space="preserve"> also supports using children’s home languages as a bridge to learning other languages.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6yd9eb1nv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Signs Your Child May Need More Storytelling Practice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 answers are not always concerning. Children may respond with few words when they are tired, distracted, shy, or uninterested in a book.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practice may help when your child frequently: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names characters but cannot explain what they did;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mixes up the order of events;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jumps from the beginning to the ending;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describes pictures separately without connecting them;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answers “what” questions but struggles with “why” or “how.”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diagnostic signs. They are clues that the child may benefit from smaller prompts, visual support, and more time to answer.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6khpaw6b9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Storytelling Skills Matter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Retelling helps children practise: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remembering information;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organising ideas logically;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vocabulary in context;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forming connected sentences;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cause and effect;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explaining actions, motives, and feelings.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abilities are useful beyond books. Children use them when explaining what happened at school, describing a disagreement, giving instructions for a game, recounting a family outing, and later organising ideas in writing.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Longitudinal early-literacy research</w:t>
        </w:r>
      </w:hyperlink>
      <w:r w:rsidDel="00000000" w:rsidR="00000000" w:rsidRPr="00000000">
        <w:rPr>
          <w:rtl w:val="0"/>
        </w:rPr>
        <w:t xml:space="preserve"> has found associations between children’s oral narrative skills around school entry and later reading comprehension.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does not mean storytelling alone determines academic success. It means that understanding and organising spoken stories is one part of a broader literacy foundation.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India’s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National Curriculum Framework for the Foundational Stage</w:t>
        </w:r>
      </w:hyperlink>
      <w:r w:rsidDel="00000000" w:rsidR="00000000" w:rsidRPr="00000000">
        <w:rPr>
          <w:rtl w:val="0"/>
        </w:rPr>
        <w:t xml:space="preserve"> similarly emphasises oral language, storytelling, picture conversations, shared reading, and meaning-making during the early years.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jwwp4yki0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Five Simple Activities to Try at Home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activities short and conversational. The goal is not to test your child after every book, but to give them regular opportunities to organise and express ideas.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kxkhggj81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Ask “First, Next, Then, Last”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short story, ask: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happened first?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happened next?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changed?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it end?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same questions for brushing teeth, getting ready for school, making a snack, tidying toys, or preparing diyas before a festival.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Familiar routines allow children to focus on order rather than remembering unfamiliar details.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yrd15gclv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Find the Main Change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was different at the end?”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ask: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caused that change?”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children identify the central event instead of listing every small detail. For younger children, offer two possible answers and let them choose.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qkaui75bc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Build a Cause-and-Effect Chain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 event and ask: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did it happen?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happened because of it?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could the character have done differently?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“Meera left her crayons on the floor. What happened next?”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child might say that someone stepped on them, they broke, or Meera could not find them later. More than one sensible answer may be possible.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fwo0e8xf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Arrange and Retell Picture Sequences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three to five pictures showing an everyday event. Mix them up and ask your child to arrange them in order.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invite the child to tell the story. Model connecting words naturally: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“First the seed was planted. After that it was watered. Finally, a small plant grew.”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Pictures reduce the need to remember everything and make the structure of a story visible.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a5pyamn63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Retell One Moment From the Day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dinner or bedtime, ask each family member to share one small event, such as helping a grandparent, sharing lunch, missing the school bus, or preparing for a festival.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gently: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was there?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happened first?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you feel?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it end?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stories connect language practice with emotions, family conversation, and everyday Indian life.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hsbve9rrr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Age-Wise Guidance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g9nldwiuk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Ages 4–5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with two- or three-step sequences involving familiar actions. Encourage children to name who was involved, what happened, and what came next.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 short answers and expand them rather than correcting them.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child says, “Boy fell,” you might reply: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“Yes, the boy fell because the floor was wet.”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izuwv1u7e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Ages 6–7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Encourage children to include a beginning, a problem or change, important events, and an ending.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simple questions about motives and consequences: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“Why did she do that?”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happened because of her decision?”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4bidnsagf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Ages 8–10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towards inference, perspective, and writing.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might each character have felt?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the decision fair?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clues support your answer?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could the ending be changed?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Children can also turn an oral retelling into a paragraph, comic strip, diary entry, or alternative ending.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fynoxpr6a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Gentle, Screen-Free Way to Practise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Picture-based storytelling tools can make retelling feel more manageable because children have something concrete to observe, arrange, and discuss.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LernZeit Creations’ Storytelling &amp; Sequencing Flashcards</w:t>
        </w:r>
      </w:hyperlink>
      <w:r w:rsidDel="00000000" w:rsidR="00000000" w:rsidRPr="00000000">
        <w:rPr>
          <w:rtl w:val="0"/>
        </w:rPr>
        <w:t xml:space="preserve"> use five-card story sets to help children place events in order, describe what is happening, connect causes and outcomes, and retell the sequence in their own words.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child can begin by naming one picture at a time. Through repeated parent-child conversation, they can gradually connect the pictures using words such as “because,” “after,” and “finally.”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cards are a playful, screen-free support, not a replacement for shared reading, everyday conversations, or family storytelling. They offer a clear visual structure when the open-ended question “What happened?” feels difficult.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n7q233y9i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oawlhf7xw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child remembers the events but tells them in the wrong order. Is that a problem?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necessarily. Your child may understand the events but still need help organising them.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for only three parts at first: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happened at the beginning?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main change or problem?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it end?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more details once that structure is clear.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ei1165skq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Should I correct grammar during every retelling?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your child finish first. Then model a clearer sentence naturally.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Child:</w:t>
      </w:r>
      <w:r w:rsidDel="00000000" w:rsidR="00000000" w:rsidRPr="00000000">
        <w:rPr>
          <w:rtl w:val="0"/>
        </w:rPr>
        <w:t xml:space="preserve"> “Girl go shop and lose bag.”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Parent:</w:t>
      </w:r>
      <w:r w:rsidDel="00000000" w:rsidR="00000000" w:rsidRPr="00000000">
        <w:rPr>
          <w:rtl w:val="0"/>
        </w:rPr>
        <w:t xml:space="preserve"> “Yes, the girl went to the shop, and then she realised she had lost her bag.”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immediate goal is clear communication, not perfect grammar.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kmgcizstq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my child retell the story in a home language?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Retelling in a familiar language can reveal what the child understood without making second-language vocabulary an additional barrier.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then help translate a few important words or sentences into the language used at school.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swj9tp0ef1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Takeaways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Reading words accurately does not always mean a child can explain the story.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Retelling combines comprehension, memory, sequencing, vocabulary, and expression.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Small, specific questions are often more helpful than one broad question.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 routines, family experiences, and pictures provide meaningful practice.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Warm, regular conversation matters more than a perfect retelling.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22bffkwd1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Reading Rockets.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What Is Reading?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Rockets.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Story Sequence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Suggate, S., Schaughency, E., McAnally, H., and Reese, E.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From Infancy to Adolescence: The Longitudinal Links Between Vocabulary, Early Literacy Skills, Oral Narrative, and Reading Comprehension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Cognitive Development</w:t>
      </w:r>
      <w:r w:rsidDel="00000000" w:rsidR="00000000" w:rsidRPr="00000000">
        <w:rPr>
          <w:rtl w:val="0"/>
        </w:rPr>
        <w:t xml:space="preserve">, 2018.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Council of Educational Research and Training.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National Curriculum Framework for the Foundational Stage 2022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readingrockets.org/classroom/classroom-strategies/story-sequence" TargetMode="External"/><Relationship Id="rId11" Type="http://schemas.openxmlformats.org/officeDocument/2006/relationships/hyperlink" Target="https://www.ncert.nic.in/pdf/focus-group/NCF-FS_2022EN.pdf" TargetMode="External"/><Relationship Id="rId22" Type="http://schemas.openxmlformats.org/officeDocument/2006/relationships/hyperlink" Target="https://www.sciencedirect.com/science/article/abs/pii/S088520141730237X" TargetMode="External"/><Relationship Id="rId10" Type="http://schemas.openxmlformats.org/officeDocument/2006/relationships/hyperlink" Target="https://www.readingrockets.org/classroom/classroom-strategies/story-sequence" TargetMode="External"/><Relationship Id="rId21" Type="http://schemas.openxmlformats.org/officeDocument/2006/relationships/hyperlink" Target="https://www.sciencedirect.com/science/article/abs/pii/S088520141730237X" TargetMode="External"/><Relationship Id="rId13" Type="http://schemas.openxmlformats.org/officeDocument/2006/relationships/hyperlink" Target="https://www.sciencedirect.com/science/article/abs/pii/S088520141730237X" TargetMode="External"/><Relationship Id="rId24" Type="http://schemas.openxmlformats.org/officeDocument/2006/relationships/hyperlink" Target="https://www.ncert.nic.in/pdf/focus-group/NCF-FS_2022EN.pdf" TargetMode="External"/><Relationship Id="rId12" Type="http://schemas.openxmlformats.org/officeDocument/2006/relationships/hyperlink" Target="https://www.ncert.nic.in/pdf/focus-group/NCF-FS_2022EN.pdf" TargetMode="External"/><Relationship Id="rId23" Type="http://schemas.openxmlformats.org/officeDocument/2006/relationships/hyperlink" Target="https://www.ncert.nic.in/pdf/focus-group/NCF-FS_2022EN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adingrockets.org/classroom/classroom-strategies/story-sequence" TargetMode="External"/><Relationship Id="rId15" Type="http://schemas.openxmlformats.org/officeDocument/2006/relationships/hyperlink" Target="https://www.ncert.nic.in/pdf/focus-group/NCF-FS_2022EN.pdf" TargetMode="External"/><Relationship Id="rId14" Type="http://schemas.openxmlformats.org/officeDocument/2006/relationships/hyperlink" Target="https://www.ncert.nic.in/pdf/focus-group/NCF-FS_2022EN.pdf" TargetMode="External"/><Relationship Id="rId17" Type="http://schemas.openxmlformats.org/officeDocument/2006/relationships/hyperlink" Target="https://www.readingrockets.org/topics/about-reading/articles/what-reading" TargetMode="External"/><Relationship Id="rId16" Type="http://schemas.openxmlformats.org/officeDocument/2006/relationships/hyperlink" Target="https://link.amazon/B0i9MIngd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readingrockets.org/classroom/classroom-strategies/story-sequence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www.readingrockets.org/topics/about-reading/articles/what-reading" TargetMode="External"/><Relationship Id="rId7" Type="http://schemas.openxmlformats.org/officeDocument/2006/relationships/hyperlink" Target="https://www.readingrockets.org/topics/about-reading/articles/what-reading" TargetMode="External"/><Relationship Id="rId8" Type="http://schemas.openxmlformats.org/officeDocument/2006/relationships/hyperlink" Target="https://www.readingrockets.org/topics/about-reading/articles/what-read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