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mc8qiynv5mo" w:id="0"/>
      <w:bookmarkEnd w:id="0"/>
      <w:r w:rsidDel="00000000" w:rsidR="00000000" w:rsidRPr="00000000">
        <w:rPr>
          <w:b w:val="1"/>
          <w:bCs w:val="1"/>
          <w:sz w:val="34"/>
          <w:szCs w:val="34"/>
          <w:rtl w:val="0"/>
        </w:rPr>
        <w:t xml:space="preserve">1. Blog Title</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dhp7auad74x8" w:id="1"/>
      <w:bookmarkEnd w:id="1"/>
      <w:r w:rsidDel="00000000" w:rsidR="00000000" w:rsidRPr="00000000">
        <w:rPr>
          <w:b w:val="1"/>
          <w:bCs w:val="1"/>
          <w:sz w:val="46"/>
          <w:szCs w:val="46"/>
          <w:rtl w:val="0"/>
        </w:rPr>
        <w:t xml:space="preserve">How to Build Your Child’s Thinking Skills at Home in Just 10 Minutes a Day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evo2xxcv4dz" w:id="2"/>
      <w:bookmarkEnd w:id="2"/>
      <w:r w:rsidDel="00000000" w:rsidR="00000000" w:rsidRPr="00000000">
        <w:rPr>
          <w:b w:val="1"/>
          <w:bCs w:val="1"/>
          <w:sz w:val="34"/>
          <w:szCs w:val="34"/>
          <w:rtl w:val="0"/>
        </w:rPr>
        <w:t xml:space="preserve">2. Suggested URL Slug</w:t>
      </w:r>
    </w:p>
    <w:p w:rsidR="00000000" w:rsidDel="00000000" w:rsidP="00000000" w:rsidRDefault="00000000" w:rsidRPr="00000000" w14:paraId="000000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/blog/10-minute-thinking-activities-for-kids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eujyhdmudcub" w:id="3"/>
      <w:bookmarkEnd w:id="3"/>
      <w:r w:rsidDel="00000000" w:rsidR="00000000" w:rsidRPr="00000000">
        <w:rPr>
          <w:b w:val="1"/>
          <w:bCs w:val="1"/>
          <w:sz w:val="34"/>
          <w:szCs w:val="34"/>
          <w:rtl w:val="0"/>
        </w:rPr>
        <w:t xml:space="preserve">3. Meta Title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Build Thinking Skills at Home in 10 Minutes a Day</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Character count: 49</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bkq53dvkk2ei" w:id="4"/>
      <w:bookmarkEnd w:id="4"/>
      <w:r w:rsidDel="00000000" w:rsidR="00000000" w:rsidRPr="00000000">
        <w:rPr>
          <w:b w:val="1"/>
          <w:bCs w:val="1"/>
          <w:sz w:val="34"/>
          <w:szCs w:val="34"/>
          <w:rtl w:val="0"/>
        </w:rPr>
        <w:t xml:space="preserve">4. Meta Description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Try a simple 10-minute routine for children aged 4–10 that builds observation, sequencing, reasoning, communication, and problem-solving skills.</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Character count: 144</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5na9kpk5by6a" w:id="5"/>
      <w:bookmarkEnd w:id="5"/>
      <w:r w:rsidDel="00000000" w:rsidR="00000000" w:rsidRPr="00000000">
        <w:rPr>
          <w:b w:val="1"/>
          <w:bCs w:val="1"/>
          <w:sz w:val="34"/>
          <w:szCs w:val="34"/>
          <w:rtl w:val="0"/>
        </w:rPr>
        <w:t xml:space="preserve">5. Primary Keyword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10 minute learning activities for kids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7nyk4z2zt8cy" w:id="6"/>
      <w:bookmarkEnd w:id="6"/>
      <w:r w:rsidDel="00000000" w:rsidR="00000000" w:rsidRPr="00000000">
        <w:rPr>
          <w:b w:val="1"/>
          <w:bCs w:val="1"/>
          <w:sz w:val="34"/>
          <w:szCs w:val="34"/>
          <w:rtl w:val="0"/>
        </w:rPr>
        <w:t xml:space="preserve">6. Secondary Keywords</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rtl w:val="0"/>
        </w:rPr>
        <w:t xml:space="preserve">home learning activities</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thinking skills activities for kids</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screen-free activities for children</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logical thinking activities</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story sequencing for kids</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cause-and-effect activities</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problem-solving skills for children</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communication activities for kids</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storytelling flashcards</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parent-child learning activities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vu4h28eadq6n" w:id="7"/>
      <w:bookmarkEnd w:id="7"/>
      <w:r w:rsidDel="00000000" w:rsidR="00000000" w:rsidRPr="00000000">
        <w:rPr>
          <w:b w:val="1"/>
          <w:bCs w:val="1"/>
          <w:sz w:val="34"/>
          <w:szCs w:val="34"/>
          <w:rtl w:val="0"/>
        </w:rPr>
        <w:t xml:space="preserve">7. Search Intent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Primary intent: Problem-solving intent</w:t>
      </w:r>
    </w:p>
    <w:p w:rsidR="00000000" w:rsidDel="00000000" w:rsidP="00000000" w:rsidRDefault="00000000" w:rsidRPr="00000000" w14:paraId="0000001A">
      <w:pPr>
        <w:spacing w:after="240" w:before="240" w:lineRule="auto"/>
        <w:rPr/>
      </w:pPr>
      <w:r w:rsidDel="00000000" w:rsidR="00000000" w:rsidRPr="00000000">
        <w:rPr>
          <w:rtl w:val="0"/>
        </w:rPr>
        <w:t xml:space="preserve">Parents want a realistic, low-preparation way to support their child’s learning despite limited time and energy. They need a clear activity they can begin using at home immediately.</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wxcza6bxrjxm" w:id="8"/>
      <w:bookmarkEnd w:id="8"/>
      <w:r w:rsidDel="00000000" w:rsidR="00000000" w:rsidRPr="00000000">
        <w:rPr>
          <w:b w:val="1"/>
          <w:bCs w:val="1"/>
          <w:sz w:val="46"/>
          <w:szCs w:val="46"/>
          <w:rtl w:val="0"/>
        </w:rPr>
        <w:t xml:space="preserve">How to Build Your Child’s Thinking Skills at Home in Just 10 Minutes a Day</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ysdqw24ab41s" w:id="9"/>
      <w:bookmarkEnd w:id="9"/>
      <w:r w:rsidDel="00000000" w:rsidR="00000000" w:rsidRPr="00000000">
        <w:rPr>
          <w:b w:val="1"/>
          <w:bCs w:val="1"/>
          <w:sz w:val="34"/>
          <w:szCs w:val="34"/>
          <w:rtl w:val="0"/>
        </w:rPr>
        <w:t xml:space="preserve">Quick Summary</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Home learning does not need worksheets, screens, or a long lesson plan.</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Ten focused minutes can practise observation, sequencing, reasoning, vocabulary, and communication.</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Use a simple routine: observe for two minutes, arrange for two, discuss for three, and retell for three.</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Familiar stories, routines, photographs, or picture cards keep preparation minimal.</w:t>
      </w:r>
    </w:p>
    <w:p w:rsidR="00000000" w:rsidDel="00000000" w:rsidP="00000000" w:rsidRDefault="00000000" w:rsidRPr="00000000" w14:paraId="00000024">
      <w:pPr>
        <w:spacing w:after="240" w:before="240" w:lineRule="auto"/>
        <w:rPr/>
      </w:pPr>
      <w:r w:rsidDel="00000000" w:rsidR="00000000" w:rsidRPr="00000000">
        <w:rPr>
          <w:rtl w:val="0"/>
        </w:rPr>
        <w:t xml:space="preserve">Most parents want to support their child’s learning, but after school, work, homework, meals, and bedtime, very little time remains. Home learning does not have to become another class. A short, repeatable ten-minute conversation can help children practise observation, sequencing, logical thinking, cause and effect, vocabulary, and expression. This article gives parents of children aged 4–10 a practical routine requiring little preparation. Ten minutes is not a magic number; it is simply a manageable place to begin.</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2nnv33dngsne" w:id="10"/>
      <w:bookmarkEnd w:id="10"/>
      <w:r w:rsidDel="00000000" w:rsidR="00000000" w:rsidRPr="00000000">
        <w:rPr>
          <w:b w:val="1"/>
          <w:bCs w:val="1"/>
          <w:sz w:val="34"/>
          <w:szCs w:val="34"/>
          <w:rtl w:val="0"/>
        </w:rPr>
        <w:t xml:space="preserve">Why Helping at Home Can Feel Difficult</w:t>
      </w:r>
    </w:p>
    <w:p w:rsidR="00000000" w:rsidDel="00000000" w:rsidP="00000000" w:rsidRDefault="00000000" w:rsidRPr="00000000" w14:paraId="00000026">
      <w:pPr>
        <w:spacing w:after="240" w:before="240" w:lineRule="auto"/>
        <w:rPr/>
      </w:pPr>
      <w:r w:rsidDel="00000000" w:rsidR="00000000" w:rsidRPr="00000000">
        <w:rPr>
          <w:rtl w:val="0"/>
        </w:rPr>
        <w:t xml:space="preserve">Many parents are not short of interest. They are short of time, energy, and clear ideas.</w:t>
      </w:r>
    </w:p>
    <w:p w:rsidR="00000000" w:rsidDel="00000000" w:rsidP="00000000" w:rsidRDefault="00000000" w:rsidRPr="00000000" w14:paraId="00000027">
      <w:pPr>
        <w:spacing w:after="240" w:before="240" w:lineRule="auto"/>
        <w:rPr/>
      </w:pPr>
      <w:r w:rsidDel="00000000" w:rsidR="00000000" w:rsidRPr="00000000">
        <w:rPr>
          <w:rtl w:val="0"/>
        </w:rPr>
        <w:t xml:space="preserve">A 2025 UK survey by the</w:t>
      </w:r>
      <w:hyperlink r:id="rId7">
        <w:r w:rsidDel="00000000" w:rsidR="00000000" w:rsidRPr="00000000">
          <w:rPr>
            <w:rtl w:val="0"/>
          </w:rPr>
          <w:t xml:space="preserve"> </w:t>
        </w:r>
      </w:hyperlink>
      <w:hyperlink r:id="rId8">
        <w:r w:rsidDel="00000000" w:rsidR="00000000" w:rsidRPr="00000000">
          <w:rPr>
            <w:color w:val="1155cc"/>
            <w:u w:val="single"/>
            <w:rtl w:val="0"/>
          </w:rPr>
          <w:t xml:space="preserve">National Literacy Trust</w:t>
        </w:r>
      </w:hyperlink>
      <w:r w:rsidDel="00000000" w:rsidR="00000000" w:rsidRPr="00000000">
        <w:rPr>
          <w:rtl w:val="0"/>
        </w:rPr>
        <w:t xml:space="preserve"> found that lack of time due to work was the most frequently reported barrier to shared learning activities, mentioned by 44.8% of surveyed parents and carers of children aged five and under. Cost and limited availability of local activities were also common barriers. The survey is not an Indian study, but the practical challenge may feel familiar to many working families.</w:t>
      </w:r>
    </w:p>
    <w:p w:rsidR="00000000" w:rsidDel="00000000" w:rsidP="00000000" w:rsidRDefault="00000000" w:rsidRPr="00000000" w14:paraId="00000028">
      <w:pPr>
        <w:spacing w:after="240" w:before="240" w:lineRule="auto"/>
        <w:rPr/>
      </w:pPr>
      <w:r w:rsidDel="00000000" w:rsidR="00000000" w:rsidRPr="00000000">
        <w:rPr>
          <w:rtl w:val="0"/>
        </w:rPr>
        <w:t xml:space="preserve">Children also learn through responsive conversation. Harvard’s Center on the Developing Child describes</w:t>
      </w:r>
      <w:hyperlink r:id="rId9">
        <w:r w:rsidDel="00000000" w:rsidR="00000000" w:rsidRPr="00000000">
          <w:rPr>
            <w:rtl w:val="0"/>
          </w:rPr>
          <w:t xml:space="preserve"> </w:t>
        </w:r>
      </w:hyperlink>
      <w:hyperlink r:id="rId10">
        <w:r w:rsidDel="00000000" w:rsidR="00000000" w:rsidRPr="00000000">
          <w:rPr>
            <w:color w:val="1155cc"/>
            <w:u w:val="single"/>
            <w:rtl w:val="0"/>
          </w:rPr>
          <w:t xml:space="preserve">“serve and return” interaction</w:t>
        </w:r>
      </w:hyperlink>
      <w:r w:rsidDel="00000000" w:rsidR="00000000" w:rsidRPr="00000000">
        <w:rPr>
          <w:rtl w:val="0"/>
        </w:rPr>
        <w:t xml:space="preserve"> as a back-and-forth exchange in which a child communicates and a caring adult notices and responds. These exchanges support early language and social development. (</w:t>
      </w:r>
      <w:hyperlink r:id="rId11">
        <w:r w:rsidDel="00000000" w:rsidR="00000000" w:rsidRPr="00000000">
          <w:rPr>
            <w:color w:val="1155cc"/>
            <w:u w:val="single"/>
            <w:rtl w:val="0"/>
          </w:rPr>
          <w:t xml:space="preserve">Harvard Center on Child Development</w:t>
        </w:r>
      </w:hyperlink>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The reassuring message is that you do not need to recreate school at home. You need a small activity, a few thoughtful prompts, and space for your child to think aloud.</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r8gh895pit47" w:id="11"/>
      <w:bookmarkEnd w:id="11"/>
      <w:r w:rsidDel="00000000" w:rsidR="00000000" w:rsidRPr="00000000">
        <w:rPr>
          <w:b w:val="1"/>
          <w:bCs w:val="1"/>
          <w:sz w:val="34"/>
          <w:szCs w:val="34"/>
          <w:rtl w:val="0"/>
        </w:rPr>
        <w:t xml:space="preserve">What Thinking Skills Can Ten Minutes Practise?</w:t>
      </w:r>
    </w:p>
    <w:p w:rsidR="00000000" w:rsidDel="00000000" w:rsidP="00000000" w:rsidRDefault="00000000" w:rsidRPr="00000000" w14:paraId="0000002B">
      <w:pPr>
        <w:spacing w:after="240" w:before="240" w:lineRule="auto"/>
        <w:rPr/>
      </w:pPr>
      <w:r w:rsidDel="00000000" w:rsidR="00000000" w:rsidRPr="00000000">
        <w:rPr>
          <w:rtl w:val="0"/>
        </w:rPr>
        <w:t xml:space="preserve">A short picture or storytelling activity can bring several skills together:</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noticing people, objects, actions, expressions, and changes.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Sequencing:</w:t>
      </w:r>
      <w:r w:rsidDel="00000000" w:rsidR="00000000" w:rsidRPr="00000000">
        <w:rPr>
          <w:rtl w:val="0"/>
        </w:rPr>
        <w:t xml:space="preserve"> deciding what happened first, next, and last.</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Cause and effect:</w:t>
      </w:r>
      <w:r w:rsidDel="00000000" w:rsidR="00000000" w:rsidRPr="00000000">
        <w:rPr>
          <w:rtl w:val="0"/>
        </w:rPr>
        <w:t xml:space="preserve"> explaining why something happened and what resulted.</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finding words, forming sentences, and connecting ideas.</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b w:val="1"/>
          <w:bCs w:val="1"/>
          <w:rtl w:val="0"/>
        </w:rPr>
        <w:t xml:space="preserve">Problem solving:</w:t>
      </w:r>
      <w:r w:rsidDel="00000000" w:rsidR="00000000" w:rsidRPr="00000000">
        <w:rPr>
          <w:rtl w:val="0"/>
        </w:rPr>
        <w:t xml:space="preserve"> predicting what may happen next or suggesting another response.</w:t>
      </w:r>
    </w:p>
    <w:p w:rsidR="00000000" w:rsidDel="00000000" w:rsidP="00000000" w:rsidRDefault="00000000" w:rsidRPr="00000000" w14:paraId="00000031">
      <w:pPr>
        <w:spacing w:after="240" w:before="240" w:lineRule="auto"/>
        <w:rPr/>
      </w:pPr>
      <w:r w:rsidDel="00000000" w:rsidR="00000000" w:rsidRPr="00000000">
        <w:rPr>
          <w:rtl w:val="0"/>
        </w:rPr>
        <w:t xml:space="preserve">Children use these skills while getting ready for school, understanding why a wet floor is unsafe, explaining a disagreement, or following steps in a maths problem.</w:t>
      </w:r>
    </w:p>
    <w:p w:rsidR="00000000" w:rsidDel="00000000" w:rsidP="00000000" w:rsidRDefault="00000000" w:rsidRPr="00000000" w14:paraId="00000032">
      <w:pPr>
        <w:spacing w:after="240" w:before="240" w:lineRule="auto"/>
        <w:rPr/>
      </w:pPr>
      <w:hyperlink r:id="rId12">
        <w:r w:rsidDel="00000000" w:rsidR="00000000" w:rsidRPr="00000000">
          <w:rPr>
            <w:color w:val="1155cc"/>
            <w:u w:val="single"/>
            <w:rtl w:val="0"/>
          </w:rPr>
          <w:t xml:space="preserve">Reading Rockets describes story sequencing</w:t>
        </w:r>
      </w:hyperlink>
      <w:r w:rsidDel="00000000" w:rsidR="00000000" w:rsidRPr="00000000">
        <w:rPr>
          <w:rtl w:val="0"/>
        </w:rPr>
        <w:t xml:space="preserve"> as identifying the beginning, middle, and end so events can be retold in logical order. It also connects sequencing with more advanced understanding of relationships such as cause and effect. (</w:t>
      </w:r>
      <w:hyperlink r:id="rId13">
        <w:r w:rsidDel="00000000" w:rsidR="00000000" w:rsidRPr="00000000">
          <w:rPr>
            <w:color w:val="1155cc"/>
            <w:u w:val="single"/>
            <w:rtl w:val="0"/>
          </w:rPr>
          <w:t xml:space="preserve">Reading Rockets</w:t>
        </w:r>
      </w:hyperlink>
      <w:r w:rsidDel="00000000" w:rsidR="00000000" w:rsidRPr="00000000">
        <w:rPr>
          <w:rtl w:val="0"/>
        </w:rPr>
        <w:t xml:space="preserve">)</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8tyq3rp4dz2" w:id="12"/>
      <w:bookmarkEnd w:id="12"/>
      <w:r w:rsidDel="00000000" w:rsidR="00000000" w:rsidRPr="00000000">
        <w:rPr>
          <w:b w:val="1"/>
          <w:bCs w:val="1"/>
          <w:sz w:val="34"/>
          <w:szCs w:val="34"/>
          <w:rtl w:val="0"/>
        </w:rPr>
        <w:t xml:space="preserve">The Simple 10-Minute Thinking Routine</w:t>
      </w:r>
    </w:p>
    <w:p w:rsidR="00000000" w:rsidDel="00000000" w:rsidP="00000000" w:rsidRDefault="00000000" w:rsidRPr="00000000" w14:paraId="00000034">
      <w:pPr>
        <w:spacing w:after="240" w:before="240" w:lineRule="auto"/>
        <w:rPr/>
      </w:pPr>
      <w:r w:rsidDel="00000000" w:rsidR="00000000" w:rsidRPr="00000000">
        <w:rPr>
          <w:rtl w:val="0"/>
        </w:rPr>
        <w:t xml:space="preserve">Use a short picture story, three to five sequencing cards, a wordless book, or a family photograph. A timer is optional; the routine should not feel like a race.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5wejjjwpvwf6" w:id="13"/>
      <w:bookmarkEnd w:id="13"/>
      <w:r w:rsidDel="00000000" w:rsidR="00000000" w:rsidRPr="00000000">
        <w:rPr>
          <w:b w:val="1"/>
          <w:bCs w:val="1"/>
          <w:color w:val="000000"/>
          <w:sz w:val="26"/>
          <w:szCs w:val="26"/>
          <w:rtl w:val="0"/>
        </w:rPr>
        <w:t xml:space="preserve">Minutes 1–2: Observe</w:t>
      </w:r>
    </w:p>
    <w:p w:rsidR="00000000" w:rsidDel="00000000" w:rsidP="00000000" w:rsidRDefault="00000000" w:rsidRPr="00000000" w14:paraId="00000036">
      <w:pPr>
        <w:spacing w:after="240" w:before="240" w:lineRule="auto"/>
        <w:rPr/>
      </w:pPr>
      <w:r w:rsidDel="00000000" w:rsidR="00000000" w:rsidRPr="00000000">
        <w:rPr>
          <w:rtl w:val="0"/>
        </w:rPr>
        <w:t xml:space="preserve">Place the picture or cards where your child can see them. Ask one or two prompts:</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rtl w:val="0"/>
        </w:rPr>
        <w:t xml:space="preserve">“What do you notice?”</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“Who can you see?”</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“What looks important?”</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“How might this person be feeling?”</w:t>
      </w:r>
    </w:p>
    <w:p w:rsidR="00000000" w:rsidDel="00000000" w:rsidP="00000000" w:rsidRDefault="00000000" w:rsidRPr="00000000" w14:paraId="0000003B">
      <w:pPr>
        <w:spacing w:after="240" w:before="240" w:lineRule="auto"/>
        <w:rPr/>
      </w:pPr>
      <w:r w:rsidDel="00000000" w:rsidR="00000000" w:rsidRPr="00000000">
        <w:rPr>
          <w:rtl w:val="0"/>
        </w:rPr>
        <w:t xml:space="preserve">Give the child time to look. When the answer is one word, accept and expand it naturally.</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Child:</w:t>
      </w:r>
      <w:r w:rsidDel="00000000" w:rsidR="00000000" w:rsidRPr="00000000">
        <w:rPr>
          <w:rtl w:val="0"/>
        </w:rPr>
        <w:t xml:space="preserve"> “Water.”</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Parent:</w:t>
      </w:r>
      <w:r w:rsidDel="00000000" w:rsidR="00000000" w:rsidRPr="00000000">
        <w:rPr>
          <w:rtl w:val="0"/>
        </w:rPr>
        <w:t xml:space="preserve"> “Yes, there is water on the floor. I wonder how it got there.”</w:t>
      </w:r>
    </w:p>
    <w:p w:rsidR="00000000" w:rsidDel="00000000" w:rsidP="00000000" w:rsidRDefault="00000000" w:rsidRPr="00000000" w14:paraId="0000003E">
      <w:pPr>
        <w:spacing w:after="240" w:before="240" w:lineRule="auto"/>
        <w:rPr/>
      </w:pPr>
      <w:r w:rsidDel="00000000" w:rsidR="00000000" w:rsidRPr="00000000">
        <w:rPr>
          <w:rtl w:val="0"/>
        </w:rPr>
        <w:t xml:space="preserve">The child now has something concrete to observe and discuss instead of having to invent a topic from nothing.</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iuvrosz6d306" w:id="14"/>
      <w:bookmarkEnd w:id="14"/>
      <w:r w:rsidDel="00000000" w:rsidR="00000000" w:rsidRPr="00000000">
        <w:rPr>
          <w:b w:val="1"/>
          <w:bCs w:val="1"/>
          <w:color w:val="000000"/>
          <w:sz w:val="26"/>
          <w:szCs w:val="26"/>
          <w:rtl w:val="0"/>
        </w:rPr>
        <w:t xml:space="preserve">Minutes 3–4: Arrange</w:t>
      </w:r>
    </w:p>
    <w:p w:rsidR="00000000" w:rsidDel="00000000" w:rsidP="00000000" w:rsidRDefault="00000000" w:rsidRPr="00000000" w14:paraId="00000040">
      <w:pPr>
        <w:spacing w:after="240" w:before="240" w:lineRule="auto"/>
        <w:rPr/>
      </w:pPr>
      <w:r w:rsidDel="00000000" w:rsidR="00000000" w:rsidRPr="00000000">
        <w:rPr>
          <w:rtl w:val="0"/>
        </w:rPr>
        <w:t xml:space="preserve">Mix the pictures and ask the child to place them in a sensible order.</w:t>
      </w:r>
    </w:p>
    <w:p w:rsidR="00000000" w:rsidDel="00000000" w:rsidP="00000000" w:rsidRDefault="00000000" w:rsidRPr="00000000" w14:paraId="00000041">
      <w:pPr>
        <w:spacing w:after="240" w:before="240" w:lineRule="auto"/>
        <w:rPr/>
      </w:pPr>
      <w:r w:rsidDel="00000000" w:rsidR="00000000" w:rsidRPr="00000000">
        <w:rPr>
          <w:rtl w:val="0"/>
        </w:rPr>
        <w:t xml:space="preserve">Ask:</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tl w:val="0"/>
        </w:rPr>
        <w:t xml:space="preserve">“What must happen first?”</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tl w:val="0"/>
        </w:rPr>
        <w:t xml:space="preserve">“Which picture comes next?”</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tl w:val="0"/>
        </w:rPr>
        <w:t xml:space="preserve">“How do you know this is last?”</w:t>
      </w:r>
    </w:p>
    <w:p w:rsidR="00000000" w:rsidDel="00000000" w:rsidP="00000000" w:rsidRDefault="00000000" w:rsidRPr="00000000" w14:paraId="00000045">
      <w:pPr>
        <w:numPr>
          <w:ilvl w:val="0"/>
          <w:numId w:val="11"/>
        </w:numPr>
        <w:spacing w:after="240" w:before="0" w:beforeAutospacing="0" w:lineRule="auto"/>
        <w:ind w:left="720" w:hanging="360"/>
      </w:pPr>
      <w:r w:rsidDel="00000000" w:rsidR="00000000" w:rsidRPr="00000000">
        <w:rPr>
          <w:rtl w:val="0"/>
        </w:rPr>
        <w:t xml:space="preserve">“Could these two be swapped?”</w:t>
      </w:r>
    </w:p>
    <w:p w:rsidR="00000000" w:rsidDel="00000000" w:rsidP="00000000" w:rsidRDefault="00000000" w:rsidRPr="00000000" w14:paraId="00000046">
      <w:pPr>
        <w:spacing w:after="240" w:before="240" w:lineRule="auto"/>
        <w:rPr/>
      </w:pPr>
      <w:r w:rsidDel="00000000" w:rsidR="00000000" w:rsidRPr="00000000">
        <w:rPr>
          <w:rtl w:val="0"/>
        </w:rPr>
        <w:t xml:space="preserve">Do not correct immediately. Ask the child to explain the choice. Some sequences have one necessary order, while others allow more than one reasonable interpretation.</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k6islhuq54d" w:id="15"/>
      <w:bookmarkEnd w:id="15"/>
      <w:r w:rsidDel="00000000" w:rsidR="00000000" w:rsidRPr="00000000">
        <w:rPr>
          <w:b w:val="1"/>
          <w:bCs w:val="1"/>
          <w:color w:val="000000"/>
          <w:sz w:val="26"/>
          <w:szCs w:val="26"/>
          <w:rtl w:val="0"/>
        </w:rPr>
        <w:t xml:space="preserve">Minutes 5–7: Ask “Why?” and “What Next?”</w:t>
      </w:r>
    </w:p>
    <w:p w:rsidR="00000000" w:rsidDel="00000000" w:rsidP="00000000" w:rsidRDefault="00000000" w:rsidRPr="00000000" w14:paraId="00000048">
      <w:pPr>
        <w:spacing w:after="240" w:before="240" w:lineRule="auto"/>
        <w:rPr/>
      </w:pPr>
      <w:r w:rsidDel="00000000" w:rsidR="00000000" w:rsidRPr="00000000">
        <w:rPr>
          <w:rtl w:val="0"/>
        </w:rPr>
        <w:t xml:space="preserve">Choose only two or three questions:</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rtl w:val="0"/>
        </w:rPr>
        <w:t xml:space="preserve">“Why did this happen?”</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“What changed?”</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“What might happen next?”</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“What could the character do differently?”</w:t>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rtl w:val="0"/>
        </w:rPr>
        <w:t xml:space="preserve">“What would you do?”</w:t>
      </w:r>
    </w:p>
    <w:p w:rsidR="00000000" w:rsidDel="00000000" w:rsidP="00000000" w:rsidRDefault="00000000" w:rsidRPr="00000000" w14:paraId="0000004E">
      <w:pPr>
        <w:spacing w:after="240" w:before="240" w:lineRule="auto"/>
        <w:rPr/>
      </w:pPr>
      <w:r w:rsidDel="00000000" w:rsidR="00000000" w:rsidRPr="00000000">
        <w:rPr>
          <w:rtl w:val="0"/>
        </w:rPr>
        <w:t xml:space="preserve">This stage lets children practise cause and effect, prediction, emotional understanding, and problem solving.</w:t>
      </w:r>
    </w:p>
    <w:p w:rsidR="00000000" w:rsidDel="00000000" w:rsidP="00000000" w:rsidRDefault="00000000" w:rsidRPr="00000000" w14:paraId="0000004F">
      <w:pPr>
        <w:spacing w:after="240" w:before="240" w:lineRule="auto"/>
        <w:rPr/>
      </w:pPr>
      <w:r w:rsidDel="00000000" w:rsidR="00000000" w:rsidRPr="00000000">
        <w:rPr>
          <w:rtl w:val="0"/>
        </w:rPr>
        <w:t xml:space="preserve">Ask, “What makes you think that?” when the reasoning matters more than one expected answer.</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4bwlihdz3un0" w:id="16"/>
      <w:bookmarkEnd w:id="16"/>
      <w:r w:rsidDel="00000000" w:rsidR="00000000" w:rsidRPr="00000000">
        <w:rPr>
          <w:b w:val="1"/>
          <w:bCs w:val="1"/>
          <w:color w:val="000000"/>
          <w:sz w:val="26"/>
          <w:szCs w:val="26"/>
          <w:rtl w:val="0"/>
        </w:rPr>
        <w:t xml:space="preserve">Minutes 8–10: Retell</w:t>
      </w:r>
    </w:p>
    <w:p w:rsidR="00000000" w:rsidDel="00000000" w:rsidP="00000000" w:rsidRDefault="00000000" w:rsidRPr="00000000" w14:paraId="00000051">
      <w:pPr>
        <w:spacing w:after="240" w:before="240" w:lineRule="auto"/>
        <w:rPr/>
      </w:pPr>
      <w:r w:rsidDel="00000000" w:rsidR="00000000" w:rsidRPr="00000000">
        <w:rPr>
          <w:rtl w:val="0"/>
        </w:rPr>
        <w:t xml:space="preserve">Invite your child to tell the sequence in their own words.</w:t>
      </w:r>
    </w:p>
    <w:p w:rsidR="00000000" w:rsidDel="00000000" w:rsidP="00000000" w:rsidRDefault="00000000" w:rsidRPr="00000000" w14:paraId="00000052">
      <w:pPr>
        <w:spacing w:after="240" w:before="240" w:lineRule="auto"/>
        <w:rPr/>
      </w:pPr>
      <w:r w:rsidDel="00000000" w:rsidR="00000000" w:rsidRPr="00000000">
        <w:rPr>
          <w:rtl w:val="0"/>
        </w:rPr>
        <w:t xml:space="preserve">Useful sentence starters include:</w:t>
      </w:r>
    </w:p>
    <w:p w:rsidR="00000000" w:rsidDel="00000000" w:rsidP="00000000" w:rsidRDefault="00000000" w:rsidRPr="00000000" w14:paraId="00000053">
      <w:pPr>
        <w:numPr>
          <w:ilvl w:val="0"/>
          <w:numId w:val="9"/>
        </w:numPr>
        <w:spacing w:after="0" w:afterAutospacing="0" w:before="240" w:lineRule="auto"/>
        <w:ind w:left="720" w:hanging="360"/>
      </w:pPr>
      <w:r w:rsidDel="00000000" w:rsidR="00000000" w:rsidRPr="00000000">
        <w:rPr>
          <w:rtl w:val="0"/>
        </w:rPr>
        <w:t xml:space="preserve">“First…”</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“After that…”</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“Because…”</w:t>
      </w:r>
    </w:p>
    <w:p w:rsidR="00000000" w:rsidDel="00000000" w:rsidP="00000000" w:rsidRDefault="00000000" w:rsidRPr="00000000" w14:paraId="00000056">
      <w:pPr>
        <w:numPr>
          <w:ilvl w:val="0"/>
          <w:numId w:val="9"/>
        </w:numPr>
        <w:spacing w:after="240" w:before="0" w:beforeAutospacing="0" w:lineRule="auto"/>
        <w:ind w:left="720" w:hanging="360"/>
      </w:pPr>
      <w:r w:rsidDel="00000000" w:rsidR="00000000" w:rsidRPr="00000000">
        <w:rPr>
          <w:rtl w:val="0"/>
        </w:rPr>
        <w:t xml:space="preserve">“Finally…”</w:t>
      </w:r>
    </w:p>
    <w:p w:rsidR="00000000" w:rsidDel="00000000" w:rsidP="00000000" w:rsidRDefault="00000000" w:rsidRPr="00000000" w14:paraId="00000057">
      <w:pPr>
        <w:spacing w:after="240" w:before="240" w:lineRule="auto"/>
        <w:rPr/>
      </w:pPr>
      <w:r w:rsidDel="00000000" w:rsidR="00000000" w:rsidRPr="00000000">
        <w:rPr>
          <w:rtl w:val="0"/>
        </w:rPr>
        <w:t xml:space="preserve">Let the child finish before correcting grammar. When the retelling is brief, model a slightly fuller version and invite one extra detail.</w:t>
      </w:r>
    </w:p>
    <w:p w:rsidR="00000000" w:rsidDel="00000000" w:rsidP="00000000" w:rsidRDefault="00000000" w:rsidRPr="00000000" w14:paraId="00000058">
      <w:pPr>
        <w:spacing w:after="240" w:before="240" w:lineRule="auto"/>
        <w:rPr/>
      </w:pPr>
      <w:r w:rsidDel="00000000" w:rsidR="00000000" w:rsidRPr="00000000">
        <w:rPr>
          <w:rtl w:val="0"/>
        </w:rPr>
        <w:t xml:space="preserve">Interactive story conversations that include questions, predictions, and child participation encourage children to engage with a story rather than listen passively. The goal is not a polished performance; it is organising and communicating an idea. (</w:t>
      </w:r>
      <w:hyperlink r:id="rId14">
        <w:r w:rsidDel="00000000" w:rsidR="00000000" w:rsidRPr="00000000">
          <w:rPr>
            <w:color w:val="1155cc"/>
            <w:u w:val="single"/>
            <w:rtl w:val="0"/>
          </w:rPr>
          <w:t xml:space="preserve">Reading Rockets</w:t>
        </w:r>
      </w:hyperlink>
      <w:r w:rsidDel="00000000" w:rsidR="00000000" w:rsidRPr="00000000">
        <w:rPr>
          <w:rtl w:val="0"/>
        </w:rPr>
        <w:t xml:space="preserve">)</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ypvc3oe8qbrf" w:id="17"/>
      <w:bookmarkEnd w:id="17"/>
      <w:r w:rsidDel="00000000" w:rsidR="00000000" w:rsidRPr="00000000">
        <w:rPr>
          <w:b w:val="1"/>
          <w:bCs w:val="1"/>
          <w:sz w:val="34"/>
          <w:szCs w:val="34"/>
          <w:rtl w:val="0"/>
        </w:rPr>
        <w:t xml:space="preserve">Four Low-Prep Variations for Busy Homes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pzusxxoqcfft" w:id="18"/>
      <w:bookmarkEnd w:id="18"/>
      <w:r w:rsidDel="00000000" w:rsidR="00000000" w:rsidRPr="00000000">
        <w:rPr>
          <w:b w:val="1"/>
          <w:bCs w:val="1"/>
          <w:color w:val="000000"/>
          <w:sz w:val="26"/>
          <w:szCs w:val="26"/>
          <w:rtl w:val="0"/>
        </w:rPr>
        <w:t xml:space="preserve">1. Use a Daily Routine</w:t>
      </w:r>
    </w:p>
    <w:p w:rsidR="00000000" w:rsidDel="00000000" w:rsidP="00000000" w:rsidRDefault="00000000" w:rsidRPr="00000000" w14:paraId="0000005B">
      <w:pPr>
        <w:spacing w:after="240" w:before="240" w:lineRule="auto"/>
        <w:rPr/>
      </w:pPr>
      <w:r w:rsidDel="00000000" w:rsidR="00000000" w:rsidRPr="00000000">
        <w:rPr>
          <w:rtl w:val="0"/>
        </w:rPr>
        <w:t xml:space="preserve">Ask your child to explain the steps involved in brushing teeth, packing the school bag, making nimbu pani, tidying toys, or preparing for bed.</w:t>
      </w:r>
    </w:p>
    <w:p w:rsidR="00000000" w:rsidDel="00000000" w:rsidP="00000000" w:rsidRDefault="00000000" w:rsidRPr="00000000" w14:paraId="0000005C">
      <w:pPr>
        <w:spacing w:after="240" w:before="240" w:lineRule="auto"/>
        <w:rPr/>
      </w:pPr>
      <w:r w:rsidDel="00000000" w:rsidR="00000000" w:rsidRPr="00000000">
        <w:rPr>
          <w:rtl w:val="0"/>
        </w:rPr>
        <w:t xml:space="preserve">Deliberately place one step in the wrong position and ask:</w:t>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“What would happen if we did this first?”</w:t>
      </w:r>
    </w:p>
    <w:p w:rsidR="00000000" w:rsidDel="00000000" w:rsidP="00000000" w:rsidRDefault="00000000" w:rsidRPr="00000000" w14:paraId="0000005E">
      <w:pPr>
        <w:spacing w:after="240" w:before="240" w:lineRule="auto"/>
        <w:rPr/>
      </w:pPr>
      <w:r w:rsidDel="00000000" w:rsidR="00000000" w:rsidRPr="00000000">
        <w:rPr>
          <w:rtl w:val="0"/>
        </w:rPr>
        <w:t xml:space="preserve">This turns a familiar routine into a sequencing and reasoning activity without creating additional work for the parent.</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nbg1g5kmh9y0" w:id="19"/>
      <w:bookmarkEnd w:id="19"/>
      <w:r w:rsidDel="00000000" w:rsidR="00000000" w:rsidRPr="00000000">
        <w:rPr>
          <w:b w:val="1"/>
          <w:bCs w:val="1"/>
          <w:color w:val="000000"/>
          <w:sz w:val="26"/>
          <w:szCs w:val="26"/>
          <w:rtl w:val="0"/>
        </w:rPr>
        <w:t xml:space="preserve">2. Use a Family or Festival Photograph</w:t>
      </w:r>
    </w:p>
    <w:p w:rsidR="00000000" w:rsidDel="00000000" w:rsidP="00000000" w:rsidRDefault="00000000" w:rsidRPr="00000000" w14:paraId="00000060">
      <w:pPr>
        <w:spacing w:after="240" w:before="240" w:lineRule="auto"/>
        <w:rPr/>
      </w:pPr>
      <w:r w:rsidDel="00000000" w:rsidR="00000000" w:rsidRPr="00000000">
        <w:rPr>
          <w:rtl w:val="0"/>
        </w:rPr>
        <w:t xml:space="preserve">Choose a photograph of visiting grandparents, making rangoli, decorating for a festival, or sharing a family meal.</w:t>
      </w:r>
    </w:p>
    <w:p w:rsidR="00000000" w:rsidDel="00000000" w:rsidP="00000000" w:rsidRDefault="00000000" w:rsidRPr="00000000" w14:paraId="00000061">
      <w:pPr>
        <w:spacing w:after="240" w:before="240" w:lineRule="auto"/>
        <w:rPr/>
      </w:pPr>
      <w:r w:rsidDel="00000000" w:rsidR="00000000" w:rsidRPr="00000000">
        <w:rPr>
          <w:rtl w:val="0"/>
        </w:rPr>
        <w:t xml:space="preserve">Ask:</w:t>
      </w:r>
    </w:p>
    <w:p w:rsidR="00000000" w:rsidDel="00000000" w:rsidP="00000000" w:rsidRDefault="00000000" w:rsidRPr="00000000" w14:paraId="00000062">
      <w:pPr>
        <w:numPr>
          <w:ilvl w:val="0"/>
          <w:numId w:val="3"/>
        </w:numPr>
        <w:spacing w:after="0" w:afterAutospacing="0" w:before="240" w:lineRule="auto"/>
        <w:ind w:left="720" w:hanging="360"/>
      </w:pPr>
      <w:r w:rsidDel="00000000" w:rsidR="00000000" w:rsidRPr="00000000">
        <w:rPr>
          <w:rtl w:val="0"/>
        </w:rPr>
        <w:t xml:space="preserve">“What happened before this photograph?”</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“What may have happened afterwards?”</w:t>
      </w:r>
    </w:p>
    <w:p w:rsidR="00000000" w:rsidDel="00000000" w:rsidP="00000000" w:rsidRDefault="00000000" w:rsidRPr="00000000" w14:paraId="00000064">
      <w:pPr>
        <w:numPr>
          <w:ilvl w:val="0"/>
          <w:numId w:val="3"/>
        </w:numPr>
        <w:spacing w:after="240" w:before="0" w:beforeAutospacing="0" w:lineRule="auto"/>
        <w:ind w:left="720" w:hanging="360"/>
      </w:pPr>
      <w:r w:rsidDel="00000000" w:rsidR="00000000" w:rsidRPr="00000000">
        <w:rPr>
          <w:rtl w:val="0"/>
        </w:rPr>
        <w:t xml:space="preserve">“How might each person have felt?”</w:t>
      </w:r>
    </w:p>
    <w:p w:rsidR="00000000" w:rsidDel="00000000" w:rsidP="00000000" w:rsidRDefault="00000000" w:rsidRPr="00000000" w14:paraId="00000065">
      <w:pPr>
        <w:spacing w:after="240" w:before="240" w:lineRule="auto"/>
        <w:rPr/>
      </w:pPr>
      <w:r w:rsidDel="00000000" w:rsidR="00000000" w:rsidRPr="00000000">
        <w:rPr>
          <w:rtl w:val="0"/>
        </w:rPr>
        <w:t xml:space="preserve">The child can draw on a familiar experience while practising memory, vocabulary, sequencing, and emotional understanding.</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dwed30gfu0vw" w:id="20"/>
      <w:bookmarkEnd w:id="20"/>
      <w:r w:rsidDel="00000000" w:rsidR="00000000" w:rsidRPr="00000000">
        <w:rPr>
          <w:b w:val="1"/>
          <w:bCs w:val="1"/>
          <w:color w:val="000000"/>
          <w:sz w:val="26"/>
          <w:szCs w:val="26"/>
          <w:rtl w:val="0"/>
        </w:rPr>
        <w:t xml:space="preserve">3. Turn a Small Problem Into a Story</w:t>
      </w:r>
    </w:p>
    <w:p w:rsidR="00000000" w:rsidDel="00000000" w:rsidP="00000000" w:rsidRDefault="00000000" w:rsidRPr="00000000" w14:paraId="00000067">
      <w:pPr>
        <w:spacing w:after="240" w:before="240" w:lineRule="auto"/>
        <w:rPr/>
      </w:pPr>
      <w:r w:rsidDel="00000000" w:rsidR="00000000" w:rsidRPr="00000000">
        <w:rPr>
          <w:rtl w:val="0"/>
        </w:rPr>
        <w:t xml:space="preserve">Use an everyday situation: crayons were left on the floor, a water bottle leaked inside a school bag, or two children wanted the same toy.</w:t>
      </w:r>
    </w:p>
    <w:p w:rsidR="00000000" w:rsidDel="00000000" w:rsidP="00000000" w:rsidRDefault="00000000" w:rsidRPr="00000000" w14:paraId="00000068">
      <w:pPr>
        <w:spacing w:after="240" w:before="240" w:lineRule="auto"/>
        <w:rPr/>
      </w:pPr>
      <w:r w:rsidDel="00000000" w:rsidR="00000000" w:rsidRPr="00000000">
        <w:rPr>
          <w:rtl w:val="0"/>
        </w:rPr>
        <w:t xml:space="preserve">Ask the child to describe:</w:t>
      </w:r>
    </w:p>
    <w:p w:rsidR="00000000" w:rsidDel="00000000" w:rsidP="00000000" w:rsidRDefault="00000000" w:rsidRPr="00000000" w14:paraId="00000069">
      <w:pPr>
        <w:numPr>
          <w:ilvl w:val="0"/>
          <w:numId w:val="10"/>
        </w:numPr>
        <w:spacing w:after="0" w:afterAutospacing="0" w:before="240" w:lineRule="auto"/>
        <w:ind w:left="720" w:hanging="360"/>
      </w:pPr>
      <w:r w:rsidDel="00000000" w:rsidR="00000000" w:rsidRPr="00000000">
        <w:rPr>
          <w:rtl w:val="0"/>
        </w:rPr>
        <w:t xml:space="preserve">What the problem is.</w:t>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rtl w:val="0"/>
        </w:rPr>
        <w:t xml:space="preserve">What may have caused it.</w:t>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rtl w:val="0"/>
        </w:rPr>
        <w:t xml:space="preserve">Two possible solutions.</w:t>
      </w:r>
    </w:p>
    <w:p w:rsidR="00000000" w:rsidDel="00000000" w:rsidP="00000000" w:rsidRDefault="00000000" w:rsidRPr="00000000" w14:paraId="0000006C">
      <w:pPr>
        <w:numPr>
          <w:ilvl w:val="0"/>
          <w:numId w:val="10"/>
        </w:numPr>
        <w:spacing w:after="240" w:before="0" w:beforeAutospacing="0" w:lineRule="auto"/>
        <w:ind w:left="720" w:hanging="360"/>
      </w:pPr>
      <w:r w:rsidDel="00000000" w:rsidR="00000000" w:rsidRPr="00000000">
        <w:rPr>
          <w:rtl w:val="0"/>
        </w:rPr>
        <w:t xml:space="preserve">What could happen after each solution.</w:t>
      </w:r>
    </w:p>
    <w:p w:rsidR="00000000" w:rsidDel="00000000" w:rsidP="00000000" w:rsidRDefault="00000000" w:rsidRPr="00000000" w14:paraId="0000006D">
      <w:pPr>
        <w:spacing w:after="240" w:before="240" w:lineRule="auto"/>
        <w:rPr/>
      </w:pPr>
      <w:r w:rsidDel="00000000" w:rsidR="00000000" w:rsidRPr="00000000">
        <w:rPr>
          <w:rtl w:val="0"/>
        </w:rPr>
        <w:t xml:space="preserve">The purpose is not to find the adult’s preferred answer immediately. It is to help the child connect choices with possible outcomes.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zd6lrzxgxkco" w:id="21"/>
      <w:bookmarkEnd w:id="21"/>
      <w:r w:rsidDel="00000000" w:rsidR="00000000" w:rsidRPr="00000000">
        <w:rPr>
          <w:b w:val="1"/>
          <w:bCs w:val="1"/>
          <w:color w:val="000000"/>
          <w:sz w:val="26"/>
          <w:szCs w:val="26"/>
          <w:rtl w:val="0"/>
        </w:rPr>
        <w:t xml:space="preserve">4. Let the Child Lead</w:t>
      </w:r>
    </w:p>
    <w:p w:rsidR="00000000" w:rsidDel="00000000" w:rsidP="00000000" w:rsidRDefault="00000000" w:rsidRPr="00000000" w14:paraId="0000006F">
      <w:pPr>
        <w:spacing w:after="240" w:before="240" w:lineRule="auto"/>
        <w:rPr/>
      </w:pPr>
      <w:r w:rsidDel="00000000" w:rsidR="00000000" w:rsidRPr="00000000">
        <w:rPr>
          <w:rtl w:val="0"/>
        </w:rPr>
        <w:t xml:space="preserve">Once the routine becomes familiar, exchange roles. Let your child arrange the pictures and ask you the questions.</w:t>
      </w:r>
    </w:p>
    <w:p w:rsidR="00000000" w:rsidDel="00000000" w:rsidP="00000000" w:rsidRDefault="00000000" w:rsidRPr="00000000" w14:paraId="00000070">
      <w:pPr>
        <w:spacing w:after="240" w:before="240" w:lineRule="auto"/>
        <w:rPr/>
      </w:pPr>
      <w:r w:rsidDel="00000000" w:rsidR="00000000" w:rsidRPr="00000000">
        <w:rPr>
          <w:rtl w:val="0"/>
        </w:rPr>
        <w:t xml:space="preserve">You can deliberately give an unusual answer and allow the child to question your reasoning. Becoming the storyteller keeps the activity playful and reduces the feeling of being assessed.</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w53sppygvjx3" w:id="22"/>
      <w:bookmarkEnd w:id="22"/>
      <w:r w:rsidDel="00000000" w:rsidR="00000000" w:rsidRPr="00000000">
        <w:rPr>
          <w:b w:val="1"/>
          <w:bCs w:val="1"/>
          <w:sz w:val="34"/>
          <w:szCs w:val="34"/>
          <w:rtl w:val="0"/>
        </w:rPr>
        <w:t xml:space="preserve">Age-Wise Guidance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4py2znf5cm89" w:id="23"/>
      <w:bookmarkEnd w:id="23"/>
      <w:r w:rsidDel="00000000" w:rsidR="00000000" w:rsidRPr="00000000">
        <w:rPr>
          <w:b w:val="1"/>
          <w:bCs w:val="1"/>
          <w:color w:val="000000"/>
          <w:sz w:val="26"/>
          <w:szCs w:val="26"/>
          <w:rtl w:val="0"/>
        </w:rPr>
        <w:t xml:space="preserve">Ages 4–5</w:t>
      </w:r>
    </w:p>
    <w:p w:rsidR="00000000" w:rsidDel="00000000" w:rsidP="00000000" w:rsidRDefault="00000000" w:rsidRPr="00000000" w14:paraId="00000073">
      <w:pPr>
        <w:spacing w:after="240" w:before="240" w:lineRule="auto"/>
        <w:rPr/>
      </w:pPr>
      <w:r w:rsidDel="00000000" w:rsidR="00000000" w:rsidRPr="00000000">
        <w:rPr>
          <w:rtl w:val="0"/>
        </w:rPr>
        <w:t xml:space="preserve">Use two- or three-step sequences based on familiar routines.</w:t>
      </w:r>
    </w:p>
    <w:p w:rsidR="00000000" w:rsidDel="00000000" w:rsidP="00000000" w:rsidRDefault="00000000" w:rsidRPr="00000000" w14:paraId="00000074">
      <w:pPr>
        <w:spacing w:after="240" w:before="240" w:lineRule="auto"/>
        <w:rPr/>
      </w:pPr>
      <w:r w:rsidDel="00000000" w:rsidR="00000000" w:rsidRPr="00000000">
        <w:rPr>
          <w:rtl w:val="0"/>
        </w:rPr>
        <w:t xml:space="preserve">Focus on naming actions, identifying simple feelings, and using “first,” “then,” and “last.” Accept pointing, single words, and short sentences. Expand the child’s answer without demanding that they repeat your sentence perfectly.</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9df4ywjdqtr1" w:id="24"/>
      <w:bookmarkEnd w:id="24"/>
      <w:r w:rsidDel="00000000" w:rsidR="00000000" w:rsidRPr="00000000">
        <w:rPr>
          <w:b w:val="1"/>
          <w:bCs w:val="1"/>
          <w:color w:val="000000"/>
          <w:sz w:val="26"/>
          <w:szCs w:val="26"/>
          <w:rtl w:val="0"/>
        </w:rPr>
        <w:t xml:space="preserve">Ages 6–7</w:t>
      </w:r>
    </w:p>
    <w:p w:rsidR="00000000" w:rsidDel="00000000" w:rsidP="00000000" w:rsidRDefault="00000000" w:rsidRPr="00000000" w14:paraId="00000076">
      <w:pPr>
        <w:spacing w:after="240" w:before="240" w:lineRule="auto"/>
        <w:rPr/>
      </w:pPr>
      <w:r w:rsidDel="00000000" w:rsidR="00000000" w:rsidRPr="00000000">
        <w:rPr>
          <w:rtl w:val="0"/>
        </w:rPr>
        <w:t xml:space="preserve">Use four- or five-step stories.</w:t>
      </w:r>
    </w:p>
    <w:p w:rsidR="00000000" w:rsidDel="00000000" w:rsidP="00000000" w:rsidRDefault="00000000" w:rsidRPr="00000000" w14:paraId="00000077">
      <w:pPr>
        <w:spacing w:after="240" w:before="240" w:lineRule="auto"/>
        <w:rPr/>
      </w:pPr>
      <w:r w:rsidDel="00000000" w:rsidR="00000000" w:rsidRPr="00000000">
        <w:rPr>
          <w:rtl w:val="0"/>
        </w:rPr>
        <w:t xml:space="preserve">Ask why the order matters, connect a cause with its result, and encourage a retelling with a clear beginning and ending. Children can also predict one sensible next event or identify what might happen if a step is skipped.</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74p4o8b48qsk" w:id="25"/>
      <w:bookmarkEnd w:id="25"/>
      <w:r w:rsidDel="00000000" w:rsidR="00000000" w:rsidRPr="00000000">
        <w:rPr>
          <w:b w:val="1"/>
          <w:bCs w:val="1"/>
          <w:color w:val="000000"/>
          <w:sz w:val="26"/>
          <w:szCs w:val="26"/>
          <w:rtl w:val="0"/>
        </w:rPr>
        <w:t xml:space="preserve">Ages 8–10</w:t>
      </w:r>
    </w:p>
    <w:p w:rsidR="00000000" w:rsidDel="00000000" w:rsidP="00000000" w:rsidRDefault="00000000" w:rsidRPr="00000000" w14:paraId="00000079">
      <w:pPr>
        <w:spacing w:after="240" w:before="240" w:lineRule="auto"/>
        <w:rPr/>
      </w:pPr>
      <w:r w:rsidDel="00000000" w:rsidR="00000000" w:rsidRPr="00000000">
        <w:rPr>
          <w:rtl w:val="0"/>
        </w:rPr>
        <w:t xml:space="preserve">Ask for alternative explanations, different viewpoints, and more than one solution.</w:t>
      </w:r>
    </w:p>
    <w:p w:rsidR="00000000" w:rsidDel="00000000" w:rsidP="00000000" w:rsidRDefault="00000000" w:rsidRPr="00000000" w14:paraId="0000007A">
      <w:pPr>
        <w:spacing w:after="240" w:before="240" w:lineRule="auto"/>
        <w:rPr/>
      </w:pPr>
      <w:r w:rsidDel="00000000" w:rsidR="00000000" w:rsidRPr="00000000">
        <w:rPr>
          <w:rtl w:val="0"/>
        </w:rPr>
        <w:t xml:space="preserve">Children can justify an order, identify short- and long-term consequences, compare possible decisions, or turn the oral story into a short paragraph or comic strip when time permits.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gs1xo6nk3bbx" w:id="26"/>
      <w:bookmarkEnd w:id="26"/>
      <w:r w:rsidDel="00000000" w:rsidR="00000000" w:rsidRPr="00000000">
        <w:rPr>
          <w:b w:val="1"/>
          <w:bCs w:val="1"/>
          <w:sz w:val="34"/>
          <w:szCs w:val="34"/>
          <w:rtl w:val="0"/>
        </w:rPr>
        <w:t xml:space="preserve">When the Routine Does Not Go Smoothly</w:t>
      </w:r>
    </w:p>
    <w:p w:rsidR="00000000" w:rsidDel="00000000" w:rsidP="00000000" w:rsidRDefault="00000000" w:rsidRPr="00000000" w14:paraId="0000007C">
      <w:pPr>
        <w:spacing w:after="240" w:before="240" w:lineRule="auto"/>
        <w:rPr/>
      </w:pPr>
      <w:r w:rsidDel="00000000" w:rsidR="00000000" w:rsidRPr="00000000">
        <w:rPr>
          <w:rtl w:val="0"/>
        </w:rPr>
        <w:t xml:space="preserve">Some days your child may be tired, restless, or unwilling to talk. Stop after the observation stage or let the child choose the pictures. A two-minute exchange still provides meaningful interaction.</w:t>
      </w:r>
    </w:p>
    <w:p w:rsidR="00000000" w:rsidDel="00000000" w:rsidP="00000000" w:rsidRDefault="00000000" w:rsidRPr="00000000" w14:paraId="0000007D">
      <w:pPr>
        <w:spacing w:after="240" w:before="240" w:lineRule="auto"/>
        <w:rPr/>
      </w:pPr>
      <w:r w:rsidDel="00000000" w:rsidR="00000000" w:rsidRPr="00000000">
        <w:rPr>
          <w:rtl w:val="0"/>
        </w:rPr>
        <w:t xml:space="preserve">Avoid asking too many questions, correcting every sentence, or insisting on the adult’s interpretation. A useful rhythm is:</w:t>
      </w:r>
    </w:p>
    <w:p w:rsidR="00000000" w:rsidDel="00000000" w:rsidP="00000000" w:rsidRDefault="00000000" w:rsidRPr="00000000" w14:paraId="0000007E">
      <w:pPr>
        <w:spacing w:after="240" w:before="240" w:lineRule="auto"/>
        <w:ind w:left="600" w:right="600" w:firstLine="0"/>
        <w:rPr/>
      </w:pPr>
      <w:r w:rsidDel="00000000" w:rsidR="00000000" w:rsidRPr="00000000">
        <w:rPr>
          <w:rtl w:val="0"/>
        </w:rPr>
        <w:t xml:space="preserve">Ask. Pause. Listen. Respond.</w:t>
      </w:r>
    </w:p>
    <w:p w:rsidR="00000000" w:rsidDel="00000000" w:rsidP="00000000" w:rsidRDefault="00000000" w:rsidRPr="00000000" w14:paraId="0000007F">
      <w:pPr>
        <w:spacing w:after="240" w:before="240" w:lineRule="auto"/>
        <w:rPr/>
      </w:pPr>
      <w:r w:rsidDel="00000000" w:rsidR="00000000" w:rsidRPr="00000000">
        <w:rPr>
          <w:rtl w:val="0"/>
        </w:rPr>
        <w:t xml:space="preserve">In multilingual Indian homes, allow the child to explain first in the language that feels most comfortable. The American Speech-Language-Hearing Association encourages parents to speak with children in the languages they use most comfortably and to value communication practice over perfection. (</w:t>
      </w:r>
      <w:hyperlink r:id="rId15">
        <w:r w:rsidDel="00000000" w:rsidR="00000000" w:rsidRPr="00000000">
          <w:rPr>
            <w:color w:val="1155cc"/>
            <w:u w:val="single"/>
            <w:rtl w:val="0"/>
          </w:rPr>
          <w:t xml:space="preserve">ASHA</w:t>
        </w:r>
      </w:hyperlink>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The child can then learn a few relevant words or sentences in the language used at school.</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85zn1p592vd0" w:id="27"/>
      <w:bookmarkEnd w:id="27"/>
      <w:r w:rsidDel="00000000" w:rsidR="00000000" w:rsidRPr="00000000">
        <w:rPr>
          <w:b w:val="1"/>
          <w:bCs w:val="1"/>
          <w:sz w:val="34"/>
          <w:szCs w:val="34"/>
          <w:rtl w:val="0"/>
        </w:rPr>
        <w:t xml:space="preserve">A Low-Prep, Screen-Free Tool for the Routine</w:t>
      </w:r>
    </w:p>
    <w:p w:rsidR="00000000" w:rsidDel="00000000" w:rsidP="00000000" w:rsidRDefault="00000000" w:rsidRPr="00000000" w14:paraId="00000082">
      <w:pPr>
        <w:spacing w:after="240" w:before="240" w:lineRule="auto"/>
        <w:rPr/>
      </w:pPr>
      <w:r w:rsidDel="00000000" w:rsidR="00000000" w:rsidRPr="00000000">
        <w:rPr>
          <w:rtl w:val="0"/>
        </w:rPr>
        <w:t xml:space="preserve">Picture-based flashcards suit this ten-minute structure because parents do not need to print worksheets, search for an activity, or plan a lesson.</w:t>
      </w:r>
    </w:p>
    <w:p w:rsidR="00000000" w:rsidDel="00000000" w:rsidP="00000000" w:rsidRDefault="00000000" w:rsidRPr="00000000" w14:paraId="00000083">
      <w:pPr>
        <w:spacing w:after="240" w:before="240" w:lineRule="auto"/>
        <w:rPr/>
      </w:pPr>
      <w:hyperlink r:id="rId16">
        <w:r w:rsidDel="00000000" w:rsidR="00000000" w:rsidRPr="00000000">
          <w:rPr>
            <w:color w:val="1155cc"/>
            <w:u w:val="single"/>
            <w:rtl w:val="0"/>
          </w:rPr>
          <w:t xml:space="preserve">LernZeit Creations’ Storytelling &amp; Sequencing Flashcards</w:t>
        </w:r>
      </w:hyperlink>
      <w:r w:rsidDel="00000000" w:rsidR="00000000" w:rsidRPr="00000000">
        <w:rPr>
          <w:rtl w:val="0"/>
        </w:rPr>
        <w:t xml:space="preserve"> use five-card story sets that children can observe, arrange, narrate, and discuss. A parent can choose one set and follow the same four stages:</w:t>
      </w:r>
    </w:p>
    <w:p w:rsidR="00000000" w:rsidDel="00000000" w:rsidP="00000000" w:rsidRDefault="00000000" w:rsidRPr="00000000" w14:paraId="00000084">
      <w:pPr>
        <w:numPr>
          <w:ilvl w:val="0"/>
          <w:numId w:val="6"/>
        </w:numPr>
        <w:spacing w:after="0" w:afterAutospacing="0" w:before="240" w:lineRule="auto"/>
        <w:ind w:left="720" w:hanging="360"/>
      </w:pPr>
      <w:r w:rsidDel="00000000" w:rsidR="00000000" w:rsidRPr="00000000">
        <w:rPr>
          <w:rtl w:val="0"/>
        </w:rPr>
        <w:t xml:space="preserve">Notice the details.</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Decide the order.</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Explore “why” and “what next.”</w:t>
      </w:r>
    </w:p>
    <w:p w:rsidR="00000000" w:rsidDel="00000000" w:rsidP="00000000" w:rsidRDefault="00000000" w:rsidRPr="00000000" w14:paraId="00000087">
      <w:pPr>
        <w:numPr>
          <w:ilvl w:val="0"/>
          <w:numId w:val="6"/>
        </w:numPr>
        <w:spacing w:after="240" w:before="0" w:beforeAutospacing="0" w:lineRule="auto"/>
        <w:ind w:left="720" w:hanging="360"/>
      </w:pPr>
      <w:r w:rsidDel="00000000" w:rsidR="00000000" w:rsidRPr="00000000">
        <w:rPr>
          <w:rtl w:val="0"/>
        </w:rPr>
        <w:t xml:space="preserve">Retell the complete story.</w:t>
      </w:r>
    </w:p>
    <w:p w:rsidR="00000000" w:rsidDel="00000000" w:rsidP="00000000" w:rsidRDefault="00000000" w:rsidRPr="00000000" w14:paraId="00000088">
      <w:pPr>
        <w:spacing w:after="240" w:before="240" w:lineRule="auto"/>
        <w:rPr/>
      </w:pPr>
      <w:r w:rsidDel="00000000" w:rsidR="00000000" w:rsidRPr="00000000">
        <w:rPr>
          <w:rtl w:val="0"/>
        </w:rPr>
        <w:t xml:space="preserve">The cards can help children practise sequencing, cause and effect, vocabulary, communication, and problem solving through relaxed parent-child interaction.</w:t>
      </w:r>
    </w:p>
    <w:p w:rsidR="00000000" w:rsidDel="00000000" w:rsidP="00000000" w:rsidRDefault="00000000" w:rsidRPr="00000000" w14:paraId="00000089">
      <w:pPr>
        <w:spacing w:after="240" w:before="240" w:lineRule="auto"/>
        <w:rPr/>
      </w:pPr>
      <w:r w:rsidDel="00000000" w:rsidR="00000000" w:rsidRPr="00000000">
        <w:rPr>
          <w:rtl w:val="0"/>
        </w:rPr>
        <w:t xml:space="preserve">A younger child may describe one picture at a time. An older child can defend an order, predict consequences, discuss how a character feels, or propose another ending.</w:t>
      </w:r>
    </w:p>
    <w:p w:rsidR="00000000" w:rsidDel="00000000" w:rsidP="00000000" w:rsidRDefault="00000000" w:rsidRPr="00000000" w14:paraId="0000008A">
      <w:pPr>
        <w:spacing w:after="240" w:before="240" w:lineRule="auto"/>
        <w:rPr/>
      </w:pPr>
      <w:r w:rsidDel="00000000" w:rsidR="00000000" w:rsidRPr="00000000">
        <w:rPr>
          <w:rtl w:val="0"/>
        </w:rPr>
        <w:t xml:space="preserve">The flashcards are one practical, screen-free option alongside family photographs, wordless books, household routines, and stories drawn from daily life. The learning comes from the conversation around the pictures—not from finishing the activity quickly or finding one perfect answer.</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qv4j7hv5jiog" w:id="28"/>
      <w:bookmarkEnd w:id="28"/>
      <w:r w:rsidDel="00000000" w:rsidR="00000000" w:rsidRPr="00000000">
        <w:rPr>
          <w:b w:val="1"/>
          <w:bCs w:val="1"/>
          <w:sz w:val="34"/>
          <w:szCs w:val="34"/>
          <w:rtl w:val="0"/>
        </w:rPr>
        <w:t xml:space="preserve">Frequently Asked Questions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45fg7b4clia0" w:id="29"/>
      <w:bookmarkEnd w:id="29"/>
      <w:r w:rsidDel="00000000" w:rsidR="00000000" w:rsidRPr="00000000">
        <w:rPr>
          <w:b w:val="1"/>
          <w:bCs w:val="1"/>
          <w:color w:val="000000"/>
          <w:sz w:val="26"/>
          <w:szCs w:val="26"/>
          <w:rtl w:val="0"/>
        </w:rPr>
        <w:t xml:space="preserve">Do We Have to Practise Every Day?</w:t>
      </w:r>
    </w:p>
    <w:p w:rsidR="00000000" w:rsidDel="00000000" w:rsidP="00000000" w:rsidRDefault="00000000" w:rsidRPr="00000000" w14:paraId="0000008D">
      <w:pPr>
        <w:spacing w:after="240" w:before="240" w:lineRule="auto"/>
        <w:rPr/>
      </w:pPr>
      <w:r w:rsidDel="00000000" w:rsidR="00000000" w:rsidRPr="00000000">
        <w:rPr>
          <w:rtl w:val="0"/>
        </w:rPr>
        <w:t xml:space="preserve">No. “Ten minutes a day” is a simple routine, not a strict rule.</w:t>
      </w:r>
    </w:p>
    <w:p w:rsidR="00000000" w:rsidDel="00000000" w:rsidP="00000000" w:rsidRDefault="00000000" w:rsidRPr="00000000" w14:paraId="0000008E">
      <w:pPr>
        <w:spacing w:after="240" w:before="240" w:lineRule="auto"/>
        <w:rPr/>
      </w:pPr>
      <w:r w:rsidDel="00000000" w:rsidR="00000000" w:rsidRPr="00000000">
        <w:rPr>
          <w:rtl w:val="0"/>
        </w:rPr>
        <w:t xml:space="preserve">Begin with three or four short sessions a week when that is more realistic. A routine that fits comfortably into family life is more useful than an ambitious plan that quickly becomes stressful.</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g9pygfgra6j6" w:id="30"/>
      <w:bookmarkEnd w:id="30"/>
      <w:r w:rsidDel="00000000" w:rsidR="00000000" w:rsidRPr="00000000">
        <w:rPr>
          <w:b w:val="1"/>
          <w:bCs w:val="1"/>
          <w:color w:val="000000"/>
          <w:sz w:val="26"/>
          <w:szCs w:val="26"/>
          <w:rtl w:val="0"/>
        </w:rPr>
        <w:t xml:space="preserve">What If My Child Gives the Wrong Order?</w:t>
      </w:r>
    </w:p>
    <w:p w:rsidR="00000000" w:rsidDel="00000000" w:rsidP="00000000" w:rsidRDefault="00000000" w:rsidRPr="00000000" w14:paraId="00000090">
      <w:pPr>
        <w:spacing w:after="240" w:before="240" w:lineRule="auto"/>
        <w:rPr/>
      </w:pPr>
      <w:r w:rsidDel="00000000" w:rsidR="00000000" w:rsidRPr="00000000">
        <w:rPr>
          <w:rtl w:val="0"/>
        </w:rPr>
        <w:t xml:space="preserve">Ask, “Can you explain your thinking?” before changing it.</w:t>
      </w:r>
    </w:p>
    <w:p w:rsidR="00000000" w:rsidDel="00000000" w:rsidP="00000000" w:rsidRDefault="00000000" w:rsidRPr="00000000" w14:paraId="00000091">
      <w:pPr>
        <w:spacing w:after="240" w:before="240" w:lineRule="auto"/>
        <w:rPr/>
      </w:pPr>
      <w:r w:rsidDel="00000000" w:rsidR="00000000" w:rsidRPr="00000000">
        <w:rPr>
          <w:rtl w:val="0"/>
        </w:rPr>
        <w:t xml:space="preserve">The child may have noticed a detail you missed or created another logical version of the story. Correct gently when the sequence depends on a factual or safety-related order.</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w1sudai95xvc" w:id="31"/>
      <w:bookmarkEnd w:id="31"/>
      <w:r w:rsidDel="00000000" w:rsidR="00000000" w:rsidRPr="00000000">
        <w:rPr>
          <w:b w:val="1"/>
          <w:bCs w:val="1"/>
          <w:color w:val="000000"/>
          <w:sz w:val="26"/>
          <w:szCs w:val="26"/>
          <w:rtl w:val="0"/>
        </w:rPr>
        <w:t xml:space="preserve">Is This a Replacement for Reading Together?</w:t>
      </w:r>
    </w:p>
    <w:p w:rsidR="00000000" w:rsidDel="00000000" w:rsidP="00000000" w:rsidRDefault="00000000" w:rsidRPr="00000000" w14:paraId="00000093">
      <w:pPr>
        <w:spacing w:after="240" w:before="240" w:lineRule="auto"/>
        <w:rPr/>
      </w:pPr>
      <w:r w:rsidDel="00000000" w:rsidR="00000000" w:rsidRPr="00000000">
        <w:rPr>
          <w:rtl w:val="0"/>
        </w:rPr>
        <w:t xml:space="preserve">No. Shared reading offers opportunities for vocabulary, knowledge, imagination, and connection.</w:t>
      </w:r>
    </w:p>
    <w:p w:rsidR="00000000" w:rsidDel="00000000" w:rsidP="00000000" w:rsidRDefault="00000000" w:rsidRPr="00000000" w14:paraId="00000094">
      <w:pPr>
        <w:spacing w:after="240" w:before="240" w:lineRule="auto"/>
        <w:rPr/>
      </w:pPr>
      <w:r w:rsidDel="00000000" w:rsidR="00000000" w:rsidRPr="00000000">
        <w:rPr>
          <w:rtl w:val="0"/>
        </w:rPr>
        <w:t xml:space="preserve">Use the ten-minute routine after reading, on a particularly busy day, or as a separate thinking activity. The two practices can complement each other.</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onfuepec4bwg" w:id="32"/>
      <w:bookmarkEnd w:id="32"/>
      <w:r w:rsidDel="00000000" w:rsidR="00000000" w:rsidRPr="00000000">
        <w:rPr>
          <w:b w:val="1"/>
          <w:bCs w:val="1"/>
          <w:sz w:val="34"/>
          <w:szCs w:val="34"/>
          <w:rtl w:val="0"/>
        </w:rPr>
        <w:t xml:space="preserve">Key Takeaways</w:t>
      </w:r>
    </w:p>
    <w:p w:rsidR="00000000" w:rsidDel="00000000" w:rsidP="00000000" w:rsidRDefault="00000000" w:rsidRPr="00000000" w14:paraId="00000096">
      <w:pPr>
        <w:numPr>
          <w:ilvl w:val="0"/>
          <w:numId w:val="1"/>
        </w:numPr>
        <w:spacing w:after="0" w:afterAutospacing="0" w:before="240" w:lineRule="auto"/>
        <w:ind w:left="720" w:hanging="360"/>
      </w:pPr>
      <w:r w:rsidDel="00000000" w:rsidR="00000000" w:rsidRPr="00000000">
        <w:rPr>
          <w:rtl w:val="0"/>
        </w:rPr>
        <w:t xml:space="preserve">Supporting learning at home does not require a long lesson or elaborate preparation.</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tl w:val="0"/>
        </w:rPr>
        <w:t xml:space="preserve">A ten-minute observe–arrange–question–retell routine can practise several skills together.</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Familiar routines, photographs, stories, and picture cards keep the activity relevant and low-cost.</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tl w:val="0"/>
        </w:rPr>
        <w:t xml:space="preserve">Gentle questions and patient listening are more useful than constant correction.</w:t>
      </w:r>
    </w:p>
    <w:p w:rsidR="00000000" w:rsidDel="00000000" w:rsidP="00000000" w:rsidRDefault="00000000" w:rsidRPr="00000000" w14:paraId="0000009A">
      <w:pPr>
        <w:numPr>
          <w:ilvl w:val="0"/>
          <w:numId w:val="1"/>
        </w:numPr>
        <w:spacing w:after="240" w:before="0" w:beforeAutospacing="0" w:lineRule="auto"/>
        <w:ind w:left="720" w:hanging="360"/>
      </w:pPr>
      <w:r w:rsidDel="00000000" w:rsidR="00000000" w:rsidRPr="00000000">
        <w:rPr>
          <w:rtl w:val="0"/>
        </w:rPr>
        <w:t xml:space="preserve">The best routine is one that fits your family well enough to repeat.</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8cloosiq0xii" w:id="33"/>
      <w:bookmarkEnd w:id="33"/>
      <w:r w:rsidDel="00000000" w:rsidR="00000000" w:rsidRPr="00000000">
        <w:rPr>
          <w:b w:val="1"/>
          <w:bCs w:val="1"/>
          <w:sz w:val="34"/>
          <w:szCs w:val="34"/>
          <w:rtl w:val="0"/>
        </w:rPr>
        <w:t xml:space="preserve">References</w:t>
      </w:r>
    </w:p>
    <w:p w:rsidR="00000000" w:rsidDel="00000000" w:rsidP="00000000" w:rsidRDefault="00000000" w:rsidRPr="00000000" w14:paraId="0000009D">
      <w:pPr>
        <w:numPr>
          <w:ilvl w:val="0"/>
          <w:numId w:val="12"/>
        </w:numPr>
        <w:spacing w:after="0" w:afterAutospacing="0" w:before="240" w:lineRule="auto"/>
        <w:ind w:left="720" w:hanging="360"/>
      </w:pPr>
      <w:r w:rsidDel="00000000" w:rsidR="00000000" w:rsidRPr="00000000">
        <w:rPr>
          <w:rtl w:val="0"/>
        </w:rPr>
        <w:t xml:space="preserve">National Literacy Trust.</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Parents’ Support for Young Children’s Literacy at Home in 2025</w:t>
        </w:r>
      </w:hyperlink>
      <w:r w:rsidDel="00000000" w:rsidR="00000000" w:rsidRPr="00000000">
        <w:rPr>
          <w:rtl w:val="0"/>
        </w:rPr>
        <w:t xml:space="preserve">, published 2026.</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rtl w:val="0"/>
        </w:rPr>
        <w:t xml:space="preserve">National Literacy Trust.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Latest Research Reveals a Decline in Parents Engaging in Daily Activities to Support Early Literacy</w:t>
        </w:r>
      </w:hyperlink>
      <w:r w:rsidDel="00000000" w:rsidR="00000000" w:rsidRPr="00000000">
        <w:rPr>
          <w:rtl w:val="0"/>
        </w:rPr>
        <w:t xml:space="preserve">, 2026. (</w:t>
      </w:r>
      <w:hyperlink r:id="rId21">
        <w:r w:rsidDel="00000000" w:rsidR="00000000" w:rsidRPr="00000000">
          <w:rPr>
            <w:color w:val="1155cc"/>
            <w:u w:val="single"/>
            <w:rtl w:val="0"/>
          </w:rPr>
          <w:t xml:space="preserve">National Literacy Trust</w:t>
        </w:r>
      </w:hyperlink>
      <w:r w:rsidDel="00000000" w:rsidR="00000000" w:rsidRPr="00000000">
        <w:rPr>
          <w:rtl w:val="0"/>
        </w:rPr>
        <w:t xml:space="preserve">)</w:t>
      </w:r>
    </w:p>
    <w:p w:rsidR="00000000" w:rsidDel="00000000" w:rsidP="00000000" w:rsidRDefault="00000000" w:rsidRPr="00000000" w14:paraId="0000009F">
      <w:pPr>
        <w:numPr>
          <w:ilvl w:val="0"/>
          <w:numId w:val="12"/>
        </w:numPr>
        <w:spacing w:after="0" w:afterAutospacing="0" w:before="0" w:beforeAutospacing="0" w:lineRule="auto"/>
        <w:ind w:left="720" w:hanging="360"/>
      </w:pPr>
      <w:r w:rsidDel="00000000" w:rsidR="00000000" w:rsidRPr="00000000">
        <w:rPr>
          <w:rtl w:val="0"/>
        </w:rPr>
        <w:t xml:space="preserve">Center on the Developing Child at Harvard University.</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Serve and Return: Back-and-Forth Exchanges</w:t>
        </w:r>
      </w:hyperlink>
      <w:r w:rsidDel="00000000" w:rsidR="00000000" w:rsidRPr="00000000">
        <w:rPr>
          <w:rtl w:val="0"/>
        </w:rPr>
        <w:t xml:space="preserve">. (</w:t>
      </w:r>
      <w:hyperlink r:id="rId24">
        <w:r w:rsidDel="00000000" w:rsidR="00000000" w:rsidRPr="00000000">
          <w:rPr>
            <w:color w:val="1155cc"/>
            <w:u w:val="single"/>
            <w:rtl w:val="0"/>
          </w:rPr>
          <w:t xml:space="preserve">Harvard Center on Child Development</w:t>
        </w:r>
      </w:hyperlink>
      <w:r w:rsidDel="00000000" w:rsidR="00000000" w:rsidRPr="00000000">
        <w:rPr>
          <w:rtl w:val="0"/>
        </w:rPr>
        <w:t xml:space="preserve">)</w:t>
      </w:r>
    </w:p>
    <w:p w:rsidR="00000000" w:rsidDel="00000000" w:rsidP="00000000" w:rsidRDefault="00000000" w:rsidRPr="00000000" w14:paraId="000000A0">
      <w:pPr>
        <w:numPr>
          <w:ilvl w:val="0"/>
          <w:numId w:val="12"/>
        </w:numPr>
        <w:spacing w:after="0" w:afterAutospacing="0" w:before="0" w:beforeAutospacing="0" w:lineRule="auto"/>
        <w:ind w:left="720" w:hanging="360"/>
      </w:pPr>
      <w:r w:rsidDel="00000000" w:rsidR="00000000" w:rsidRPr="00000000">
        <w:rPr>
          <w:rtl w:val="0"/>
        </w:rPr>
        <w:t xml:space="preserve">Reading Rockets.</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Story Sequence</w:t>
        </w:r>
      </w:hyperlink>
      <w:r w:rsidDel="00000000" w:rsidR="00000000" w:rsidRPr="00000000">
        <w:rPr>
          <w:rtl w:val="0"/>
        </w:rPr>
        <w:t xml:space="preserve">. (</w:t>
      </w:r>
      <w:hyperlink r:id="rId27">
        <w:r w:rsidDel="00000000" w:rsidR="00000000" w:rsidRPr="00000000">
          <w:rPr>
            <w:color w:val="1155cc"/>
            <w:u w:val="single"/>
            <w:rtl w:val="0"/>
          </w:rPr>
          <w:t xml:space="preserve">Reading Rockets</w:t>
        </w:r>
      </w:hyperlink>
      <w:r w:rsidDel="00000000" w:rsidR="00000000" w:rsidRPr="00000000">
        <w:rPr>
          <w:rtl w:val="0"/>
        </w:rPr>
        <w:t xml:space="preserve">)</w:t>
      </w:r>
    </w:p>
    <w:p w:rsidR="00000000" w:rsidDel="00000000" w:rsidP="00000000" w:rsidRDefault="00000000" w:rsidRPr="00000000" w14:paraId="000000A1">
      <w:pPr>
        <w:numPr>
          <w:ilvl w:val="0"/>
          <w:numId w:val="12"/>
        </w:numPr>
        <w:spacing w:after="0" w:afterAutospacing="0" w:before="0" w:beforeAutospacing="0" w:lineRule="auto"/>
        <w:ind w:left="720" w:hanging="360"/>
      </w:pPr>
      <w:r w:rsidDel="00000000" w:rsidR="00000000" w:rsidRPr="00000000">
        <w:rPr>
          <w:rtl w:val="0"/>
        </w:rPr>
        <w:t xml:space="preserve">Reading Rockets.</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Learning to Read and Write: What Research Reveals</w:t>
        </w:r>
      </w:hyperlink>
      <w:r w:rsidDel="00000000" w:rsidR="00000000" w:rsidRPr="00000000">
        <w:rPr>
          <w:rtl w:val="0"/>
        </w:rPr>
        <w:t xml:space="preserve">. (</w:t>
      </w:r>
      <w:hyperlink r:id="rId30">
        <w:r w:rsidDel="00000000" w:rsidR="00000000" w:rsidRPr="00000000">
          <w:rPr>
            <w:color w:val="1155cc"/>
            <w:u w:val="single"/>
            <w:rtl w:val="0"/>
          </w:rPr>
          <w:t xml:space="preserve">Reading Rockets</w:t>
        </w:r>
      </w:hyperlink>
      <w:r w:rsidDel="00000000" w:rsidR="00000000" w:rsidRPr="00000000">
        <w:rPr>
          <w:rtl w:val="0"/>
        </w:rPr>
        <w:t xml:space="preserve">)</w:t>
      </w:r>
    </w:p>
    <w:p w:rsidR="00000000" w:rsidDel="00000000" w:rsidP="00000000" w:rsidRDefault="00000000" w:rsidRPr="00000000" w14:paraId="000000A2">
      <w:pPr>
        <w:numPr>
          <w:ilvl w:val="0"/>
          <w:numId w:val="12"/>
        </w:numPr>
        <w:spacing w:after="240" w:before="0" w:beforeAutospacing="0" w:lineRule="auto"/>
        <w:ind w:left="720" w:hanging="360"/>
      </w:pPr>
      <w:r w:rsidDel="00000000" w:rsidR="00000000" w:rsidRPr="00000000">
        <w:rPr>
          <w:rtl w:val="0"/>
        </w:rPr>
        <w:t xml:space="preserve">American Speech-Language-Hearing Association.</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Learning More Than One Language</w:t>
        </w:r>
      </w:hyperlink>
      <w:r w:rsidDel="00000000" w:rsidR="00000000" w:rsidRPr="00000000">
        <w:rPr>
          <w:rtl w:val="0"/>
        </w:rPr>
        <w:t xml:space="preserve">. (</w:t>
      </w:r>
      <w:hyperlink r:id="rId33">
        <w:r w:rsidDel="00000000" w:rsidR="00000000" w:rsidRPr="00000000">
          <w:rPr>
            <w:color w:val="1155cc"/>
            <w:u w:val="single"/>
            <w:rtl w:val="0"/>
          </w:rPr>
          <w:t xml:space="preserve">ASHA</w:t>
        </w:r>
      </w:hyperlink>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iteracytrust.org.uk/news/our-latest-research-reveals-decline-in-parents-engaging-in-daily-activities-to-support-early-literacy/" TargetMode="External"/><Relationship Id="rId22" Type="http://schemas.openxmlformats.org/officeDocument/2006/relationships/hyperlink" Target="https://developingchild.harvard.edu/key-concept/serve-and-return/" TargetMode="External"/><Relationship Id="rId21" Type="http://schemas.openxmlformats.org/officeDocument/2006/relationships/hyperlink" Target="https://literacytrust.org.uk/news/our-latest-research-reveals-decline-in-parents-engaging-in-daily-activities-to-support-early-literacy/?utm_source=chatgpt.com" TargetMode="External"/><Relationship Id="rId24" Type="http://schemas.openxmlformats.org/officeDocument/2006/relationships/hyperlink" Target="https://developingchild.harvard.edu/key-concept/serve-and-return/?utm_source=chatgpt.com" TargetMode="External"/><Relationship Id="rId23" Type="http://schemas.openxmlformats.org/officeDocument/2006/relationships/hyperlink" Target="https://developingchild.harvard.edu/key-concept/serve-and-retu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ingchild.harvard.edu/key-concept/serve-and-return/" TargetMode="External"/><Relationship Id="rId26" Type="http://schemas.openxmlformats.org/officeDocument/2006/relationships/hyperlink" Target="https://www.readingrockets.org/classroom/classroom-strategies/story-sequence" TargetMode="External"/><Relationship Id="rId25" Type="http://schemas.openxmlformats.org/officeDocument/2006/relationships/hyperlink" Target="https://www.readingrockets.org/classroom/classroom-strategies/story-sequence" TargetMode="External"/><Relationship Id="rId28" Type="http://schemas.openxmlformats.org/officeDocument/2006/relationships/hyperlink" Target="https://www.readingrockets.org/topics/early-literacy-development/articles/learning-read-and-write-what-research-reveals" TargetMode="External"/><Relationship Id="rId27" Type="http://schemas.openxmlformats.org/officeDocument/2006/relationships/hyperlink" Target="https://www.readingrockets.org/classroom/classroom-strategies/story-sequence?utm_source=chatgpt.co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readingrockets.org/topics/early-literacy-development/articles/learning-read-and-write-what-research-reveals" TargetMode="External"/><Relationship Id="rId7" Type="http://schemas.openxmlformats.org/officeDocument/2006/relationships/hyperlink" Target="https://literacytrust.org.uk/documents/7618/Parents_support_for_young_childrens_literacy_at_home_in_2025.pdf" TargetMode="External"/><Relationship Id="rId8" Type="http://schemas.openxmlformats.org/officeDocument/2006/relationships/hyperlink" Target="https://literacytrust.org.uk/documents/7618/Parents_support_for_young_childrens_literacy_at_home_in_2025.pdf" TargetMode="External"/><Relationship Id="rId31" Type="http://schemas.openxmlformats.org/officeDocument/2006/relationships/hyperlink" Target="https://www.asha.org/public/speech/development/learning-more-than-one-language/" TargetMode="External"/><Relationship Id="rId30" Type="http://schemas.openxmlformats.org/officeDocument/2006/relationships/hyperlink" Target="https://www.readingrockets.org/topics/early-literacy-development/articles/learning-read-and-write-what-research-reveals?utm_source=chatgpt.com" TargetMode="External"/><Relationship Id="rId11" Type="http://schemas.openxmlformats.org/officeDocument/2006/relationships/hyperlink" Target="https://developingchild.harvard.edu/key-concept/serve-and-return/?utm_source=chatgpt.com" TargetMode="External"/><Relationship Id="rId33" Type="http://schemas.openxmlformats.org/officeDocument/2006/relationships/hyperlink" Target="https://www.asha.org/public/speech/development/learning-more-than-one-language/?srsltid=AfmBOoo2zyIJvfZLmS8zxO9vPBSnG3PPejFRKiVFc6F6krRVcQsmDdqz&amp;utm_source=chatgpt.com" TargetMode="External"/><Relationship Id="rId10" Type="http://schemas.openxmlformats.org/officeDocument/2006/relationships/hyperlink" Target="https://developingchild.harvard.edu/key-concept/serve-and-return/" TargetMode="External"/><Relationship Id="rId32" Type="http://schemas.openxmlformats.org/officeDocument/2006/relationships/hyperlink" Target="https://www.asha.org/public/speech/development/learning-more-than-one-language/" TargetMode="External"/><Relationship Id="rId13" Type="http://schemas.openxmlformats.org/officeDocument/2006/relationships/hyperlink" Target="https://www.readingrockets.org/classroom/classroom-strategies/story-sequence?utm_source=chatgpt.com" TargetMode="External"/><Relationship Id="rId12" Type="http://schemas.openxmlformats.org/officeDocument/2006/relationships/hyperlink" Target="https://www.readingrockets.org/classroom/classroom-strategies/story-sequence" TargetMode="External"/><Relationship Id="rId15" Type="http://schemas.openxmlformats.org/officeDocument/2006/relationships/hyperlink" Target="https://www.asha.org/public/speech/development/learning-more-than-one-language/?srsltid=AfmBOoo2zyIJvfZLmS8zxO9vPBSnG3PPejFRKiVFc6F6krRVcQsmDdqz&amp;utm_source=chatgpt.com" TargetMode="External"/><Relationship Id="rId14" Type="http://schemas.openxmlformats.org/officeDocument/2006/relationships/hyperlink" Target="https://www.readingrockets.org/topics/early-literacy-development/articles/learning-read-and-write-what-research-reveals?utm_source=chatgpt.com" TargetMode="External"/><Relationship Id="rId17" Type="http://schemas.openxmlformats.org/officeDocument/2006/relationships/hyperlink" Target="https://literacytrust.org.uk/documents/7618/Parents_support_for_young_childrens_literacy_at_home_in_2025.pdf" TargetMode="External"/><Relationship Id="rId16" Type="http://schemas.openxmlformats.org/officeDocument/2006/relationships/hyperlink" Target="https://link.amazon/B0i9MIngd" TargetMode="External"/><Relationship Id="rId19" Type="http://schemas.openxmlformats.org/officeDocument/2006/relationships/hyperlink" Target="https://literacytrust.org.uk/news/our-latest-research-reveals-decline-in-parents-engaging-in-daily-activities-to-support-early-literacy/" TargetMode="External"/><Relationship Id="rId18" Type="http://schemas.openxmlformats.org/officeDocument/2006/relationships/hyperlink" Target="https://literacytrust.org.uk/documents/7618/Parents_support_for_young_childrens_literacy_at_home_in_202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