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13" w:rsidRPr="00F33207" w:rsidRDefault="009D0F1E" w:rsidP="008E701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Network Analyzer</w:t>
      </w:r>
    </w:p>
    <w:p w:rsidR="008E701B" w:rsidRDefault="008E701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371164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31BA2" w:rsidRDefault="00E31BA2">
          <w:pPr>
            <w:pStyle w:val="TOCHeading"/>
          </w:pPr>
          <w:r>
            <w:t>Table of Contents</w:t>
          </w:r>
        </w:p>
        <w:p w:rsidR="00EB284F" w:rsidRDefault="00E31B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100700" w:history="1">
            <w:r w:rsidR="00EB284F" w:rsidRPr="00F41DE0">
              <w:rPr>
                <w:rStyle w:val="Hyperlink"/>
                <w:noProof/>
              </w:rPr>
              <w:t>Section 1:  Instructions to use</w:t>
            </w:r>
            <w:r w:rsidR="00EB284F">
              <w:rPr>
                <w:noProof/>
                <w:webHidden/>
              </w:rPr>
              <w:tab/>
            </w:r>
            <w:r w:rsidR="00EB284F">
              <w:rPr>
                <w:noProof/>
                <w:webHidden/>
              </w:rPr>
              <w:fldChar w:fldCharType="begin"/>
            </w:r>
            <w:r w:rsidR="00EB284F">
              <w:rPr>
                <w:noProof/>
                <w:webHidden/>
              </w:rPr>
              <w:instrText xml:space="preserve"> PAGEREF _Toc474100700 \h </w:instrText>
            </w:r>
            <w:r w:rsidR="00EB284F">
              <w:rPr>
                <w:noProof/>
                <w:webHidden/>
              </w:rPr>
            </w:r>
            <w:r w:rsidR="00EB284F">
              <w:rPr>
                <w:noProof/>
                <w:webHidden/>
              </w:rPr>
              <w:fldChar w:fldCharType="separate"/>
            </w:r>
            <w:r w:rsidR="00EB284F">
              <w:rPr>
                <w:noProof/>
                <w:webHidden/>
              </w:rPr>
              <w:t>1</w:t>
            </w:r>
            <w:r w:rsidR="00EB284F">
              <w:rPr>
                <w:noProof/>
                <w:webHidden/>
              </w:rPr>
              <w:fldChar w:fldCharType="end"/>
            </w:r>
          </w:hyperlink>
        </w:p>
        <w:p w:rsidR="00EB284F" w:rsidRDefault="001C73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100701" w:history="1">
            <w:r w:rsidR="00EB284F" w:rsidRPr="00F41DE0">
              <w:rPr>
                <w:rStyle w:val="Hyperlink"/>
                <w:noProof/>
              </w:rPr>
              <w:t>Section 2: Features</w:t>
            </w:r>
            <w:r w:rsidR="00EB284F">
              <w:rPr>
                <w:noProof/>
                <w:webHidden/>
              </w:rPr>
              <w:tab/>
            </w:r>
            <w:r w:rsidR="00EB284F">
              <w:rPr>
                <w:noProof/>
                <w:webHidden/>
              </w:rPr>
              <w:fldChar w:fldCharType="begin"/>
            </w:r>
            <w:r w:rsidR="00EB284F">
              <w:rPr>
                <w:noProof/>
                <w:webHidden/>
              </w:rPr>
              <w:instrText xml:space="preserve"> PAGEREF _Toc474100701 \h </w:instrText>
            </w:r>
            <w:r w:rsidR="00EB284F">
              <w:rPr>
                <w:noProof/>
                <w:webHidden/>
              </w:rPr>
            </w:r>
            <w:r w:rsidR="00EB284F">
              <w:rPr>
                <w:noProof/>
                <w:webHidden/>
              </w:rPr>
              <w:fldChar w:fldCharType="separate"/>
            </w:r>
            <w:r w:rsidR="00EB284F">
              <w:rPr>
                <w:noProof/>
                <w:webHidden/>
              </w:rPr>
              <w:t>1</w:t>
            </w:r>
            <w:r w:rsidR="00EB284F">
              <w:rPr>
                <w:noProof/>
                <w:webHidden/>
              </w:rPr>
              <w:fldChar w:fldCharType="end"/>
            </w:r>
          </w:hyperlink>
        </w:p>
        <w:p w:rsidR="00EB284F" w:rsidRDefault="001C73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100702" w:history="1">
            <w:r w:rsidR="00EB284F" w:rsidRPr="00F41DE0">
              <w:rPr>
                <w:rStyle w:val="Hyperlink"/>
                <w:noProof/>
              </w:rPr>
              <w:t>Section 3: Toolset Used</w:t>
            </w:r>
            <w:r w:rsidR="00EB284F">
              <w:rPr>
                <w:noProof/>
                <w:webHidden/>
              </w:rPr>
              <w:tab/>
            </w:r>
            <w:r w:rsidR="00EB284F">
              <w:rPr>
                <w:noProof/>
                <w:webHidden/>
              </w:rPr>
              <w:fldChar w:fldCharType="begin"/>
            </w:r>
            <w:r w:rsidR="00EB284F">
              <w:rPr>
                <w:noProof/>
                <w:webHidden/>
              </w:rPr>
              <w:instrText xml:space="preserve"> PAGEREF _Toc474100702 \h </w:instrText>
            </w:r>
            <w:r w:rsidR="00EB284F">
              <w:rPr>
                <w:noProof/>
                <w:webHidden/>
              </w:rPr>
            </w:r>
            <w:r w:rsidR="00EB284F">
              <w:rPr>
                <w:noProof/>
                <w:webHidden/>
              </w:rPr>
              <w:fldChar w:fldCharType="separate"/>
            </w:r>
            <w:r w:rsidR="00EB284F">
              <w:rPr>
                <w:noProof/>
                <w:webHidden/>
              </w:rPr>
              <w:t>2</w:t>
            </w:r>
            <w:r w:rsidR="00EB284F">
              <w:rPr>
                <w:noProof/>
                <w:webHidden/>
              </w:rPr>
              <w:fldChar w:fldCharType="end"/>
            </w:r>
          </w:hyperlink>
        </w:p>
        <w:p w:rsidR="00EB284F" w:rsidRDefault="001C73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100703" w:history="1">
            <w:r w:rsidR="00EB284F" w:rsidRPr="00F41DE0">
              <w:rPr>
                <w:rStyle w:val="Hyperlink"/>
                <w:noProof/>
              </w:rPr>
              <w:t>Section 4: Internal Routing of templates</w:t>
            </w:r>
            <w:r w:rsidR="00EB284F">
              <w:rPr>
                <w:noProof/>
                <w:webHidden/>
              </w:rPr>
              <w:tab/>
            </w:r>
            <w:r w:rsidR="00EB284F">
              <w:rPr>
                <w:noProof/>
                <w:webHidden/>
              </w:rPr>
              <w:fldChar w:fldCharType="begin"/>
            </w:r>
            <w:r w:rsidR="00EB284F">
              <w:rPr>
                <w:noProof/>
                <w:webHidden/>
              </w:rPr>
              <w:instrText xml:space="preserve"> PAGEREF _Toc474100703 \h </w:instrText>
            </w:r>
            <w:r w:rsidR="00EB284F">
              <w:rPr>
                <w:noProof/>
                <w:webHidden/>
              </w:rPr>
            </w:r>
            <w:r w:rsidR="00EB284F">
              <w:rPr>
                <w:noProof/>
                <w:webHidden/>
              </w:rPr>
              <w:fldChar w:fldCharType="separate"/>
            </w:r>
            <w:r w:rsidR="00EB284F">
              <w:rPr>
                <w:noProof/>
                <w:webHidden/>
              </w:rPr>
              <w:t>2</w:t>
            </w:r>
            <w:r w:rsidR="00EB284F">
              <w:rPr>
                <w:noProof/>
                <w:webHidden/>
              </w:rPr>
              <w:fldChar w:fldCharType="end"/>
            </w:r>
          </w:hyperlink>
        </w:p>
        <w:p w:rsidR="00E31BA2" w:rsidRDefault="00E31BA2">
          <w:r>
            <w:rPr>
              <w:b/>
              <w:bCs/>
              <w:noProof/>
            </w:rPr>
            <w:fldChar w:fldCharType="end"/>
          </w:r>
        </w:p>
      </w:sdtContent>
    </w:sdt>
    <w:p w:rsidR="00DB243F" w:rsidRDefault="00DB243F"/>
    <w:p w:rsidR="008374D1" w:rsidRPr="00E31BA2" w:rsidRDefault="008E701B" w:rsidP="00E31BA2">
      <w:pPr>
        <w:pStyle w:val="Heading1"/>
      </w:pPr>
      <w:bookmarkStart w:id="0" w:name="_Toc474100700"/>
      <w:r w:rsidRPr="00E31BA2">
        <w:t>Section 1:  Instructions to use</w:t>
      </w:r>
      <w:bookmarkEnd w:id="0"/>
    </w:p>
    <w:p w:rsidR="00C90157" w:rsidRDefault="00C90157" w:rsidP="00C90157">
      <w:pPr>
        <w:pStyle w:val="ListParagraph"/>
        <w:numPr>
          <w:ilvl w:val="0"/>
          <w:numId w:val="1"/>
        </w:numPr>
      </w:pPr>
      <w:r>
        <w:t xml:space="preserve">Make sure you have NodeJS (v4.x.x and above) installed globally on your machine. Find the detailed installation instruction from </w:t>
      </w:r>
      <w:hyperlink r:id="rId6" w:history="1">
        <w:r w:rsidRPr="00921E97">
          <w:rPr>
            <w:rStyle w:val="Hyperlink"/>
          </w:rPr>
          <w:t>https://nodejs.org/en/</w:t>
        </w:r>
      </w:hyperlink>
      <w:r>
        <w:t xml:space="preserve"> </w:t>
      </w:r>
      <w:r>
        <w:tab/>
      </w:r>
    </w:p>
    <w:p w:rsidR="00C90157" w:rsidRDefault="00C90157" w:rsidP="00791407">
      <w:pPr>
        <w:pStyle w:val="ListParagraph"/>
        <w:numPr>
          <w:ilvl w:val="0"/>
          <w:numId w:val="1"/>
        </w:numPr>
      </w:pPr>
      <w:r>
        <w:t>Open any command-line prompt you know on your machine, set the current directory to the app/ folder.</w:t>
      </w:r>
    </w:p>
    <w:p w:rsidR="00C90157" w:rsidRDefault="00C90157" w:rsidP="00C90157">
      <w:pPr>
        <w:pStyle w:val="ListParagraph"/>
        <w:numPr>
          <w:ilvl w:val="0"/>
          <w:numId w:val="1"/>
        </w:numPr>
      </w:pPr>
      <w:r w:rsidRPr="00C90157">
        <w:t>Run “npm install”</w:t>
      </w:r>
    </w:p>
    <w:p w:rsidR="00C90157" w:rsidRDefault="00C90157" w:rsidP="00366C3D">
      <w:pPr>
        <w:pStyle w:val="ListParagraph"/>
        <w:numPr>
          <w:ilvl w:val="0"/>
          <w:numId w:val="1"/>
        </w:numPr>
      </w:pPr>
      <w:r>
        <w:t>When the installation is finished, run “npm run start” and open “localhost:8000” in your browser.</w:t>
      </w:r>
    </w:p>
    <w:p w:rsidR="00C90157" w:rsidRDefault="00C90157" w:rsidP="00366C3D">
      <w:pPr>
        <w:pStyle w:val="ListParagraph"/>
        <w:numPr>
          <w:ilvl w:val="0"/>
          <w:numId w:val="1"/>
        </w:numPr>
      </w:pPr>
      <w:r>
        <w:t>On the first view i.e. Node View, user can analyze the details about a specific node in the network. Unique nodes are available from the drop down list. As soon as a selection is made – the relevant data gets displayed.</w:t>
      </w:r>
    </w:p>
    <w:p w:rsidR="00C90157" w:rsidRDefault="00C90157" w:rsidP="00366C3D">
      <w:pPr>
        <w:pStyle w:val="ListParagraph"/>
        <w:numPr>
          <w:ilvl w:val="0"/>
          <w:numId w:val="1"/>
        </w:numPr>
      </w:pPr>
      <w:r>
        <w:t>The second view i.e. Network View, user can see the overall details as well visualize the entire network. The gra</w:t>
      </w:r>
      <w:r w:rsidR="001A49EE">
        <w:t>ph displayed can be zoomed-in,</w:t>
      </w:r>
      <w:r>
        <w:t xml:space="preserve"> zoomed-out </w:t>
      </w:r>
      <w:r w:rsidR="001A49EE">
        <w:t>and dragged around.</w:t>
      </w:r>
    </w:p>
    <w:p w:rsidR="003D2094" w:rsidRDefault="003D2094" w:rsidP="00366C3D">
      <w:pPr>
        <w:pStyle w:val="ListParagraph"/>
        <w:numPr>
          <w:ilvl w:val="0"/>
          <w:numId w:val="1"/>
        </w:numPr>
      </w:pPr>
      <w:r>
        <w:t>The third view i.e. Summary presents the details regarding the servers facing the highest load in the given session.</w:t>
      </w:r>
    </w:p>
    <w:p w:rsidR="007629E0" w:rsidRDefault="007629E0" w:rsidP="007629E0"/>
    <w:p w:rsidR="009D733C" w:rsidRPr="00F33207" w:rsidRDefault="008E701B" w:rsidP="00E31BA2">
      <w:pPr>
        <w:pStyle w:val="Heading1"/>
      </w:pPr>
      <w:bookmarkStart w:id="1" w:name="_Toc474100701"/>
      <w:r w:rsidRPr="00F33207">
        <w:t>Section</w:t>
      </w:r>
      <w:r w:rsidR="006227BF" w:rsidRPr="00F33207">
        <w:t xml:space="preserve"> </w:t>
      </w:r>
      <w:r w:rsidR="00F33207" w:rsidRPr="00F33207">
        <w:t>2</w:t>
      </w:r>
      <w:r w:rsidRPr="00F33207">
        <w:t>: Features</w:t>
      </w:r>
      <w:bookmarkEnd w:id="1"/>
    </w:p>
    <w:p w:rsidR="009D733C" w:rsidRDefault="009D733C" w:rsidP="00F33207">
      <w:pPr>
        <w:pStyle w:val="ListParagraph"/>
        <w:numPr>
          <w:ilvl w:val="0"/>
          <w:numId w:val="3"/>
        </w:numPr>
      </w:pPr>
      <w:r>
        <w:t>All pages are responsive.</w:t>
      </w:r>
    </w:p>
    <w:p w:rsidR="009D733C" w:rsidRDefault="009D733C" w:rsidP="00F33207">
      <w:pPr>
        <w:pStyle w:val="ListParagraph"/>
        <w:numPr>
          <w:ilvl w:val="0"/>
          <w:numId w:val="3"/>
        </w:numPr>
      </w:pPr>
      <w:r>
        <w:t>Graphs can be zoomed-in, zoomed-out and panned-around.</w:t>
      </w:r>
    </w:p>
    <w:p w:rsidR="009D733C" w:rsidRDefault="009D733C" w:rsidP="00F33207">
      <w:pPr>
        <w:pStyle w:val="ListParagraph"/>
        <w:numPr>
          <w:ilvl w:val="0"/>
          <w:numId w:val="3"/>
        </w:numPr>
      </w:pPr>
      <w:r>
        <w:t>Graphs plotted are dynamic, directed from source node to destination node.</w:t>
      </w:r>
    </w:p>
    <w:p w:rsidR="009D733C" w:rsidRDefault="009D733C" w:rsidP="00F33207">
      <w:pPr>
        <w:pStyle w:val="ListParagraph"/>
        <w:numPr>
          <w:ilvl w:val="0"/>
          <w:numId w:val="3"/>
        </w:numPr>
      </w:pPr>
      <w:r>
        <w:t>Snapshot view of the network available in Summary Tab wherein user can know the nodes facing highest load at the moment.</w:t>
      </w:r>
    </w:p>
    <w:p w:rsidR="009D2B13" w:rsidRDefault="00B126A4" w:rsidP="00F33207">
      <w:pPr>
        <w:pStyle w:val="ListParagraph"/>
        <w:numPr>
          <w:ilvl w:val="0"/>
          <w:numId w:val="3"/>
        </w:numPr>
      </w:pPr>
      <w:r>
        <w:t>Directory structure which can be scaled-up to include more features like more controllers, templates, vendor files etc.</w:t>
      </w:r>
    </w:p>
    <w:p w:rsidR="00F33207" w:rsidRDefault="00F33207" w:rsidP="007629E0">
      <w:pPr>
        <w:rPr>
          <w:b/>
        </w:rPr>
      </w:pPr>
    </w:p>
    <w:p w:rsidR="00E31BA2" w:rsidRDefault="00E31BA2" w:rsidP="007629E0">
      <w:pPr>
        <w:rPr>
          <w:b/>
        </w:rPr>
      </w:pPr>
    </w:p>
    <w:p w:rsidR="007629E0" w:rsidRPr="00F33207" w:rsidRDefault="00C80FE4" w:rsidP="00E31BA2">
      <w:pPr>
        <w:pStyle w:val="Heading1"/>
      </w:pPr>
      <w:bookmarkStart w:id="2" w:name="_Toc474100702"/>
      <w:r w:rsidRPr="00F33207">
        <w:lastRenderedPageBreak/>
        <w:t xml:space="preserve">Section 3: </w:t>
      </w:r>
      <w:r w:rsidR="007629E0" w:rsidRPr="00F33207">
        <w:t>T</w:t>
      </w:r>
      <w:r w:rsidR="0035449A" w:rsidRPr="00F33207">
        <w:t>oolset</w:t>
      </w:r>
      <w:r w:rsidRPr="00F33207">
        <w:t xml:space="preserve"> Used</w:t>
      </w:r>
      <w:bookmarkEnd w:id="2"/>
    </w:p>
    <w:p w:rsidR="007629E0" w:rsidRDefault="007629E0" w:rsidP="009D733C">
      <w:pPr>
        <w:pStyle w:val="ListParagraph"/>
        <w:numPr>
          <w:ilvl w:val="0"/>
          <w:numId w:val="2"/>
        </w:numPr>
      </w:pPr>
      <w:r>
        <w:t>AngularJS</w:t>
      </w:r>
    </w:p>
    <w:p w:rsidR="007629E0" w:rsidRDefault="0035449A" w:rsidP="009D733C">
      <w:pPr>
        <w:pStyle w:val="ListParagraph"/>
        <w:numPr>
          <w:ilvl w:val="0"/>
          <w:numId w:val="2"/>
        </w:numPr>
      </w:pPr>
      <w:r>
        <w:t>D3</w:t>
      </w:r>
      <w:r w:rsidR="001C7380">
        <w:t>.js</w:t>
      </w:r>
      <w:bookmarkStart w:id="3" w:name="_GoBack"/>
      <w:bookmarkEnd w:id="3"/>
    </w:p>
    <w:p w:rsidR="0035449A" w:rsidRDefault="0035449A" w:rsidP="009D733C">
      <w:pPr>
        <w:pStyle w:val="ListParagraph"/>
        <w:numPr>
          <w:ilvl w:val="0"/>
          <w:numId w:val="2"/>
        </w:numPr>
      </w:pPr>
      <w:r>
        <w:t>Bootstrap</w:t>
      </w:r>
    </w:p>
    <w:p w:rsidR="0035449A" w:rsidRDefault="0035449A" w:rsidP="009D733C">
      <w:pPr>
        <w:pStyle w:val="ListParagraph"/>
        <w:numPr>
          <w:ilvl w:val="0"/>
          <w:numId w:val="2"/>
        </w:numPr>
      </w:pPr>
      <w:r>
        <w:t>Javascript</w:t>
      </w:r>
    </w:p>
    <w:p w:rsidR="006404F5" w:rsidRDefault="006404F5" w:rsidP="009D733C">
      <w:pPr>
        <w:pStyle w:val="ListParagraph"/>
        <w:numPr>
          <w:ilvl w:val="0"/>
          <w:numId w:val="2"/>
        </w:numPr>
      </w:pPr>
      <w:r>
        <w:t>jQuery</w:t>
      </w:r>
    </w:p>
    <w:p w:rsidR="006404F5" w:rsidRDefault="006404F5" w:rsidP="009D733C">
      <w:pPr>
        <w:pStyle w:val="ListParagraph"/>
        <w:numPr>
          <w:ilvl w:val="0"/>
          <w:numId w:val="2"/>
        </w:numPr>
      </w:pPr>
      <w:r>
        <w:t>jQuery-mockjax</w:t>
      </w:r>
    </w:p>
    <w:p w:rsidR="006404F5" w:rsidRDefault="006404F5" w:rsidP="009D733C">
      <w:pPr>
        <w:pStyle w:val="ListParagraph"/>
        <w:numPr>
          <w:ilvl w:val="0"/>
          <w:numId w:val="2"/>
        </w:numPr>
      </w:pPr>
      <w:r>
        <w:t>HTML</w:t>
      </w:r>
    </w:p>
    <w:p w:rsidR="009D733C" w:rsidRDefault="006404F5" w:rsidP="009D733C">
      <w:pPr>
        <w:pStyle w:val="ListParagraph"/>
        <w:numPr>
          <w:ilvl w:val="0"/>
          <w:numId w:val="2"/>
        </w:numPr>
      </w:pPr>
      <w:r>
        <w:t>CSS</w:t>
      </w:r>
    </w:p>
    <w:p w:rsidR="009470EE" w:rsidRDefault="009470EE" w:rsidP="009470EE"/>
    <w:p w:rsidR="009470EE" w:rsidRDefault="009470EE" w:rsidP="009470EE">
      <w:pPr>
        <w:pStyle w:val="Heading1"/>
      </w:pPr>
      <w:bookmarkStart w:id="4" w:name="_Toc474100703"/>
      <w:r>
        <w:t>Section 4: Internal Routing</w:t>
      </w:r>
      <w:r w:rsidR="007F6FCD">
        <w:t xml:space="preserve"> of templates</w:t>
      </w:r>
      <w:bookmarkEnd w:id="4"/>
    </w:p>
    <w:p w:rsidR="009470EE" w:rsidRDefault="009470EE" w:rsidP="009470EE"/>
    <w:p w:rsidR="009470EE" w:rsidRDefault="009470EE" w:rsidP="0026589F">
      <w:pPr>
        <w:pStyle w:val="ListParagraph"/>
        <w:numPr>
          <w:ilvl w:val="0"/>
          <w:numId w:val="4"/>
        </w:numPr>
      </w:pPr>
      <w:r>
        <w:t>Index.html contains just the header and empty main body. Depending on the views – different DOM elements are loaded inside the body so that application remains a single page application.</w:t>
      </w:r>
    </w:p>
    <w:p w:rsidR="00ED198D" w:rsidRDefault="00ED198D" w:rsidP="0026589F">
      <w:pPr>
        <w:pStyle w:val="ListParagraph"/>
        <w:numPr>
          <w:ilvl w:val="0"/>
          <w:numId w:val="4"/>
        </w:numPr>
      </w:pPr>
      <w:r>
        <w:t>Templates are loaded in at the div element with ng-view directive.</w:t>
      </w:r>
    </w:p>
    <w:p w:rsidR="00410834" w:rsidRDefault="00410834" w:rsidP="0026589F">
      <w:pPr>
        <w:pStyle w:val="ListParagraph"/>
        <w:numPr>
          <w:ilvl w:val="0"/>
          <w:numId w:val="4"/>
        </w:numPr>
      </w:pPr>
      <w:r>
        <w:t>Routing is established inside a config.js file which tells the Angular-app which templates to load when the user clicks on different views.</w:t>
      </w:r>
    </w:p>
    <w:p w:rsidR="007F6FCD" w:rsidRDefault="005149D7" w:rsidP="0026589F">
      <w:pPr>
        <w:pStyle w:val="ListParagraph"/>
        <w:numPr>
          <w:ilvl w:val="0"/>
          <w:numId w:val="4"/>
        </w:numPr>
      </w:pPr>
      <w:r>
        <w:t>Variables a</w:t>
      </w:r>
      <w:r w:rsidR="005257CF">
        <w:t xml:space="preserve">re injected from controller to view </w:t>
      </w:r>
      <w:r w:rsidR="00860385">
        <w:t xml:space="preserve">AngularJS 2-way </w:t>
      </w:r>
      <w:r w:rsidR="00E51641">
        <w:t xml:space="preserve">data </w:t>
      </w:r>
      <w:r w:rsidR="00860385">
        <w:t>binding.</w:t>
      </w:r>
    </w:p>
    <w:p w:rsidR="0009151B" w:rsidRDefault="0009151B" w:rsidP="009470EE"/>
    <w:sectPr w:rsidR="0009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CE5"/>
    <w:multiLevelType w:val="hybridMultilevel"/>
    <w:tmpl w:val="9FFA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02B82"/>
    <w:multiLevelType w:val="hybridMultilevel"/>
    <w:tmpl w:val="CC5C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0334B"/>
    <w:multiLevelType w:val="hybridMultilevel"/>
    <w:tmpl w:val="1B0AA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C4B2C"/>
    <w:multiLevelType w:val="hybridMultilevel"/>
    <w:tmpl w:val="2680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157"/>
    <w:rsid w:val="0009151B"/>
    <w:rsid w:val="001A49EE"/>
    <w:rsid w:val="001C7380"/>
    <w:rsid w:val="0026589F"/>
    <w:rsid w:val="0035449A"/>
    <w:rsid w:val="003D2094"/>
    <w:rsid w:val="00410834"/>
    <w:rsid w:val="005149D7"/>
    <w:rsid w:val="005257CF"/>
    <w:rsid w:val="006227BF"/>
    <w:rsid w:val="006404F5"/>
    <w:rsid w:val="007629E0"/>
    <w:rsid w:val="007F6FCD"/>
    <w:rsid w:val="008374D1"/>
    <w:rsid w:val="00860385"/>
    <w:rsid w:val="008E701B"/>
    <w:rsid w:val="009470EE"/>
    <w:rsid w:val="009D0F1E"/>
    <w:rsid w:val="009D2B13"/>
    <w:rsid w:val="009D733C"/>
    <w:rsid w:val="00A3274D"/>
    <w:rsid w:val="00B126A4"/>
    <w:rsid w:val="00C80FE4"/>
    <w:rsid w:val="00C90157"/>
    <w:rsid w:val="00D94BF6"/>
    <w:rsid w:val="00DB243F"/>
    <w:rsid w:val="00E31BA2"/>
    <w:rsid w:val="00E51641"/>
    <w:rsid w:val="00EB284F"/>
    <w:rsid w:val="00ED198D"/>
    <w:rsid w:val="00F3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C0AA2-95D3-4B03-8F8C-5B5A9D8B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1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15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1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1B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1BA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10D5-6D52-4075-A638-DFECDA8B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Vimanyu Aggarwal</dc:creator>
  <cp:keywords/>
  <dc:description/>
  <cp:lastModifiedBy>Vimanyu Aggarwal</cp:lastModifiedBy>
  <cp:revision>26</cp:revision>
  <dcterms:created xsi:type="dcterms:W3CDTF">2017-02-06T06:47:00Z</dcterms:created>
  <dcterms:modified xsi:type="dcterms:W3CDTF">2017-02-06T22:21:00Z</dcterms:modified>
</cp:coreProperties>
</file>