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МИНИСТЕРСТВО НАУКИ И ВЫСШЕГО ОБРАЗОВАНИЯ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учреждение высшего образования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информационных технологий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Направление подготовки: 09.03.01</w:t>
      </w:r>
    </w:p>
    <w:p>
      <w:pPr>
        <w:spacing w:after="7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«Информатика и вычислительная техника»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ОТЧЁТ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по лабораторной работе № 1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«Теория информации»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«Энтропия объединения двух источников.</w:t>
      </w:r>
    </w:p>
    <w:p>
      <w:pPr>
        <w:spacing w:after="9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Количество информации как мера снятой неопределенности»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студент 2 курса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группы 606-51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Лапин Роман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</w:t>
      </w:r>
    </w:p>
    <w:p/>
    <w:p/>
    <w:p/>
    <w:p/>
    <w:p/>
    <w:p/>
    <w:p/>
    <w:p/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2026</w:t>
      </w:r>
    </w:p>
    <w:p>
      <w:r>
        <w:br w:type="page"/>
      </w:r>
    </w:p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1. Цель работы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Разобраться, как считать энтропию двух источников и количество информации между ними, и написать простую программу на C# (Windows Forms), которая делает эти расчёты.</w:t>
      </w:r>
    </w:p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2. Задание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методичке нужно:</w:t>
      </w:r>
    </w:p>
    <w:p>
      <w:pPr>
        <w:spacing w:after="60" w:line="360" w:lineRule="auto"/>
        <w:ind w:left="567"/>
      </w:pPr>
      <w:r>
        <w:rPr>
          <w:rFonts w:ascii="Times New Roman" w:hAnsi="Times New Roman" w:eastAsia="Times New Roman"/>
          <w:b w:val="0"/>
          <w:i w:val="0"/>
          <w:sz w:val="28"/>
        </w:rPr>
        <w:t>– сделать приложение для расчёта показателей (окно «Результаты»);</w:t>
      </w:r>
    </w:p>
    <w:p>
      <w:pPr>
        <w:spacing w:after="60" w:line="360" w:lineRule="auto"/>
        <w:ind w:left="567"/>
      </w:pPr>
      <w:r>
        <w:rPr>
          <w:rFonts w:ascii="Times New Roman" w:hAnsi="Times New Roman" w:eastAsia="Times New Roman"/>
          <w:b w:val="0"/>
          <w:i w:val="0"/>
          <w:sz w:val="28"/>
        </w:rPr>
        <w:t>– уметь работать с тремя случаями ввода: матрица P(AB), либо A и P(B|A), либо B и P(A|B);</w:t>
      </w:r>
    </w:p>
    <w:p>
      <w:pPr>
        <w:spacing w:after="60" w:line="360" w:lineRule="auto"/>
        <w:ind w:left="567"/>
      </w:pPr>
      <w:r>
        <w:rPr>
          <w:rFonts w:ascii="Times New Roman" w:hAnsi="Times New Roman" w:eastAsia="Times New Roman"/>
          <w:b w:val="0"/>
          <w:i w:val="0"/>
          <w:sz w:val="28"/>
        </w:rPr>
        <w:t>– задать размер матрицы, ввести данные и получить ансамбли, энтропии и взаимную информацию;</w:t>
      </w:r>
    </w:p>
    <w:p>
      <w:pPr>
        <w:spacing w:after="60" w:line="360" w:lineRule="auto"/>
        <w:ind w:left="567"/>
      </w:pPr>
      <w:r>
        <w:rPr>
          <w:rFonts w:ascii="Times New Roman" w:hAnsi="Times New Roman" w:eastAsia="Times New Roman"/>
          <w:b w:val="0"/>
          <w:i w:val="0"/>
          <w:sz w:val="28"/>
        </w:rPr>
        <w:t>– подготовить отчёт со скринами и кратким описанием кода.</w:t>
      </w:r>
    </w:p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3. Краткая теория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Есть два источника A и B. По совместным вероятностям P(aᵢ, bⱼ) считаем: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P(aᵢ) — сумма по строке     P(bⱼ) — сумма по столбцу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Энтропии: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H = −Σ p · log₂(p)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Условные вероятности — как в тетради: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P(bⱼ|aᵢ) = P(aᵢ,bⱼ) / P(aᵢ)     P(aᵢ|bⱼ) = P(aᵢ,bⱼ) / P(bⱼ)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Условные энтропии тоже по тетради: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H(B|A) = −Σ P(aᵢ) · Σ P(bⱼ|aᵢ) log₂ P(bⱼ|aᵢ)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H(A|B) = −Σ P(bⱼ) · Σ P(aᵢ|bⱼ) log₂ P(aᵢ|bⱼ)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Взаимная информация: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I(A;B) = H(A) − H(A|B)</w:t>
      </w:r>
    </w:p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4. Как устроена программа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 Visual Studio 2022, Windows Forms, C#. Сначала окно выбора случая, потом окно ввода: строки/столбцы (до 4×4), кнопка «Задать размеры матрицы», таблицы для данных и кнопка «Рассчитать». Результат — в окне «Результаты».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Файлы: FormCaseSelect — выбор случая, FormInput — ввод и запуск расчёта, Calculator — все формулы.</w:t>
      </w:r>
    </w:p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5. Основные блоки кода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Ниже — скрины методов из Calculator.cs. Считают всё по формулам из тетради.</w:t>
      </w:r>
    </w:p>
    <w:p>
      <w:pPr>
        <w:spacing w:before="160" w:after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Энтропия H(A) / H(B)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86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662ac3-0711-4bd5-b44d-fd5051e4d2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Совместная энтропия H(AB)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860000" cy="2498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42deac-3dab-4280-bcfd-ba0b141712a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9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Ансамбли A и B (суммы строк и столбцов)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220000" cy="640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d22225-aa7a-4bee-a894-28ccec9ee7c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4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Условные вероятности P(B|A)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7940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c22cd0-49ae-48f6-9958-7b1f518367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94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Условные вероятности P(A|B)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8664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3a9ca5-e108-4b86-80dc-d38697f03c9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66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Условная энтропия H(B|A) — как в тетради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860000" cy="22305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b05a5c-df33-4806-906b-e53001af429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3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Условная энтропия H(A|B) — как в тетради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860000" cy="23383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24169f-4b2f-44e6-aaa3-d39f1eab474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38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Восстановление P(AB) из A и P(B|A)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725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4949f6-04cb-4ac5-85b4-8dc29ef69b3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2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Восстановление P(AB) из B и P(A|B)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764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0d126a-45fe-48c7-b0fd-b0a2becde2a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76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Вывод чисел и матриц в строку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220000" cy="51713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631cb-58e3-4376-9977-5537da80fea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171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Сборка окна «Результаты» и разбор ввода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220000" cy="62772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295011-7eac-4ba8-bf42-2abcb9d1d7e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27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6. Пример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Брал случай 3 — матрица совместных вероятностей 2×4 из тетради: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0,10  0,06  0,02  0,02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0,16  0,08  0,4   0,16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Получилось примерно: A = 0,2; 0,8; B = 0,26; 0,14; 0,42; 0,18; H(A) ≈ 0,72; H(B) ≈ 1,87; H(AB) ≈ 2,47; H(B|A) ≈ 1,75; I(A;B) ≈ 0,13.</w:t>
      </w:r>
    </w:p>
    <w:p>
      <w:pPr>
        <w:ind w:firstLine="709"/>
      </w:pPr>
      <w:r>
        <w:rPr>
          <w:rFonts w:ascii="Times New Roman" w:hAnsi="Times New Roman" w:eastAsia="Times New Roman"/>
          <w:b w:val="0"/>
          <w:i/>
          <w:sz w:val="24"/>
        </w:rPr>
        <w:t>(Сюда можно добавить скрины окна: выбор случая, ввод матрицы, «Результаты».)</w:t>
      </w:r>
    </w:p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7. Результаты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примере из тетради программа выдаёт те же величины, что при ручном счёте. Для других случаев ввода сначала восстанавливается P(AB), дальше расчёт тот 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Значение (примерно)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H(A)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0,72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H(B)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1,87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H(AB)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2,47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H(B|A)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1,75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H(A|B)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0,59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I(A;B)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0,13</w:t>
            </w:r>
          </w:p>
        </w:tc>
      </w:tr>
    </w:tbl>
    <w:p/>
    <w:p>
      <w:pPr>
        <w:spacing w:before="280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8. Вывод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Сделал программу, которая считает энтропии двух источников и взаимную информацию. Расчёт идёт по формулам из тетради. Задание лабораторной выполнено.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