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E55" w14:textId="77777777" w:rsidR="00D7283E" w:rsidRPr="00380EF3" w:rsidRDefault="00D7283E" w:rsidP="00D7283E">
      <w:pPr>
        <w:spacing w:after="240"/>
        <w:jc w:val="center"/>
        <w:rPr>
          <w:b/>
          <w:bCs/>
          <w:color w:val="0F4761" w:themeColor="accent1" w:themeShade="BF"/>
          <w:kern w:val="36"/>
          <w:sz w:val="32"/>
          <w:szCs w:val="32"/>
        </w:rPr>
      </w:pPr>
    </w:p>
    <w:p w14:paraId="38667E6D" w14:textId="77777777" w:rsidR="00D7283E" w:rsidRPr="00380EF3" w:rsidRDefault="00D7283E" w:rsidP="00D7283E">
      <w:pPr>
        <w:spacing w:after="240"/>
        <w:jc w:val="center"/>
        <w:rPr>
          <w:b/>
          <w:bCs/>
          <w:color w:val="0F4761" w:themeColor="accent1" w:themeShade="BF"/>
          <w:kern w:val="36"/>
          <w:sz w:val="32"/>
          <w:szCs w:val="32"/>
        </w:rPr>
      </w:pPr>
    </w:p>
    <w:p w14:paraId="354583B5" w14:textId="6A692A09" w:rsidR="00AF001D" w:rsidRPr="00380EF3" w:rsidRDefault="00A10FF6" w:rsidP="00D7283E">
      <w:pPr>
        <w:spacing w:after="240"/>
        <w:jc w:val="center"/>
        <w:rPr>
          <w:b/>
          <w:bCs/>
          <w:color w:val="0F4761" w:themeColor="accent1" w:themeShade="BF"/>
          <w:kern w:val="36"/>
          <w:sz w:val="32"/>
          <w:szCs w:val="32"/>
        </w:rPr>
      </w:pPr>
      <w:r w:rsidRPr="00380EF3">
        <w:rPr>
          <w:b/>
          <w:bCs/>
          <w:color w:val="0F4761" w:themeColor="accent1" w:themeShade="BF"/>
          <w:kern w:val="36"/>
          <w:sz w:val="32"/>
          <w:szCs w:val="32"/>
        </w:rPr>
        <w:t>Report</w:t>
      </w:r>
      <w:r w:rsidR="00D7283E" w:rsidRPr="00380EF3">
        <w:rPr>
          <w:b/>
          <w:bCs/>
          <w:color w:val="0F4761" w:themeColor="accent1" w:themeShade="BF"/>
          <w:kern w:val="36"/>
          <w:sz w:val="32"/>
          <w:szCs w:val="32"/>
        </w:rPr>
        <w:t xml:space="preserve">  | Module </w:t>
      </w:r>
      <w:r w:rsidR="00E01D58">
        <w:rPr>
          <w:b/>
          <w:bCs/>
          <w:color w:val="0F4761" w:themeColor="accent1" w:themeShade="BF"/>
          <w:kern w:val="36"/>
          <w:sz w:val="32"/>
          <w:szCs w:val="32"/>
        </w:rPr>
        <w:t>5</w:t>
      </w:r>
    </w:p>
    <w:p w14:paraId="763DECA6" w14:textId="4E2318E1" w:rsidR="00AF001D" w:rsidRPr="00734215" w:rsidRDefault="00E01D58" w:rsidP="00E01D58">
      <w:pPr>
        <w:jc w:val="center"/>
        <w:rPr>
          <w:b/>
          <w:bCs/>
          <w:color w:val="0F4761" w:themeColor="accent1" w:themeShade="BF"/>
          <w:sz w:val="32"/>
          <w:szCs w:val="32"/>
        </w:rPr>
      </w:pPr>
      <w:r w:rsidRPr="00734215">
        <w:rPr>
          <w:b/>
          <w:bCs/>
          <w:color w:val="0F4761" w:themeColor="accent1" w:themeShade="BF"/>
          <w:sz w:val="32"/>
          <w:szCs w:val="32"/>
        </w:rPr>
        <w:t>Analyzing Crash Injuries in NYC</w:t>
      </w:r>
    </w:p>
    <w:p w14:paraId="3A270ED6" w14:textId="77777777" w:rsidR="00E01D58" w:rsidRPr="00380EF3" w:rsidRDefault="00E01D58" w:rsidP="00E01D58">
      <w:pPr>
        <w:jc w:val="center"/>
        <w:rPr>
          <w:b/>
          <w:bCs/>
          <w:color w:val="0F4761" w:themeColor="accent1" w:themeShade="BF"/>
          <w:sz w:val="32"/>
          <w:szCs w:val="32"/>
        </w:rPr>
      </w:pPr>
    </w:p>
    <w:p w14:paraId="787C776E" w14:textId="5125CD75" w:rsidR="00055B2A" w:rsidRPr="00380EF3" w:rsidRDefault="00AF001D" w:rsidP="00A10FF6">
      <w:pPr>
        <w:ind w:firstLine="720"/>
        <w:rPr>
          <w:b/>
          <w:bCs/>
          <w:color w:val="0F4761" w:themeColor="accent1" w:themeShade="BF"/>
          <w:sz w:val="36"/>
          <w:szCs w:val="36"/>
        </w:rPr>
      </w:pPr>
      <w:r w:rsidRPr="00380EF3">
        <w:rPr>
          <w:b/>
          <w:bCs/>
          <w:color w:val="0F4761" w:themeColor="accent1" w:themeShade="BF"/>
          <w:sz w:val="36"/>
          <w:szCs w:val="36"/>
        </w:rPr>
        <w:t xml:space="preserve">     </w:t>
      </w:r>
      <w:r w:rsidR="00A10FF6" w:rsidRPr="00380EF3">
        <w:rPr>
          <w:b/>
          <w:bCs/>
          <w:color w:val="0F4761" w:themeColor="accent1" w:themeShade="BF"/>
          <w:sz w:val="36"/>
          <w:szCs w:val="36"/>
        </w:rPr>
        <w:t>Probability Theory and Introductory Statistics</w:t>
      </w:r>
    </w:p>
    <w:p w14:paraId="2F61797A" w14:textId="77777777" w:rsidR="00A10FF6" w:rsidRPr="00380EF3" w:rsidRDefault="00A10FF6" w:rsidP="00A10FF6">
      <w:pPr>
        <w:pStyle w:val="Heading1"/>
        <w:shd w:val="clear" w:color="auto" w:fill="FFFFFF"/>
        <w:spacing w:before="0" w:after="0"/>
        <w:jc w:val="center"/>
        <w:rPr>
          <w:rFonts w:ascii="Times New Roman" w:hAnsi="Times New Roman" w:cs="Times New Roman"/>
          <w:b/>
          <w:bCs/>
          <w:sz w:val="32"/>
          <w:szCs w:val="32"/>
        </w:rPr>
      </w:pPr>
    </w:p>
    <w:p w14:paraId="4B7355E7" w14:textId="05653068" w:rsidR="00055B2A" w:rsidRPr="00380EF3" w:rsidRDefault="00055B2A" w:rsidP="00A10FF6">
      <w:pPr>
        <w:pStyle w:val="Heading1"/>
        <w:shd w:val="clear" w:color="auto" w:fill="FFFFFF"/>
        <w:spacing w:before="0" w:after="0"/>
        <w:jc w:val="center"/>
        <w:rPr>
          <w:rFonts w:ascii="Times New Roman" w:hAnsi="Times New Roman" w:cs="Times New Roman"/>
          <w:b/>
          <w:bCs/>
          <w:sz w:val="32"/>
          <w:szCs w:val="32"/>
        </w:rPr>
      </w:pPr>
      <w:r w:rsidRPr="00380EF3">
        <w:rPr>
          <w:rFonts w:ascii="Times New Roman" w:hAnsi="Times New Roman" w:cs="Times New Roman"/>
          <w:b/>
          <w:bCs/>
          <w:sz w:val="32"/>
          <w:szCs w:val="32"/>
        </w:rPr>
        <w:t>ALY60</w:t>
      </w:r>
      <w:r w:rsidR="00A10FF6" w:rsidRPr="00380EF3">
        <w:rPr>
          <w:rFonts w:ascii="Times New Roman" w:hAnsi="Times New Roman" w:cs="Times New Roman"/>
          <w:b/>
          <w:bCs/>
          <w:sz w:val="32"/>
          <w:szCs w:val="32"/>
        </w:rPr>
        <w:t>1</w:t>
      </w:r>
      <w:r w:rsidRPr="00380EF3">
        <w:rPr>
          <w:rFonts w:ascii="Times New Roman" w:hAnsi="Times New Roman" w:cs="Times New Roman"/>
          <w:b/>
          <w:bCs/>
          <w:sz w:val="32"/>
          <w:szCs w:val="32"/>
        </w:rPr>
        <w:t>0</w:t>
      </w:r>
    </w:p>
    <w:p w14:paraId="5714BF62" w14:textId="77777777" w:rsidR="00A10FF6" w:rsidRPr="00380EF3" w:rsidRDefault="00A10FF6" w:rsidP="00A10FF6"/>
    <w:p w14:paraId="1A83A67E" w14:textId="77777777" w:rsidR="00055B2A" w:rsidRPr="00380EF3" w:rsidRDefault="00055B2A" w:rsidP="00055B2A">
      <w:pPr>
        <w:rPr>
          <w:color w:val="0F4761" w:themeColor="accent1" w:themeShade="BF"/>
          <w:sz w:val="28"/>
          <w:szCs w:val="28"/>
        </w:rPr>
      </w:pPr>
    </w:p>
    <w:p w14:paraId="4320E51B" w14:textId="2CD877C0" w:rsidR="00055B2A" w:rsidRPr="00380EF3" w:rsidRDefault="00055B2A" w:rsidP="00055B2A">
      <w:pPr>
        <w:jc w:val="center"/>
        <w:rPr>
          <w:b/>
          <w:bCs/>
          <w:color w:val="0F4761" w:themeColor="accent1" w:themeShade="BF"/>
        </w:rPr>
      </w:pPr>
      <w:r w:rsidRPr="00380EF3">
        <w:rPr>
          <w:b/>
          <w:bCs/>
          <w:color w:val="0F4761" w:themeColor="accent1" w:themeShade="BF"/>
        </w:rPr>
        <w:fldChar w:fldCharType="begin"/>
      </w:r>
      <w:r w:rsidRPr="00380EF3">
        <w:rPr>
          <w:b/>
          <w:bCs/>
          <w:color w:val="0F4761" w:themeColor="accent1" w:themeShade="BF"/>
        </w:rPr>
        <w:instrText xml:space="preserve"> INCLUDEPICTURE "/Users/reteeka/Library/Group Containers/UBF8T346G9.ms/WebArchiveCopyPasteTempFiles/com.microsoft.Word/DB7C1AB7-1BE1-4D8C-9EB1-5A0EA1BCC377.png" \* MERGEFORMATINET </w:instrText>
      </w:r>
      <w:r w:rsidRPr="00380EF3">
        <w:rPr>
          <w:b/>
          <w:bCs/>
          <w:color w:val="0F4761" w:themeColor="accent1" w:themeShade="BF"/>
        </w:rPr>
        <w:fldChar w:fldCharType="separate"/>
      </w:r>
      <w:r w:rsidRPr="00380EF3">
        <w:rPr>
          <w:b/>
          <w:bCs/>
          <w:noProof/>
          <w:color w:val="0F4761" w:themeColor="accent1" w:themeShade="BF"/>
        </w:rPr>
        <w:drawing>
          <wp:inline distT="0" distB="0" distL="0" distR="0" wp14:anchorId="71F9DA9C" wp14:editId="61AB267F">
            <wp:extent cx="1865013" cy="1865013"/>
            <wp:effectExtent l="0" t="0" r="1905" b="1905"/>
            <wp:docPr id="169613626"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626" name="Picture 1"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7535" cy="1937535"/>
                    </a:xfrm>
                    <a:prstGeom prst="rect">
                      <a:avLst/>
                    </a:prstGeom>
                    <a:noFill/>
                    <a:ln>
                      <a:noFill/>
                    </a:ln>
                  </pic:spPr>
                </pic:pic>
              </a:graphicData>
            </a:graphic>
          </wp:inline>
        </w:drawing>
      </w:r>
      <w:r w:rsidRPr="00380EF3">
        <w:rPr>
          <w:b/>
          <w:bCs/>
          <w:color w:val="0F4761" w:themeColor="accent1" w:themeShade="BF"/>
        </w:rPr>
        <w:fldChar w:fldCharType="end"/>
      </w:r>
    </w:p>
    <w:p w14:paraId="2B2F7C1F" w14:textId="77777777" w:rsidR="00A10FF6" w:rsidRPr="00380EF3" w:rsidRDefault="00A10FF6" w:rsidP="00055B2A">
      <w:pPr>
        <w:jc w:val="center"/>
        <w:rPr>
          <w:b/>
          <w:bCs/>
          <w:color w:val="0F4761" w:themeColor="accent1" w:themeShade="BF"/>
        </w:rPr>
      </w:pPr>
    </w:p>
    <w:p w14:paraId="60021380" w14:textId="77777777" w:rsidR="00055B2A" w:rsidRPr="00380EF3" w:rsidRDefault="00055B2A" w:rsidP="00055B2A">
      <w:pPr>
        <w:jc w:val="both"/>
        <w:rPr>
          <w:b/>
          <w:bCs/>
          <w:color w:val="0F4761" w:themeColor="accent1" w:themeShade="BF"/>
          <w:sz w:val="28"/>
          <w:szCs w:val="28"/>
        </w:rPr>
      </w:pPr>
    </w:p>
    <w:p w14:paraId="02DDF324" w14:textId="77777777" w:rsidR="00D7283E" w:rsidRPr="00380EF3" w:rsidRDefault="00D7283E" w:rsidP="00055B2A">
      <w:pPr>
        <w:jc w:val="both"/>
        <w:rPr>
          <w:b/>
          <w:bCs/>
          <w:color w:val="0F4761" w:themeColor="accent1" w:themeShade="BF"/>
          <w:sz w:val="28"/>
          <w:szCs w:val="28"/>
        </w:rPr>
      </w:pPr>
    </w:p>
    <w:p w14:paraId="351E893E" w14:textId="55B8EC7B" w:rsidR="001C734C" w:rsidRPr="00380EF3" w:rsidRDefault="001C734C" w:rsidP="001C734C">
      <w:pPr>
        <w:spacing w:line="480" w:lineRule="auto"/>
        <w:jc w:val="center"/>
        <w:rPr>
          <w:b/>
          <w:bCs/>
          <w:color w:val="0F4761" w:themeColor="accent1" w:themeShade="BF"/>
          <w:sz w:val="32"/>
          <w:szCs w:val="32"/>
        </w:rPr>
      </w:pPr>
      <w:r w:rsidRPr="00380EF3">
        <w:rPr>
          <w:b/>
          <w:bCs/>
          <w:color w:val="0F4761" w:themeColor="accent1" w:themeShade="BF"/>
          <w:sz w:val="32"/>
          <w:szCs w:val="32"/>
        </w:rPr>
        <w:t xml:space="preserve">Submitted by: </w:t>
      </w:r>
      <w:r w:rsidR="00A10FF6" w:rsidRPr="00380EF3">
        <w:rPr>
          <w:b/>
          <w:bCs/>
          <w:color w:val="0F4761" w:themeColor="accent1" w:themeShade="BF"/>
          <w:sz w:val="32"/>
          <w:szCs w:val="32"/>
        </w:rPr>
        <w:t>Vimlesh Vilas Sonawane</w:t>
      </w:r>
    </w:p>
    <w:p w14:paraId="24885132" w14:textId="6CFDCE4F" w:rsidR="00AF001D" w:rsidRDefault="00A10FF6" w:rsidP="00CC40BA">
      <w:pPr>
        <w:spacing w:after="240" w:line="480" w:lineRule="auto"/>
        <w:jc w:val="center"/>
        <w:rPr>
          <w:b/>
          <w:bCs/>
          <w:color w:val="0F4761" w:themeColor="accent1" w:themeShade="BF"/>
          <w:sz w:val="32"/>
          <w:szCs w:val="32"/>
          <w:shd w:val="clear" w:color="auto" w:fill="FFFFFF"/>
        </w:rPr>
      </w:pPr>
      <w:r w:rsidRPr="00380EF3">
        <w:rPr>
          <w:b/>
          <w:bCs/>
          <w:color w:val="0F4761" w:themeColor="accent1" w:themeShade="BF"/>
          <w:sz w:val="32"/>
          <w:szCs w:val="32"/>
        </w:rPr>
        <w:t xml:space="preserve">Instructor: Professor </w:t>
      </w:r>
      <w:r w:rsidRPr="00380EF3">
        <w:rPr>
          <w:b/>
          <w:bCs/>
          <w:color w:val="0F4761" w:themeColor="accent1" w:themeShade="BF"/>
          <w:sz w:val="32"/>
          <w:szCs w:val="32"/>
          <w:shd w:val="clear" w:color="auto" w:fill="FFFFFF"/>
        </w:rPr>
        <w:t>Tom Breur</w:t>
      </w:r>
    </w:p>
    <w:p w14:paraId="09ED1D67" w14:textId="77777777" w:rsidR="00CC40BA" w:rsidRPr="00380EF3" w:rsidRDefault="00CC40BA" w:rsidP="00CC40BA">
      <w:pPr>
        <w:spacing w:after="240" w:line="480" w:lineRule="auto"/>
        <w:jc w:val="center"/>
        <w:rPr>
          <w:b/>
          <w:bCs/>
          <w:color w:val="0F4761" w:themeColor="accent1" w:themeShade="BF"/>
          <w:sz w:val="32"/>
          <w:szCs w:val="32"/>
          <w:shd w:val="clear" w:color="auto" w:fill="FFFFFF"/>
        </w:rPr>
      </w:pPr>
    </w:p>
    <w:p w14:paraId="386257FB" w14:textId="52916BAF" w:rsidR="00A10FF6" w:rsidRPr="00380EF3" w:rsidRDefault="00A10FF6" w:rsidP="00055B2A">
      <w:pPr>
        <w:spacing w:line="480" w:lineRule="auto"/>
        <w:jc w:val="center"/>
        <w:rPr>
          <w:b/>
          <w:bCs/>
          <w:color w:val="0F4761" w:themeColor="accent1" w:themeShade="BF"/>
          <w:sz w:val="32"/>
          <w:szCs w:val="32"/>
        </w:rPr>
      </w:pPr>
      <w:r w:rsidRPr="00380EF3">
        <w:rPr>
          <w:b/>
          <w:bCs/>
          <w:color w:val="0F4761" w:themeColor="accent1" w:themeShade="BF"/>
          <w:sz w:val="32"/>
          <w:szCs w:val="32"/>
        </w:rPr>
        <w:t>College of Professional Studies</w:t>
      </w:r>
    </w:p>
    <w:p w14:paraId="4E7D83CD" w14:textId="77777777" w:rsidR="00055B2A" w:rsidRPr="00380EF3" w:rsidRDefault="00055B2A" w:rsidP="00055B2A">
      <w:pPr>
        <w:spacing w:line="480" w:lineRule="auto"/>
        <w:jc w:val="center"/>
        <w:rPr>
          <w:b/>
          <w:bCs/>
          <w:color w:val="0F4761" w:themeColor="accent1" w:themeShade="BF"/>
          <w:sz w:val="32"/>
          <w:szCs w:val="32"/>
        </w:rPr>
      </w:pPr>
      <w:r w:rsidRPr="00380EF3">
        <w:rPr>
          <w:b/>
          <w:bCs/>
          <w:color w:val="0F4761" w:themeColor="accent1" w:themeShade="BF"/>
          <w:sz w:val="32"/>
          <w:szCs w:val="32"/>
        </w:rPr>
        <w:t>Northeastern University</w:t>
      </w:r>
    </w:p>
    <w:p w14:paraId="4A46311B" w14:textId="314AB69F" w:rsidR="00500E8A" w:rsidRPr="00380EF3" w:rsidRDefault="00A974CB" w:rsidP="00AF001D">
      <w:pPr>
        <w:spacing w:line="480" w:lineRule="auto"/>
        <w:jc w:val="center"/>
        <w:rPr>
          <w:b/>
          <w:bCs/>
          <w:color w:val="0F4761" w:themeColor="accent1" w:themeShade="BF"/>
          <w:sz w:val="32"/>
          <w:szCs w:val="32"/>
        </w:rPr>
      </w:pPr>
      <w:r w:rsidRPr="00380EF3">
        <w:rPr>
          <w:b/>
          <w:bCs/>
          <w:color w:val="0F4761" w:themeColor="accent1" w:themeShade="BF"/>
          <w:sz w:val="32"/>
          <w:szCs w:val="32"/>
        </w:rPr>
        <w:t>June</w:t>
      </w:r>
      <w:r w:rsidR="00A10FF6" w:rsidRPr="00380EF3">
        <w:rPr>
          <w:b/>
          <w:bCs/>
          <w:color w:val="0F4761" w:themeColor="accent1" w:themeShade="BF"/>
          <w:sz w:val="32"/>
          <w:szCs w:val="32"/>
        </w:rPr>
        <w:t xml:space="preserve"> </w:t>
      </w:r>
      <w:r w:rsidR="00055B2A" w:rsidRPr="00380EF3">
        <w:rPr>
          <w:b/>
          <w:bCs/>
          <w:color w:val="0F4761" w:themeColor="accent1" w:themeShade="BF"/>
          <w:sz w:val="32"/>
          <w:szCs w:val="32"/>
        </w:rPr>
        <w:t>2025</w:t>
      </w:r>
    </w:p>
    <w:p w14:paraId="6EB1792B" w14:textId="77777777" w:rsidR="00D7283E" w:rsidRPr="00380EF3" w:rsidRDefault="00D7283E" w:rsidP="00D7283E">
      <w:pPr>
        <w:spacing w:line="480" w:lineRule="auto"/>
        <w:rPr>
          <w:b/>
          <w:bCs/>
          <w:color w:val="0F4761" w:themeColor="accent1" w:themeShade="BF"/>
          <w:sz w:val="32"/>
          <w:szCs w:val="32"/>
        </w:rPr>
      </w:pPr>
    </w:p>
    <w:p w14:paraId="16B14D31" w14:textId="7F90F545" w:rsidR="00380EF3" w:rsidRPr="00570CBD" w:rsidRDefault="00A10FF6" w:rsidP="00380EF3">
      <w:pPr>
        <w:pStyle w:val="ListParagraph"/>
        <w:numPr>
          <w:ilvl w:val="0"/>
          <w:numId w:val="5"/>
        </w:numPr>
        <w:rPr>
          <w:b/>
          <w:bCs/>
          <w:color w:val="0F4761" w:themeColor="accent1" w:themeShade="BF"/>
          <w:sz w:val="32"/>
          <w:szCs w:val="32"/>
        </w:rPr>
      </w:pPr>
      <w:r w:rsidRPr="00570CBD">
        <w:rPr>
          <w:b/>
          <w:bCs/>
          <w:color w:val="0F4761" w:themeColor="accent1" w:themeShade="BF"/>
          <w:sz w:val="32"/>
          <w:szCs w:val="32"/>
        </w:rPr>
        <w:lastRenderedPageBreak/>
        <w:t xml:space="preserve">Introduction </w:t>
      </w:r>
    </w:p>
    <w:p w14:paraId="4DAF9CA5" w14:textId="77777777" w:rsidR="00E01D58" w:rsidRDefault="00E01D58" w:rsidP="00E01D58">
      <w:pPr>
        <w:pStyle w:val="NormalWeb"/>
        <w:spacing w:line="360" w:lineRule="auto"/>
        <w:jc w:val="both"/>
      </w:pPr>
      <w:r>
        <w:t>This report presents a statistical analysis of motor vehicle collisions in New York City using police-reported crash data. The dataset includes details such as the number of persons injured, the time of the crash, the number of vehicles involved, and location-related variables.</w:t>
      </w:r>
    </w:p>
    <w:p w14:paraId="65193237" w14:textId="77777777" w:rsidR="00E01D58" w:rsidRDefault="00E01D58" w:rsidP="00E01D58">
      <w:pPr>
        <w:pStyle w:val="NormalWeb"/>
        <w:spacing w:line="360" w:lineRule="auto"/>
        <w:jc w:val="both"/>
      </w:pPr>
      <w:r>
        <w:t>The purpose of the assignment was to apply regression and correlation techniques to explore relationships between injury counts and possible predictors. As instructed, the analysis includes data cleaning, the generation of correlation plots, the construction of a multiple linear regression model, and the creation of clear visualizations to support interpretation. Additional effort was made to present findings in a way that is accessible to both technical and non-technical readers.</w:t>
      </w:r>
    </w:p>
    <w:p w14:paraId="12A864BD" w14:textId="77777777" w:rsidR="00E01D58" w:rsidRDefault="00E01D58" w:rsidP="00E01D58">
      <w:pPr>
        <w:pStyle w:val="NormalWeb"/>
        <w:spacing w:line="360" w:lineRule="auto"/>
        <w:jc w:val="both"/>
      </w:pPr>
      <w:r>
        <w:t xml:space="preserve">The dataset used is based on the MV one zero four A N form, which records crash events involving injury, fatality, or significant property damage. This form is part of the broader data collection effort under the City’s traffic safety programs, including </w:t>
      </w:r>
      <w:proofErr w:type="spellStart"/>
      <w:r>
        <w:t>TrafficStat</w:t>
      </w:r>
      <w:proofErr w:type="spellEnd"/>
      <w:r>
        <w:t xml:space="preserve"> and Vision Zero. These initiatives aim to improve road safety by enabling data-driven strategies and reducing traffic-related injuries and fatalities.</w:t>
      </w:r>
    </w:p>
    <w:p w14:paraId="4442D5A6" w14:textId="7906FEBB" w:rsidR="00380EF3" w:rsidRPr="00570CBD" w:rsidRDefault="000F7EEA" w:rsidP="00380EF3">
      <w:pPr>
        <w:pStyle w:val="Heading3"/>
        <w:numPr>
          <w:ilvl w:val="0"/>
          <w:numId w:val="5"/>
        </w:numPr>
        <w:rPr>
          <w:rFonts w:cs="Times New Roman"/>
          <w:b/>
          <w:bCs/>
          <w:sz w:val="32"/>
          <w:szCs w:val="32"/>
        </w:rPr>
      </w:pPr>
      <w:r w:rsidRPr="00570CBD">
        <w:rPr>
          <w:rStyle w:val="Strong"/>
          <w:rFonts w:cs="Times New Roman"/>
          <w:sz w:val="32"/>
          <w:szCs w:val="32"/>
        </w:rPr>
        <w:t>Dataset Descriptions</w:t>
      </w:r>
    </w:p>
    <w:p w14:paraId="246E6C20" w14:textId="77777777" w:rsidR="00E52801" w:rsidRDefault="00E52801" w:rsidP="00E52801">
      <w:pPr>
        <w:pStyle w:val="NormalWeb"/>
        <w:spacing w:line="360" w:lineRule="auto"/>
        <w:jc w:val="both"/>
      </w:pPr>
      <w:r>
        <w:t>The dataset utilized for this analysis was sourced from the official New York City Open Data platform. It contains detailed records of one hundred thousand police-reported motor vehicle collision incidents across various boroughs of New York City. Each record in the dataset corresponds to a single traffic collision, capturing various aspects of the event.</w:t>
      </w:r>
    </w:p>
    <w:p w14:paraId="3B36BAF4" w14:textId="77777777" w:rsidR="00E52801" w:rsidRDefault="00E52801" w:rsidP="00E52801">
      <w:pPr>
        <w:pStyle w:val="NormalWeb"/>
        <w:spacing w:line="360" w:lineRule="auto"/>
        <w:jc w:val="both"/>
      </w:pPr>
      <w:r>
        <w:t>Key variables considered for analysis include:</w:t>
      </w:r>
    </w:p>
    <w:p w14:paraId="3DAEE660" w14:textId="77777777" w:rsidR="00E52801" w:rsidRDefault="00E52801" w:rsidP="00E52801">
      <w:pPr>
        <w:pStyle w:val="NormalWeb"/>
        <w:numPr>
          <w:ilvl w:val="0"/>
          <w:numId w:val="84"/>
        </w:numPr>
        <w:spacing w:line="360" w:lineRule="auto"/>
        <w:jc w:val="both"/>
      </w:pPr>
      <w:r>
        <w:rPr>
          <w:rStyle w:val="Strong"/>
          <w:rFonts w:eastAsiaTheme="majorEastAsia"/>
        </w:rPr>
        <w:t>Number of persons injured</w:t>
      </w:r>
      <w:r>
        <w:t xml:space="preserve"> – Represents how many individuals sustained injuries in each collision</w:t>
      </w:r>
    </w:p>
    <w:p w14:paraId="79C8D281" w14:textId="77777777" w:rsidR="00E52801" w:rsidRDefault="00E52801" w:rsidP="00E52801">
      <w:pPr>
        <w:pStyle w:val="NormalWeb"/>
        <w:numPr>
          <w:ilvl w:val="0"/>
          <w:numId w:val="84"/>
        </w:numPr>
        <w:spacing w:line="360" w:lineRule="auto"/>
        <w:jc w:val="both"/>
      </w:pPr>
      <w:r>
        <w:rPr>
          <w:rStyle w:val="Strong"/>
          <w:rFonts w:eastAsiaTheme="majorEastAsia"/>
        </w:rPr>
        <w:t>Hour</w:t>
      </w:r>
      <w:r>
        <w:t xml:space="preserve"> – The time of the crash extracted in hourly format</w:t>
      </w:r>
    </w:p>
    <w:p w14:paraId="284092B4" w14:textId="77777777" w:rsidR="00E52801" w:rsidRDefault="00E52801" w:rsidP="00E52801">
      <w:pPr>
        <w:pStyle w:val="NormalWeb"/>
        <w:numPr>
          <w:ilvl w:val="0"/>
          <w:numId w:val="84"/>
        </w:numPr>
        <w:spacing w:line="360" w:lineRule="auto"/>
        <w:jc w:val="both"/>
      </w:pPr>
      <w:r>
        <w:rPr>
          <w:rStyle w:val="Strong"/>
          <w:rFonts w:eastAsiaTheme="majorEastAsia"/>
        </w:rPr>
        <w:t>Vehicle count</w:t>
      </w:r>
      <w:r>
        <w:t xml:space="preserve"> – Total number of vehicles involved in the collision</w:t>
      </w:r>
    </w:p>
    <w:p w14:paraId="5048D630" w14:textId="77777777" w:rsidR="00E52801" w:rsidRDefault="00E52801" w:rsidP="00E52801">
      <w:pPr>
        <w:pStyle w:val="NormalWeb"/>
        <w:numPr>
          <w:ilvl w:val="0"/>
          <w:numId w:val="84"/>
        </w:numPr>
        <w:spacing w:line="360" w:lineRule="auto"/>
        <w:jc w:val="both"/>
      </w:pPr>
      <w:r>
        <w:rPr>
          <w:rStyle w:val="Strong"/>
          <w:rFonts w:eastAsiaTheme="majorEastAsia"/>
        </w:rPr>
        <w:t>Borough number</w:t>
      </w:r>
      <w:r>
        <w:t xml:space="preserve"> – A numerical encoding of the borough where the incident occurred</w:t>
      </w:r>
    </w:p>
    <w:p w14:paraId="154DBE44" w14:textId="77777777" w:rsidR="00E52801" w:rsidRDefault="00E52801" w:rsidP="00E52801">
      <w:pPr>
        <w:pStyle w:val="NormalWeb"/>
        <w:numPr>
          <w:ilvl w:val="0"/>
          <w:numId w:val="84"/>
        </w:numPr>
        <w:spacing w:line="360" w:lineRule="auto"/>
        <w:jc w:val="both"/>
      </w:pPr>
      <w:r>
        <w:rPr>
          <w:rStyle w:val="Strong"/>
          <w:rFonts w:eastAsiaTheme="majorEastAsia"/>
        </w:rPr>
        <w:t>ZIP code</w:t>
      </w:r>
      <w:r>
        <w:t xml:space="preserve"> – The postal code indicating the crash location</w:t>
      </w:r>
    </w:p>
    <w:p w14:paraId="6288ED79" w14:textId="77777777" w:rsidR="00E52801" w:rsidRDefault="00E52801" w:rsidP="00E52801">
      <w:pPr>
        <w:pStyle w:val="NormalWeb"/>
        <w:spacing w:line="360" w:lineRule="auto"/>
        <w:jc w:val="both"/>
      </w:pPr>
      <w:r>
        <w:t xml:space="preserve">To ensure accuracy, the dataset underwent a cleaning process. This included filtering out records with missing or invalid values and transforming character fields into numerical formats where </w:t>
      </w:r>
      <w:r>
        <w:lastRenderedPageBreak/>
        <w:t>appropriate. Only essential variables relevant to the scope of the study were retained for further statistical analysis.</w:t>
      </w:r>
    </w:p>
    <w:p w14:paraId="3A0B32B1" w14:textId="77777777" w:rsidR="00E52801" w:rsidRDefault="00E52801" w:rsidP="00E52801">
      <w:pPr>
        <w:pStyle w:val="NormalWeb"/>
        <w:spacing w:line="360" w:lineRule="auto"/>
        <w:jc w:val="both"/>
      </w:pPr>
      <w:r>
        <w:t>The structured and filtered data was then prepared for conducting both correlation and regression analyses to explore potential relationships between crash-related factors and the number of persons injured.</w:t>
      </w:r>
    </w:p>
    <w:p w14:paraId="2E6788E3" w14:textId="513D6068" w:rsidR="00DB76F1" w:rsidRPr="00570CBD" w:rsidRDefault="00DB76F1" w:rsidP="00570CBD">
      <w:pPr>
        <w:pStyle w:val="Heading3"/>
        <w:numPr>
          <w:ilvl w:val="0"/>
          <w:numId w:val="5"/>
        </w:numPr>
        <w:spacing w:line="360" w:lineRule="auto"/>
        <w:jc w:val="both"/>
        <w:rPr>
          <w:b/>
          <w:bCs/>
          <w:sz w:val="32"/>
          <w:szCs w:val="32"/>
        </w:rPr>
      </w:pPr>
      <w:r w:rsidRPr="00570CBD">
        <w:rPr>
          <w:b/>
          <w:bCs/>
          <w:sz w:val="32"/>
          <w:szCs w:val="32"/>
        </w:rPr>
        <w:t>Part 1: Correlation Analysis with Visualization</w:t>
      </w:r>
    </w:p>
    <w:p w14:paraId="57C1F787" w14:textId="77777777" w:rsidR="00570CBD" w:rsidRPr="00570CBD" w:rsidRDefault="00570CBD" w:rsidP="00570CBD">
      <w:pPr>
        <w:spacing w:line="360" w:lineRule="auto"/>
        <w:jc w:val="both"/>
      </w:pPr>
    </w:p>
    <w:p w14:paraId="54FB410F" w14:textId="7F2DA90F" w:rsidR="00DB76F1" w:rsidRPr="00570CBD"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Objective</w:t>
      </w:r>
    </w:p>
    <w:p w14:paraId="0481ED04" w14:textId="77777777" w:rsidR="00570CBD" w:rsidRDefault="00DB76F1" w:rsidP="00570CBD">
      <w:pPr>
        <w:pStyle w:val="NormalWeb"/>
        <w:spacing w:after="0" w:afterAutospacing="0" w:line="360" w:lineRule="auto"/>
        <w:jc w:val="both"/>
      </w:pPr>
      <w:r>
        <w:t>To investigate the linear relationships between selected predictor variables and the number of persons injured in New York City motor vehicle collisions. The goal is to identify which variables tend to increase or decrease injury counts and to understand the strength of these relationships.</w:t>
      </w:r>
    </w:p>
    <w:p w14:paraId="64F761C5" w14:textId="076E645C" w:rsidR="00DB76F1" w:rsidRPr="00570CBD" w:rsidRDefault="00DB76F1" w:rsidP="00570CBD">
      <w:pPr>
        <w:pStyle w:val="NormalWeb"/>
        <w:spacing w:before="0" w:beforeAutospacing="0" w:line="360" w:lineRule="auto"/>
        <w:jc w:val="both"/>
      </w:pPr>
      <w:r w:rsidRPr="00570CBD">
        <w:rPr>
          <w:color w:val="0F4761" w:themeColor="accent1" w:themeShade="BF"/>
        </w:rPr>
        <w:br/>
      </w:r>
      <w:r w:rsidRPr="00570CBD">
        <w:rPr>
          <w:rStyle w:val="Strong"/>
          <w:rFonts w:eastAsiaTheme="majorEastAsia"/>
          <w:color w:val="0F4761" w:themeColor="accent1" w:themeShade="BF"/>
        </w:rPr>
        <w:t>Why is it important to produce a correlation chart with no more than five variables?</w:t>
      </w:r>
    </w:p>
    <w:p w14:paraId="016E9CEF" w14:textId="77777777" w:rsidR="00DB76F1" w:rsidRDefault="00DB76F1" w:rsidP="00570CBD">
      <w:pPr>
        <w:pStyle w:val="NormalWeb"/>
        <w:numPr>
          <w:ilvl w:val="0"/>
          <w:numId w:val="90"/>
        </w:numPr>
        <w:spacing w:line="360" w:lineRule="auto"/>
        <w:jc w:val="both"/>
      </w:pPr>
      <w:r>
        <w:t>Limiting the correlation chart to five variables is important to keep the visualization clear and easy to interpret.</w:t>
      </w:r>
    </w:p>
    <w:p w14:paraId="0B87328D" w14:textId="77777777" w:rsidR="00DB76F1" w:rsidRDefault="00DB76F1" w:rsidP="00570CBD">
      <w:pPr>
        <w:pStyle w:val="NormalWeb"/>
        <w:numPr>
          <w:ilvl w:val="0"/>
          <w:numId w:val="90"/>
        </w:numPr>
        <w:spacing w:line="360" w:lineRule="auto"/>
        <w:jc w:val="both"/>
      </w:pPr>
      <w:r>
        <w:t>Including too many variables can clutter the chart, making it difficult for readers to focus on key relationships.</w:t>
      </w:r>
    </w:p>
    <w:p w14:paraId="5CAB07C4" w14:textId="77777777" w:rsidR="00DB76F1" w:rsidRDefault="00DB76F1" w:rsidP="00570CBD">
      <w:pPr>
        <w:pStyle w:val="NormalWeb"/>
        <w:numPr>
          <w:ilvl w:val="0"/>
          <w:numId w:val="90"/>
        </w:numPr>
        <w:spacing w:line="360" w:lineRule="auto"/>
        <w:jc w:val="both"/>
      </w:pPr>
      <w:r>
        <w:t>A smaller set of variables allows for a straightforward diagnostic tool that highlights the most relevant factors without overwhelming the audience.</w:t>
      </w:r>
    </w:p>
    <w:p w14:paraId="2855C68E" w14:textId="1AF2AF4E" w:rsidR="00DB76F1" w:rsidRPr="00570CBD"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Data and Variables Selected</w:t>
      </w:r>
    </w:p>
    <w:p w14:paraId="7DAEF75F" w14:textId="77777777" w:rsidR="00DB76F1" w:rsidRDefault="00DB76F1" w:rsidP="00570CBD">
      <w:pPr>
        <w:pStyle w:val="NormalWeb"/>
        <w:spacing w:line="360" w:lineRule="auto"/>
        <w:jc w:val="both"/>
      </w:pPr>
      <w:r>
        <w:t>A correlation matrix was computed from a cleaned dataset of one hundred thousand reported crashes. Five variables were chosen for analysis to ensure clarity and interpretability:</w:t>
      </w:r>
    </w:p>
    <w:p w14:paraId="3C54E3C9" w14:textId="77777777" w:rsidR="00DB76F1" w:rsidRDefault="00DB76F1" w:rsidP="00570CBD">
      <w:pPr>
        <w:pStyle w:val="NormalWeb"/>
        <w:numPr>
          <w:ilvl w:val="0"/>
          <w:numId w:val="91"/>
        </w:numPr>
        <w:spacing w:line="480" w:lineRule="auto"/>
        <w:jc w:val="both"/>
      </w:pPr>
      <w:r>
        <w:rPr>
          <w:rStyle w:val="Strong"/>
          <w:rFonts w:eastAsiaTheme="majorEastAsia"/>
        </w:rPr>
        <w:t>Vehicle count:</w:t>
      </w:r>
      <w:r>
        <w:t xml:space="preserve"> The number of vehicles involved in a collision.</w:t>
      </w:r>
    </w:p>
    <w:p w14:paraId="1FB35BA1" w14:textId="77777777" w:rsidR="00DB76F1" w:rsidRDefault="00DB76F1" w:rsidP="00570CBD">
      <w:pPr>
        <w:pStyle w:val="NormalWeb"/>
        <w:numPr>
          <w:ilvl w:val="0"/>
          <w:numId w:val="91"/>
        </w:numPr>
        <w:spacing w:line="480" w:lineRule="auto"/>
        <w:jc w:val="both"/>
      </w:pPr>
      <w:r>
        <w:rPr>
          <w:rStyle w:val="Strong"/>
          <w:rFonts w:eastAsiaTheme="majorEastAsia"/>
        </w:rPr>
        <w:t>Hour of crash:</w:t>
      </w:r>
      <w:r>
        <w:t xml:space="preserve"> The time of day the collision occurred, captured as an hourly value.</w:t>
      </w:r>
    </w:p>
    <w:p w14:paraId="3ECEFF83" w14:textId="77777777" w:rsidR="00DB76F1" w:rsidRDefault="00DB76F1" w:rsidP="00570CBD">
      <w:pPr>
        <w:pStyle w:val="NormalWeb"/>
        <w:numPr>
          <w:ilvl w:val="0"/>
          <w:numId w:val="91"/>
        </w:numPr>
        <w:spacing w:line="480" w:lineRule="auto"/>
        <w:jc w:val="both"/>
      </w:pPr>
      <w:r>
        <w:rPr>
          <w:rStyle w:val="Strong"/>
          <w:rFonts w:eastAsiaTheme="majorEastAsia"/>
        </w:rPr>
        <w:t>Borough number:</w:t>
      </w:r>
      <w:r>
        <w:t xml:space="preserve"> Numeric representation of the borough where the crash happened.</w:t>
      </w:r>
    </w:p>
    <w:p w14:paraId="262D1E22" w14:textId="77777777" w:rsidR="00DB76F1" w:rsidRDefault="00DB76F1" w:rsidP="00570CBD">
      <w:pPr>
        <w:pStyle w:val="NormalWeb"/>
        <w:numPr>
          <w:ilvl w:val="0"/>
          <w:numId w:val="91"/>
        </w:numPr>
        <w:spacing w:line="480" w:lineRule="auto"/>
        <w:jc w:val="both"/>
      </w:pPr>
      <w:r>
        <w:rPr>
          <w:rStyle w:val="Strong"/>
          <w:rFonts w:eastAsiaTheme="majorEastAsia"/>
        </w:rPr>
        <w:lastRenderedPageBreak/>
        <w:t>ZIP code:</w:t>
      </w:r>
      <w:r>
        <w:t xml:space="preserve"> Postal code of the crash location, representing fine-grained geographic information.</w:t>
      </w:r>
    </w:p>
    <w:p w14:paraId="2BE9B427" w14:textId="77777777" w:rsidR="00DB76F1" w:rsidRDefault="00DB76F1" w:rsidP="00570CBD">
      <w:pPr>
        <w:pStyle w:val="NormalWeb"/>
        <w:numPr>
          <w:ilvl w:val="0"/>
          <w:numId w:val="91"/>
        </w:numPr>
        <w:spacing w:line="480" w:lineRule="auto"/>
        <w:jc w:val="both"/>
      </w:pPr>
      <w:r>
        <w:rPr>
          <w:rStyle w:val="Strong"/>
          <w:rFonts w:eastAsiaTheme="majorEastAsia"/>
        </w:rPr>
        <w:t>Number of persons injured:</w:t>
      </w:r>
      <w:r>
        <w:t xml:space="preserve"> The outcome variable indicating injury severity.</w:t>
      </w:r>
    </w:p>
    <w:p w14:paraId="3FB0FFAE" w14:textId="381A14F0" w:rsidR="00DB76F1"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Key Findings from Correlation Analysis</w:t>
      </w:r>
    </w:p>
    <w:p w14:paraId="1E2A1EBD" w14:textId="77777777" w:rsidR="00570CBD" w:rsidRDefault="00570CBD" w:rsidP="00570CBD"/>
    <w:p w14:paraId="3CA9C322" w14:textId="0C2B20F8" w:rsidR="00570CBD" w:rsidRPr="00570CBD" w:rsidRDefault="00570CBD" w:rsidP="00570CBD">
      <w:r>
        <w:rPr>
          <w:noProof/>
          <w14:ligatures w14:val="standardContextual"/>
        </w:rPr>
        <w:drawing>
          <wp:inline distT="0" distB="0" distL="0" distR="0" wp14:anchorId="6D9C8AFB" wp14:editId="22AC2553">
            <wp:extent cx="4716384" cy="3137464"/>
            <wp:effectExtent l="12700" t="12700" r="8255" b="12700"/>
            <wp:docPr id="103144580"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4580" name="Picture 5" descr="A screenshot of a computer cod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36251" cy="3150680"/>
                    </a:xfrm>
                    <a:prstGeom prst="rect">
                      <a:avLst/>
                    </a:prstGeom>
                    <a:ln>
                      <a:solidFill>
                        <a:schemeClr val="accent1"/>
                      </a:solidFill>
                    </a:ln>
                  </pic:spPr>
                </pic:pic>
              </a:graphicData>
            </a:graphic>
          </wp:inline>
        </w:drawing>
      </w:r>
    </w:p>
    <w:p w14:paraId="044D82F1" w14:textId="77777777" w:rsidR="00DB76F1" w:rsidRDefault="00DB76F1" w:rsidP="00570CBD">
      <w:pPr>
        <w:pStyle w:val="NormalWeb"/>
        <w:numPr>
          <w:ilvl w:val="0"/>
          <w:numId w:val="92"/>
        </w:numPr>
        <w:spacing w:line="480" w:lineRule="auto"/>
        <w:jc w:val="both"/>
      </w:pPr>
      <w:r>
        <w:rPr>
          <w:rStyle w:val="Strong"/>
          <w:rFonts w:eastAsiaTheme="majorEastAsia"/>
        </w:rPr>
        <w:t>Vehicle count</w:t>
      </w:r>
      <w:r>
        <w:t xml:space="preserve"> showed the strongest positive correlation with the number of persons injured. This implies that collisions involving more vehicles tend to result in higher injury counts, highlighting the increased risk of multi-vehicle crashes.</w:t>
      </w:r>
    </w:p>
    <w:p w14:paraId="2CA50B07" w14:textId="77777777" w:rsidR="00DB76F1" w:rsidRDefault="00DB76F1" w:rsidP="00570CBD">
      <w:pPr>
        <w:pStyle w:val="NormalWeb"/>
        <w:numPr>
          <w:ilvl w:val="0"/>
          <w:numId w:val="92"/>
        </w:numPr>
        <w:spacing w:line="480" w:lineRule="auto"/>
        <w:jc w:val="both"/>
      </w:pPr>
      <w:r>
        <w:rPr>
          <w:rStyle w:val="Strong"/>
          <w:rFonts w:eastAsiaTheme="majorEastAsia"/>
        </w:rPr>
        <w:t>Hour of crash</w:t>
      </w:r>
      <w:r>
        <w:t xml:space="preserve"> exhibited a moderate positive correlation, suggesting that injury rates fluctuate depending on the time of day, possibly influenced by factors such as traffic volume, lighting, and driver alertness.</w:t>
      </w:r>
    </w:p>
    <w:p w14:paraId="52A4DD37" w14:textId="77777777" w:rsidR="00DB76F1" w:rsidRDefault="00DB76F1" w:rsidP="00570CBD">
      <w:pPr>
        <w:pStyle w:val="NormalWeb"/>
        <w:numPr>
          <w:ilvl w:val="0"/>
          <w:numId w:val="92"/>
        </w:numPr>
        <w:spacing w:line="480" w:lineRule="auto"/>
        <w:jc w:val="both"/>
      </w:pPr>
      <w:r>
        <w:rPr>
          <w:rStyle w:val="Strong"/>
          <w:rFonts w:eastAsiaTheme="majorEastAsia"/>
        </w:rPr>
        <w:t>Borough number</w:t>
      </w:r>
      <w:r>
        <w:t xml:space="preserve"> demonstrated a slight negative correlation with injury count. This may reflect differences in traffic patterns, road safety measures, or emergency response times across boroughs.</w:t>
      </w:r>
    </w:p>
    <w:p w14:paraId="19C7605F" w14:textId="77777777" w:rsidR="00DB76F1" w:rsidRDefault="00DB76F1" w:rsidP="00570CBD">
      <w:pPr>
        <w:pStyle w:val="NormalWeb"/>
        <w:numPr>
          <w:ilvl w:val="0"/>
          <w:numId w:val="92"/>
        </w:numPr>
        <w:spacing w:line="480" w:lineRule="auto"/>
        <w:jc w:val="both"/>
      </w:pPr>
      <w:r>
        <w:rPr>
          <w:rStyle w:val="Strong"/>
          <w:rFonts w:eastAsiaTheme="majorEastAsia"/>
        </w:rPr>
        <w:lastRenderedPageBreak/>
        <w:t>ZIP code</w:t>
      </w:r>
      <w:r>
        <w:t xml:space="preserve"> displayed a very weak correlation, indicating that while geographic location matters, ZIP code alone does not strongly predict injury severity and that other local factors may be at play.</w:t>
      </w:r>
    </w:p>
    <w:p w14:paraId="10C8EABD" w14:textId="28AC9FD2" w:rsidR="00DB76F1"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Visualization Description</w:t>
      </w:r>
    </w:p>
    <w:p w14:paraId="1AD00C34" w14:textId="1A950A5C" w:rsidR="00570CBD" w:rsidRDefault="00570CBD" w:rsidP="00570CBD">
      <w:r>
        <w:rPr>
          <w:noProof/>
          <w14:ligatures w14:val="standardContextual"/>
        </w:rPr>
        <w:drawing>
          <wp:inline distT="0" distB="0" distL="0" distR="0" wp14:anchorId="62BB348D" wp14:editId="2E21CFC6">
            <wp:extent cx="4124734" cy="4361377"/>
            <wp:effectExtent l="12700" t="12700" r="15875" b="7620"/>
            <wp:docPr id="1010009191" name="Picture 6" descr="A graph with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9191" name="Picture 6" descr="A graph with colored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6899" cy="4363666"/>
                    </a:xfrm>
                    <a:prstGeom prst="rect">
                      <a:avLst/>
                    </a:prstGeom>
                    <a:ln>
                      <a:solidFill>
                        <a:schemeClr val="accent1"/>
                      </a:solidFill>
                    </a:ln>
                  </pic:spPr>
                </pic:pic>
              </a:graphicData>
            </a:graphic>
          </wp:inline>
        </w:drawing>
      </w:r>
    </w:p>
    <w:p w14:paraId="1289F353" w14:textId="77777777" w:rsidR="00570CBD" w:rsidRPr="00570CBD" w:rsidRDefault="00570CBD" w:rsidP="00570CBD"/>
    <w:p w14:paraId="06E2206B" w14:textId="77777777" w:rsidR="00DB76F1" w:rsidRDefault="00DB76F1" w:rsidP="00570CBD">
      <w:pPr>
        <w:pStyle w:val="NormalWeb"/>
        <w:spacing w:line="360" w:lineRule="auto"/>
        <w:jc w:val="both"/>
      </w:pPr>
      <w:r>
        <w:t>A vertical bar chart was created to illustrate the strength and direction of these correlations. Each bar represents a variable’s correlation coefficient with the number of persons injured and is color-coded to enhance visual differentiation. The chart is designed with no more than five variables to prevent information overload and to keep the diagnostic tool straightforward and effective. Labels on each bar provide the exact correlation value and a concise explanation, making the visualization accessible to both technical experts and non-specialists.</w:t>
      </w:r>
    </w:p>
    <w:p w14:paraId="2C024E7D" w14:textId="2EF6EE28" w:rsidR="00DB76F1" w:rsidRPr="00570CBD"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lastRenderedPageBreak/>
        <w:t>Insights and Interpretation of the Correlation Chart</w:t>
      </w:r>
    </w:p>
    <w:p w14:paraId="6F89CBED" w14:textId="77777777" w:rsidR="00DB76F1" w:rsidRDefault="00DB76F1" w:rsidP="00570CBD">
      <w:pPr>
        <w:pStyle w:val="NormalWeb"/>
        <w:numPr>
          <w:ilvl w:val="0"/>
          <w:numId w:val="93"/>
        </w:numPr>
        <w:spacing w:line="360" w:lineRule="auto"/>
        <w:jc w:val="both"/>
      </w:pPr>
      <w:r>
        <w:t xml:space="preserve">The visualization confirms that </w:t>
      </w:r>
      <w:r w:rsidRPr="00570CBD">
        <w:rPr>
          <w:rStyle w:val="Strong"/>
          <w:rFonts w:eastAsiaTheme="majorEastAsia"/>
          <w:b w:val="0"/>
          <w:bCs w:val="0"/>
        </w:rPr>
        <w:t>vehicle count</w:t>
      </w:r>
      <w:r>
        <w:t xml:space="preserve"> is the most influential factor among those analyzed, strongly associated with injury severity.</w:t>
      </w:r>
    </w:p>
    <w:p w14:paraId="14613DFC" w14:textId="77777777" w:rsidR="00DB76F1" w:rsidRDefault="00DB76F1" w:rsidP="00570CBD">
      <w:pPr>
        <w:pStyle w:val="NormalWeb"/>
        <w:numPr>
          <w:ilvl w:val="0"/>
          <w:numId w:val="93"/>
        </w:numPr>
        <w:spacing w:line="360" w:lineRule="auto"/>
        <w:jc w:val="both"/>
      </w:pPr>
      <w:r>
        <w:t>The positive relationship with crash hour points to specific times when injuries are more likely, potentially aligning with rush hour periods or low visibility conditions.</w:t>
      </w:r>
    </w:p>
    <w:p w14:paraId="71939BD3" w14:textId="77777777" w:rsidR="00DB76F1" w:rsidRDefault="00DB76F1" w:rsidP="00570CBD">
      <w:pPr>
        <w:pStyle w:val="NormalWeb"/>
        <w:numPr>
          <w:ilvl w:val="0"/>
          <w:numId w:val="93"/>
        </w:numPr>
        <w:spacing w:line="360" w:lineRule="auto"/>
        <w:jc w:val="both"/>
      </w:pPr>
      <w:r>
        <w:t>The slight negative correlation with borough suggests that localized traffic policies or infrastructure differences may affect injury outcomes, warranting further investigation into borough-specific conditions.</w:t>
      </w:r>
    </w:p>
    <w:p w14:paraId="46CDDF18" w14:textId="77777777" w:rsidR="00DB76F1" w:rsidRDefault="00DB76F1" w:rsidP="00570CBD">
      <w:pPr>
        <w:pStyle w:val="NormalWeb"/>
        <w:numPr>
          <w:ilvl w:val="0"/>
          <w:numId w:val="93"/>
        </w:numPr>
        <w:spacing w:line="360" w:lineRule="auto"/>
        <w:jc w:val="both"/>
      </w:pPr>
      <w:r>
        <w:t>The minimal correlation of ZIP code suggests that simply knowing the postal area is insufficient to predict injuries, and that more detailed spatial or environmental data would be necessary to improve geographic insights.</w:t>
      </w:r>
    </w:p>
    <w:p w14:paraId="5FCD40EE" w14:textId="2C32441A" w:rsidR="00DB76F1" w:rsidRPr="00570CBD" w:rsidRDefault="00DB76F1" w:rsidP="00570CBD">
      <w:pPr>
        <w:pStyle w:val="Heading3"/>
        <w:numPr>
          <w:ilvl w:val="0"/>
          <w:numId w:val="5"/>
        </w:numPr>
        <w:spacing w:line="360" w:lineRule="auto"/>
        <w:jc w:val="both"/>
        <w:rPr>
          <w:b/>
          <w:bCs/>
          <w:sz w:val="32"/>
          <w:szCs w:val="32"/>
        </w:rPr>
      </w:pPr>
      <w:r w:rsidRPr="00570CBD">
        <w:rPr>
          <w:b/>
          <w:bCs/>
          <w:sz w:val="32"/>
          <w:szCs w:val="32"/>
        </w:rPr>
        <w:t>Part 2: Regression Analysis with Visualization</w:t>
      </w:r>
    </w:p>
    <w:p w14:paraId="6040DFCC" w14:textId="4B9C43C0" w:rsidR="00DB76F1" w:rsidRPr="00570CBD"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Objective</w:t>
      </w:r>
    </w:p>
    <w:p w14:paraId="5303C1D8" w14:textId="77777777" w:rsidR="00570CBD" w:rsidRDefault="00DB76F1" w:rsidP="00570CBD">
      <w:pPr>
        <w:pStyle w:val="NormalWeb"/>
        <w:spacing w:after="0" w:afterAutospacing="0" w:line="360" w:lineRule="auto"/>
        <w:jc w:val="both"/>
      </w:pPr>
      <w:r>
        <w:t>To quantify the effect of multiple predictor variables on the number of persons injured in crashes simultaneously, while controlling for inter-variable influences, through a multiple linear regression model. This approach enables estimating the individual impact of each factor on injury severity, beyond mere associations.</w:t>
      </w:r>
    </w:p>
    <w:p w14:paraId="47005434" w14:textId="20D2D360" w:rsidR="00DB76F1" w:rsidRPr="00570CBD" w:rsidRDefault="00DB76F1" w:rsidP="00570CBD">
      <w:pPr>
        <w:pStyle w:val="NormalWeb"/>
        <w:spacing w:before="0" w:beforeAutospacing="0" w:line="360" w:lineRule="auto"/>
        <w:jc w:val="both"/>
        <w:rPr>
          <w:color w:val="0F4761" w:themeColor="accent1" w:themeShade="BF"/>
        </w:rPr>
      </w:pPr>
      <w:r>
        <w:br/>
      </w:r>
      <w:r w:rsidRPr="00570CBD">
        <w:rPr>
          <w:rStyle w:val="Strong"/>
          <w:rFonts w:eastAsiaTheme="majorEastAsia"/>
          <w:color w:val="0F4761" w:themeColor="accent1" w:themeShade="BF"/>
        </w:rPr>
        <w:t>How does regression analysis differ from correlation analysis, and what do the regression results reveal about factors influencing injury counts?</w:t>
      </w:r>
    </w:p>
    <w:p w14:paraId="72AB3384" w14:textId="77777777" w:rsidR="00DB76F1" w:rsidRDefault="00DB76F1" w:rsidP="00570CBD">
      <w:pPr>
        <w:pStyle w:val="NormalWeb"/>
        <w:numPr>
          <w:ilvl w:val="0"/>
          <w:numId w:val="94"/>
        </w:numPr>
        <w:spacing w:line="360" w:lineRule="auto"/>
        <w:jc w:val="both"/>
      </w:pPr>
      <w:r>
        <w:t>Correlation analysis measures the strength and direction of a linear relationship between two variables without considering other factors. In contrast, regression analysis quantifies the influence of multiple predictor variables on an outcome variable simultaneously, adjusting for the effect of each other. This allows understanding of how each predictor uniquely contributes to injury counts, which correlation alone cannot provide.</w:t>
      </w:r>
    </w:p>
    <w:p w14:paraId="2CE44CFC" w14:textId="2A67CEC7" w:rsidR="00DB76F1" w:rsidRPr="00570CBD"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Variables Included in the Regression Model</w:t>
      </w:r>
    </w:p>
    <w:p w14:paraId="4D6A26F4" w14:textId="77777777" w:rsidR="00DB76F1" w:rsidRDefault="00DB76F1" w:rsidP="00570CBD">
      <w:pPr>
        <w:pStyle w:val="NormalWeb"/>
        <w:numPr>
          <w:ilvl w:val="0"/>
          <w:numId w:val="95"/>
        </w:numPr>
        <w:spacing w:line="480" w:lineRule="auto"/>
        <w:jc w:val="both"/>
      </w:pPr>
      <w:r>
        <w:rPr>
          <w:rStyle w:val="Strong"/>
          <w:rFonts w:eastAsiaTheme="majorEastAsia"/>
        </w:rPr>
        <w:t>Vehicle count:</w:t>
      </w:r>
      <w:r>
        <w:t xml:space="preserve"> Number of vehicles involved in the collision.</w:t>
      </w:r>
    </w:p>
    <w:p w14:paraId="7C653C73" w14:textId="77777777" w:rsidR="00DB76F1" w:rsidRDefault="00DB76F1" w:rsidP="00570CBD">
      <w:pPr>
        <w:pStyle w:val="NormalWeb"/>
        <w:numPr>
          <w:ilvl w:val="0"/>
          <w:numId w:val="95"/>
        </w:numPr>
        <w:spacing w:line="480" w:lineRule="auto"/>
        <w:jc w:val="both"/>
      </w:pPr>
      <w:r>
        <w:rPr>
          <w:rStyle w:val="Strong"/>
          <w:rFonts w:eastAsiaTheme="majorEastAsia"/>
        </w:rPr>
        <w:t>Hour of crash:</w:t>
      </w:r>
      <w:r>
        <w:t xml:space="preserve"> Time of day of the collision.</w:t>
      </w:r>
    </w:p>
    <w:p w14:paraId="52CCF180" w14:textId="77777777" w:rsidR="00DB76F1" w:rsidRDefault="00DB76F1" w:rsidP="00570CBD">
      <w:pPr>
        <w:pStyle w:val="NormalWeb"/>
        <w:numPr>
          <w:ilvl w:val="0"/>
          <w:numId w:val="95"/>
        </w:numPr>
        <w:spacing w:line="480" w:lineRule="auto"/>
        <w:jc w:val="both"/>
      </w:pPr>
      <w:r>
        <w:rPr>
          <w:rStyle w:val="Strong"/>
          <w:rFonts w:eastAsiaTheme="majorEastAsia"/>
        </w:rPr>
        <w:lastRenderedPageBreak/>
        <w:t>Borough number:</w:t>
      </w:r>
      <w:r>
        <w:t xml:space="preserve"> Numeric code for the borough of occurrence.</w:t>
      </w:r>
    </w:p>
    <w:p w14:paraId="1B59A0BB" w14:textId="77777777" w:rsidR="00DB76F1" w:rsidRDefault="00DB76F1" w:rsidP="00570CBD">
      <w:pPr>
        <w:pStyle w:val="NormalWeb"/>
        <w:numPr>
          <w:ilvl w:val="0"/>
          <w:numId w:val="95"/>
        </w:numPr>
        <w:spacing w:line="480" w:lineRule="auto"/>
        <w:jc w:val="both"/>
      </w:pPr>
      <w:r>
        <w:rPr>
          <w:rStyle w:val="Strong"/>
          <w:rFonts w:eastAsiaTheme="majorEastAsia"/>
        </w:rPr>
        <w:t>ZIP code:</w:t>
      </w:r>
      <w:r>
        <w:t xml:space="preserve"> Geographic postal code.</w:t>
      </w:r>
    </w:p>
    <w:p w14:paraId="5877E89E" w14:textId="38E7E6BD" w:rsidR="00DB76F1"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Key Results and Interpretation</w:t>
      </w:r>
    </w:p>
    <w:p w14:paraId="5CDD7B16" w14:textId="07D265D7" w:rsidR="00570CBD" w:rsidRPr="00570CBD" w:rsidRDefault="00570CBD" w:rsidP="00570CBD">
      <w:r>
        <w:rPr>
          <w:noProof/>
          <w14:ligatures w14:val="standardContextual"/>
        </w:rPr>
        <w:drawing>
          <wp:inline distT="0" distB="0" distL="0" distR="0" wp14:anchorId="2D999B29" wp14:editId="25185D79">
            <wp:extent cx="4127844" cy="4705923"/>
            <wp:effectExtent l="12700" t="12700" r="12700" b="19050"/>
            <wp:docPr id="18121862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8620"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171509" cy="4755703"/>
                    </a:xfrm>
                    <a:prstGeom prst="rect">
                      <a:avLst/>
                    </a:prstGeom>
                    <a:ln>
                      <a:solidFill>
                        <a:schemeClr val="accent1"/>
                      </a:solidFill>
                    </a:ln>
                  </pic:spPr>
                </pic:pic>
              </a:graphicData>
            </a:graphic>
          </wp:inline>
        </w:drawing>
      </w:r>
    </w:p>
    <w:p w14:paraId="0B23E891" w14:textId="77777777" w:rsidR="00DB76F1" w:rsidRDefault="00DB76F1" w:rsidP="00570CBD">
      <w:pPr>
        <w:pStyle w:val="NormalWeb"/>
        <w:numPr>
          <w:ilvl w:val="0"/>
          <w:numId w:val="96"/>
        </w:numPr>
        <w:spacing w:line="480" w:lineRule="auto"/>
        <w:jc w:val="both"/>
      </w:pPr>
      <w:r>
        <w:rPr>
          <w:rStyle w:val="Strong"/>
          <w:rFonts w:eastAsiaTheme="majorEastAsia"/>
        </w:rPr>
        <w:t>Vehicle count</w:t>
      </w:r>
      <w:r>
        <w:t xml:space="preserve"> was found to have a strong, positive, and highly significant effect on injury numbers. This confirms the intuitive understanding that more vehicles involved in a crash generally lead to more injuries.</w:t>
      </w:r>
    </w:p>
    <w:p w14:paraId="7B9DBD1E" w14:textId="77777777" w:rsidR="00DB76F1" w:rsidRDefault="00DB76F1" w:rsidP="00570CBD">
      <w:pPr>
        <w:pStyle w:val="NormalWeb"/>
        <w:numPr>
          <w:ilvl w:val="0"/>
          <w:numId w:val="96"/>
        </w:numPr>
        <w:spacing w:line="480" w:lineRule="auto"/>
        <w:jc w:val="both"/>
      </w:pPr>
      <w:r>
        <w:rPr>
          <w:rStyle w:val="Strong"/>
          <w:rFonts w:eastAsiaTheme="majorEastAsia"/>
        </w:rPr>
        <w:t>Hour of crash</w:t>
      </w:r>
      <w:r>
        <w:t xml:space="preserve"> also showed a statistically significant positive association, reinforcing that crash timing influences injury severity. This may be due to traffic density, driver fatigue, or visibility factors varying throughout the day.</w:t>
      </w:r>
    </w:p>
    <w:p w14:paraId="6D6D1BCF" w14:textId="77777777" w:rsidR="00DB76F1" w:rsidRDefault="00DB76F1" w:rsidP="00570CBD">
      <w:pPr>
        <w:pStyle w:val="NormalWeb"/>
        <w:numPr>
          <w:ilvl w:val="0"/>
          <w:numId w:val="96"/>
        </w:numPr>
        <w:spacing w:line="480" w:lineRule="auto"/>
        <w:jc w:val="both"/>
      </w:pPr>
      <w:r>
        <w:rPr>
          <w:rStyle w:val="Strong"/>
          <w:rFonts w:eastAsiaTheme="majorEastAsia"/>
        </w:rPr>
        <w:lastRenderedPageBreak/>
        <w:t>Borough number</w:t>
      </w:r>
      <w:r>
        <w:t xml:space="preserve"> exhibited a small but statistically significant negative effect, suggesting that some boroughs may experience fewer injuries per collision, potentially due to better road safety infrastructure or enforcement.</w:t>
      </w:r>
    </w:p>
    <w:p w14:paraId="0DD0D468" w14:textId="77777777" w:rsidR="00DB76F1" w:rsidRDefault="00DB76F1" w:rsidP="00570CBD">
      <w:pPr>
        <w:pStyle w:val="NormalWeb"/>
        <w:numPr>
          <w:ilvl w:val="0"/>
          <w:numId w:val="96"/>
        </w:numPr>
        <w:spacing w:line="480" w:lineRule="auto"/>
        <w:jc w:val="both"/>
      </w:pPr>
      <w:r>
        <w:rPr>
          <w:rStyle w:val="Strong"/>
          <w:rFonts w:eastAsiaTheme="majorEastAsia"/>
        </w:rPr>
        <w:t>ZIP code</w:t>
      </w:r>
      <w:r>
        <w:t xml:space="preserve"> had a small positive effect on injury counts; however, its explanatory power was limited within this model framework.</w:t>
      </w:r>
    </w:p>
    <w:p w14:paraId="1F71452B" w14:textId="77777777" w:rsidR="00DB76F1" w:rsidRDefault="00DB76F1" w:rsidP="00570CBD">
      <w:pPr>
        <w:pStyle w:val="NormalWeb"/>
        <w:numPr>
          <w:ilvl w:val="0"/>
          <w:numId w:val="96"/>
        </w:numPr>
        <w:spacing w:line="480" w:lineRule="auto"/>
        <w:jc w:val="both"/>
      </w:pPr>
      <w:r>
        <w:t xml:space="preserve">The model’s </w:t>
      </w:r>
      <w:r w:rsidRPr="00570CBD">
        <w:rPr>
          <w:rStyle w:val="Strong"/>
          <w:rFonts w:eastAsiaTheme="majorEastAsia"/>
          <w:b w:val="0"/>
          <w:bCs w:val="0"/>
        </w:rPr>
        <w:t>R-squared value of 0.018</w:t>
      </w:r>
      <w:r>
        <w:t xml:space="preserve"> indicates that the predictors explain about 1.8% of the variability in injury numbers, a relatively low value common in complex real-world urban data due to many unmeasured factors such as driver behavior, road conditions, and environmental influences.</w:t>
      </w:r>
    </w:p>
    <w:p w14:paraId="57773C9D" w14:textId="58866869" w:rsidR="00DB76F1"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Residual Plot Visualization</w:t>
      </w:r>
    </w:p>
    <w:p w14:paraId="0D958200" w14:textId="5D65B391" w:rsidR="00570CBD" w:rsidRPr="00570CBD" w:rsidRDefault="00570CBD" w:rsidP="00570CBD">
      <w:r>
        <w:rPr>
          <w:noProof/>
          <w14:ligatures w14:val="standardContextual"/>
        </w:rPr>
        <w:drawing>
          <wp:inline distT="0" distB="0" distL="0" distR="0" wp14:anchorId="21A69719" wp14:editId="61F5CF62">
            <wp:extent cx="3578306" cy="3783600"/>
            <wp:effectExtent l="12700" t="12700" r="15875" b="13970"/>
            <wp:docPr id="2005374836"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74836" name="Picture 8" descr="A graph with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7756" cy="3814739"/>
                    </a:xfrm>
                    <a:prstGeom prst="rect">
                      <a:avLst/>
                    </a:prstGeom>
                    <a:ln>
                      <a:solidFill>
                        <a:schemeClr val="accent1"/>
                      </a:solidFill>
                    </a:ln>
                  </pic:spPr>
                </pic:pic>
              </a:graphicData>
            </a:graphic>
          </wp:inline>
        </w:drawing>
      </w:r>
    </w:p>
    <w:p w14:paraId="145D4381" w14:textId="77777777" w:rsidR="00DB76F1" w:rsidRDefault="00DB76F1" w:rsidP="00570CBD">
      <w:pPr>
        <w:pStyle w:val="NormalWeb"/>
        <w:spacing w:line="360" w:lineRule="auto"/>
        <w:jc w:val="both"/>
      </w:pPr>
      <w:r>
        <w:t xml:space="preserve">To evaluate the model’s predictive accuracy, a residual plot was generated displaying the differences between observed injury counts and the model’s predictions. The plot uses a color gradient to highlight larger residuals, which helps identify where the model tends to over- or under-predict injury severity. A smooth trend line overlays the plot to detect systematic biases in </w:t>
      </w:r>
      <w:r>
        <w:lastRenderedPageBreak/>
        <w:t>predictions, such as consistent overestimation or underestimation at specific injury levels. The residual plot is a critical diagnostic tool that informs the model’s strengths and limitations, suggesting areas where further refinement or additional variables may improve performance.</w:t>
      </w:r>
    </w:p>
    <w:p w14:paraId="58F377FD" w14:textId="61C24679" w:rsidR="00DB76F1" w:rsidRPr="00570CBD" w:rsidRDefault="00DB76F1" w:rsidP="00570CBD">
      <w:pPr>
        <w:pStyle w:val="Heading4"/>
        <w:numPr>
          <w:ilvl w:val="1"/>
          <w:numId w:val="5"/>
        </w:numPr>
        <w:spacing w:line="360" w:lineRule="auto"/>
        <w:jc w:val="both"/>
        <w:rPr>
          <w:b/>
          <w:bCs/>
          <w:i w:val="0"/>
          <w:iCs w:val="0"/>
          <w:sz w:val="28"/>
          <w:szCs w:val="28"/>
        </w:rPr>
      </w:pPr>
      <w:r w:rsidRPr="00570CBD">
        <w:rPr>
          <w:b/>
          <w:bCs/>
          <w:i w:val="0"/>
          <w:iCs w:val="0"/>
          <w:sz w:val="28"/>
          <w:szCs w:val="28"/>
        </w:rPr>
        <w:t>Insights and Interpretation of the Residual Plot</w:t>
      </w:r>
    </w:p>
    <w:p w14:paraId="0F4F13BB" w14:textId="77777777" w:rsidR="00DB76F1" w:rsidRDefault="00DB76F1" w:rsidP="00570CBD">
      <w:pPr>
        <w:pStyle w:val="NormalWeb"/>
        <w:numPr>
          <w:ilvl w:val="0"/>
          <w:numId w:val="97"/>
        </w:numPr>
        <w:spacing w:line="360" w:lineRule="auto"/>
        <w:jc w:val="both"/>
      </w:pPr>
      <w:r>
        <w:t>The majority of points cluster near zero residual, indicating that for many cases, the model’s predictions closely match actual injury counts.</w:t>
      </w:r>
    </w:p>
    <w:p w14:paraId="67B4B935" w14:textId="77777777" w:rsidR="00DB76F1" w:rsidRDefault="00DB76F1" w:rsidP="00570CBD">
      <w:pPr>
        <w:pStyle w:val="NormalWeb"/>
        <w:numPr>
          <w:ilvl w:val="0"/>
          <w:numId w:val="97"/>
        </w:numPr>
        <w:spacing w:line="360" w:lineRule="auto"/>
        <w:jc w:val="both"/>
      </w:pPr>
      <w:r>
        <w:t>However, the presence of points with large residuals shows that the model sometimes fails to capture extreme injury cases accurately, likely due to the complexity and variability of traffic collisions.</w:t>
      </w:r>
    </w:p>
    <w:p w14:paraId="1B322303" w14:textId="77777777" w:rsidR="00DB76F1" w:rsidRDefault="00DB76F1" w:rsidP="00570CBD">
      <w:pPr>
        <w:pStyle w:val="NormalWeb"/>
        <w:numPr>
          <w:ilvl w:val="0"/>
          <w:numId w:val="97"/>
        </w:numPr>
        <w:spacing w:line="360" w:lineRule="auto"/>
        <w:jc w:val="both"/>
      </w:pPr>
      <w:r>
        <w:t>The color gradient makes it easier to visually pinpoint these cases, guiding future model improvements or data collection efforts.</w:t>
      </w:r>
    </w:p>
    <w:p w14:paraId="22EBFAA3" w14:textId="781D85C8" w:rsidR="00DB76F1" w:rsidRDefault="00DB76F1" w:rsidP="00570CBD">
      <w:pPr>
        <w:pStyle w:val="NormalWeb"/>
        <w:numPr>
          <w:ilvl w:val="0"/>
          <w:numId w:val="97"/>
        </w:numPr>
        <w:spacing w:line="360" w:lineRule="auto"/>
        <w:jc w:val="both"/>
      </w:pPr>
      <w:r>
        <w:t>Overall, the residual plot confirms the model captures general injury trends but highlights the need for more detailed or alternative predictors to enhance predictive accuracy.</w:t>
      </w:r>
    </w:p>
    <w:p w14:paraId="341B0F51" w14:textId="469469CB" w:rsidR="00CC40BA" w:rsidRPr="00570CBD" w:rsidRDefault="00CC40BA" w:rsidP="00570CBD">
      <w:pPr>
        <w:pStyle w:val="Heading3"/>
        <w:numPr>
          <w:ilvl w:val="0"/>
          <w:numId w:val="5"/>
        </w:numPr>
        <w:spacing w:line="360" w:lineRule="auto"/>
        <w:jc w:val="both"/>
        <w:rPr>
          <w:b/>
          <w:bCs/>
          <w:sz w:val="32"/>
          <w:szCs w:val="32"/>
        </w:rPr>
      </w:pPr>
      <w:r w:rsidRPr="00570CBD">
        <w:rPr>
          <w:b/>
          <w:bCs/>
          <w:sz w:val="32"/>
          <w:szCs w:val="32"/>
        </w:rPr>
        <w:t>Conclusion</w:t>
      </w:r>
    </w:p>
    <w:p w14:paraId="0D27706B" w14:textId="77777777" w:rsidR="00CC40BA" w:rsidRDefault="00CC40BA" w:rsidP="00570CBD">
      <w:pPr>
        <w:pStyle w:val="NormalWeb"/>
        <w:spacing w:line="360" w:lineRule="auto"/>
        <w:jc w:val="both"/>
      </w:pPr>
      <w:r>
        <w:t>This report investigated factors associated with injuries in New York City motor vehicle collisions using a sample of one hundred thousand crash records. The findings show that the number of vehicles and the time of day are consistent predictors of injury counts, while ZIP code and borough had minor effects. Despite the low R-squared value, the regression model provides a useful starting point for deeper investigation.</w:t>
      </w:r>
    </w:p>
    <w:p w14:paraId="3D10721E" w14:textId="77777777" w:rsidR="00CC40BA" w:rsidRDefault="00CC40BA" w:rsidP="00570CBD">
      <w:pPr>
        <w:pStyle w:val="NormalWeb"/>
        <w:spacing w:line="360" w:lineRule="auto"/>
        <w:jc w:val="both"/>
      </w:pPr>
      <w:r>
        <w:t>Improving urban traffic safety requires continued analysis of crash patterns. These results may guide future enhancements to road infrastructure, law enforcement strategies, and public awareness campaigns. Further studies can incorporate additional variables such as weather, driver behavior, or traffic density to improve predictive accuracy and support the city’s goal of eliminating traffic-related injuries and fatalities.</w:t>
      </w:r>
    </w:p>
    <w:p w14:paraId="60D31FBF" w14:textId="4642F5BB" w:rsidR="00E52801" w:rsidRDefault="00E52801" w:rsidP="00570CBD">
      <w:pPr>
        <w:spacing w:line="360" w:lineRule="auto"/>
        <w:jc w:val="both"/>
      </w:pPr>
    </w:p>
    <w:p w14:paraId="37427EC7" w14:textId="187BDD01" w:rsidR="001F30F3" w:rsidRPr="00EA12D6" w:rsidRDefault="001F30F3" w:rsidP="00570CBD">
      <w:pPr>
        <w:pStyle w:val="NormalWeb"/>
        <w:spacing w:line="360" w:lineRule="auto"/>
        <w:jc w:val="both"/>
      </w:pPr>
    </w:p>
    <w:p w14:paraId="644B0F12" w14:textId="77777777" w:rsidR="00570CBD" w:rsidRDefault="00570CBD" w:rsidP="00CC40BA">
      <w:pPr>
        <w:spacing w:line="360" w:lineRule="auto"/>
        <w:jc w:val="both"/>
        <w:rPr>
          <w:color w:val="0F4761" w:themeColor="accent1" w:themeShade="BF"/>
          <w:sz w:val="28"/>
          <w:szCs w:val="28"/>
        </w:rPr>
      </w:pPr>
    </w:p>
    <w:p w14:paraId="57122B2D" w14:textId="7551EB79" w:rsidR="00DB76F1" w:rsidRPr="00734215" w:rsidRDefault="00DB76F1" w:rsidP="00CC40BA">
      <w:pPr>
        <w:spacing w:line="360" w:lineRule="auto"/>
        <w:jc w:val="both"/>
        <w:rPr>
          <w:b/>
          <w:bCs/>
          <w:i/>
          <w:iCs/>
          <w:color w:val="0F4761" w:themeColor="accent1" w:themeShade="BF"/>
          <w:sz w:val="32"/>
          <w:szCs w:val="32"/>
        </w:rPr>
      </w:pPr>
      <w:r w:rsidRPr="00734215">
        <w:rPr>
          <w:b/>
          <w:bCs/>
          <w:i/>
          <w:iCs/>
          <w:color w:val="0F4761" w:themeColor="accent1" w:themeShade="BF"/>
          <w:sz w:val="32"/>
          <w:szCs w:val="32"/>
        </w:rPr>
        <w:lastRenderedPageBreak/>
        <w:t>References</w:t>
      </w:r>
    </w:p>
    <w:p w14:paraId="7E817331" w14:textId="77777777" w:rsidR="00734215" w:rsidRDefault="00734215" w:rsidP="00CC40BA">
      <w:pPr>
        <w:spacing w:line="360" w:lineRule="auto"/>
        <w:jc w:val="both"/>
        <w:rPr>
          <w:b/>
          <w:bCs/>
          <w:i/>
          <w:iCs/>
          <w:color w:val="0F4761" w:themeColor="accent1" w:themeShade="BF"/>
          <w:sz w:val="28"/>
          <w:szCs w:val="28"/>
        </w:rPr>
      </w:pPr>
    </w:p>
    <w:p w14:paraId="7B14771C" w14:textId="472D2D9D" w:rsidR="00734215" w:rsidRDefault="00734215" w:rsidP="00734215">
      <w:pPr>
        <w:spacing w:line="360" w:lineRule="auto"/>
        <w:rPr>
          <w:i/>
          <w:iCs/>
        </w:rPr>
      </w:pPr>
      <w:r w:rsidRPr="00734215">
        <w:rPr>
          <w:i/>
          <w:iCs/>
        </w:rPr>
        <w:t xml:space="preserve">New York Police Department. (2025). </w:t>
      </w:r>
      <w:r w:rsidRPr="00734215">
        <w:rPr>
          <w:rStyle w:val="Emphasis"/>
          <w:rFonts w:eastAsiaTheme="majorEastAsia"/>
          <w:i w:val="0"/>
          <w:iCs w:val="0"/>
        </w:rPr>
        <w:t>Motor Vehicle Collisions – Crashes</w:t>
      </w:r>
      <w:r w:rsidRPr="00734215">
        <w:rPr>
          <w:i/>
          <w:iCs/>
        </w:rPr>
        <w:t xml:space="preserve"> [Data set]. NYC Open Data. </w:t>
      </w:r>
      <w:r w:rsidRPr="00734215">
        <w:rPr>
          <w:i/>
          <w:iCs/>
        </w:rPr>
        <w:fldChar w:fldCharType="begin"/>
      </w:r>
      <w:r w:rsidRPr="00734215">
        <w:rPr>
          <w:i/>
          <w:iCs/>
        </w:rPr>
        <w:instrText>HYPERLINK "https://data.cityofnewyork.us/Public-Safety/Motor-Vehicle-Collisions-Crashes/h9gi-nx95/about_data" \t "_new"</w:instrText>
      </w:r>
      <w:r w:rsidRPr="00734215">
        <w:rPr>
          <w:i/>
          <w:iCs/>
        </w:rPr>
      </w:r>
      <w:r w:rsidRPr="00734215">
        <w:rPr>
          <w:i/>
          <w:iCs/>
        </w:rPr>
        <w:fldChar w:fldCharType="separate"/>
      </w:r>
      <w:r w:rsidRPr="00734215">
        <w:rPr>
          <w:rStyle w:val="Hyperlink"/>
          <w:rFonts w:eastAsiaTheme="majorEastAsia"/>
          <w:i/>
          <w:iCs/>
        </w:rPr>
        <w:t>https://data.cityofnewyork.us/Public-Safety/Motor-Vehicle-Collisions-Crashes/h9gi-</w:t>
      </w:r>
      <w:r w:rsidRPr="00734215">
        <w:rPr>
          <w:rStyle w:val="Hyperlink"/>
          <w:rFonts w:eastAsiaTheme="majorEastAsia"/>
          <w:i/>
          <w:iCs/>
        </w:rPr>
        <w:t>n</w:t>
      </w:r>
      <w:r w:rsidRPr="00734215">
        <w:rPr>
          <w:rStyle w:val="Hyperlink"/>
          <w:rFonts w:eastAsiaTheme="majorEastAsia"/>
          <w:i/>
          <w:iCs/>
        </w:rPr>
        <w:t>x95/about_data</w:t>
      </w:r>
      <w:r w:rsidRPr="00734215">
        <w:rPr>
          <w:i/>
          <w:iCs/>
        </w:rPr>
        <w:fldChar w:fldCharType="end"/>
      </w:r>
    </w:p>
    <w:p w14:paraId="538ED955" w14:textId="77777777" w:rsidR="00734215" w:rsidRDefault="00734215" w:rsidP="00734215">
      <w:pPr>
        <w:spacing w:line="360" w:lineRule="auto"/>
        <w:rPr>
          <w:i/>
          <w:iCs/>
        </w:rPr>
      </w:pPr>
    </w:p>
    <w:p w14:paraId="5CD3B0F4" w14:textId="7352C6F0" w:rsidR="00734215" w:rsidRDefault="00734215" w:rsidP="00734215">
      <w:pPr>
        <w:spacing w:line="360" w:lineRule="auto"/>
        <w:rPr>
          <w:i/>
          <w:iCs/>
        </w:rPr>
      </w:pPr>
      <w:r w:rsidRPr="00734215">
        <w:rPr>
          <w:i/>
          <w:iCs/>
        </w:rPr>
        <w:t xml:space="preserve">Wickham, H. (2016). </w:t>
      </w:r>
      <w:r w:rsidRPr="00734215">
        <w:rPr>
          <w:rStyle w:val="Emphasis"/>
          <w:rFonts w:eastAsiaTheme="majorEastAsia"/>
          <w:i w:val="0"/>
          <w:iCs w:val="0"/>
        </w:rPr>
        <w:t>ggplot2: Elegant graphics for data analysis</w:t>
      </w:r>
      <w:r w:rsidRPr="00734215">
        <w:rPr>
          <w:i/>
          <w:iCs/>
        </w:rPr>
        <w:t xml:space="preserve">. Springer-Verlag. </w:t>
      </w:r>
      <w:hyperlink r:id="rId13" w:history="1">
        <w:r w:rsidRPr="00967932">
          <w:rPr>
            <w:rStyle w:val="Hyperlink"/>
            <w:i/>
            <w:iCs/>
          </w:rPr>
          <w:t>https://ggplot2.tidyverse.org</w:t>
        </w:r>
      </w:hyperlink>
    </w:p>
    <w:p w14:paraId="365830D2" w14:textId="77777777" w:rsidR="00734215" w:rsidRPr="00734215" w:rsidRDefault="00734215" w:rsidP="00734215">
      <w:pPr>
        <w:spacing w:before="100" w:beforeAutospacing="1" w:after="100" w:afterAutospacing="1" w:line="360" w:lineRule="auto"/>
        <w:jc w:val="both"/>
        <w:rPr>
          <w:i/>
          <w:iCs/>
        </w:rPr>
      </w:pPr>
      <w:r w:rsidRPr="00734215">
        <w:rPr>
          <w:i/>
          <w:iCs/>
          <w:color w:val="000000" w:themeColor="text1"/>
        </w:rPr>
        <w:t xml:space="preserve">Huynh, Y. W. (2019). </w:t>
      </w:r>
      <w:r w:rsidRPr="00734215">
        <w:rPr>
          <w:rStyle w:val="Emphasis"/>
          <w:rFonts w:eastAsiaTheme="majorEastAsia"/>
          <w:i w:val="0"/>
          <w:iCs w:val="0"/>
          <w:color w:val="000000" w:themeColor="text1"/>
        </w:rPr>
        <w:t>Guide to R</w:t>
      </w:r>
      <w:r w:rsidRPr="00734215">
        <w:rPr>
          <w:i/>
          <w:iCs/>
          <w:color w:val="000000" w:themeColor="text1"/>
        </w:rPr>
        <w:t xml:space="preserve">. </w:t>
      </w:r>
      <w:proofErr w:type="spellStart"/>
      <w:r w:rsidRPr="00734215">
        <w:rPr>
          <w:i/>
          <w:iCs/>
          <w:color w:val="000000" w:themeColor="text1"/>
        </w:rPr>
        <w:t>Bookdown</w:t>
      </w:r>
      <w:proofErr w:type="spellEnd"/>
      <w:r w:rsidRPr="00734215">
        <w:rPr>
          <w:i/>
          <w:iCs/>
          <w:color w:val="000000" w:themeColor="text1"/>
        </w:rPr>
        <w:t xml:space="preserve">. </w:t>
      </w:r>
      <w:hyperlink r:id="rId14" w:tgtFrame="_new" w:history="1">
        <w:r w:rsidRPr="00734215">
          <w:rPr>
            <w:rStyle w:val="Hyperlink"/>
            <w:rFonts w:eastAsiaTheme="majorEastAsia"/>
            <w:i/>
            <w:iCs/>
            <w:color w:val="000000" w:themeColor="text1"/>
          </w:rPr>
          <w:t>https://bookdown.org/yih_huynh/Guide-to-R-Book/</w:t>
        </w:r>
      </w:hyperlink>
    </w:p>
    <w:p w14:paraId="30F4B1DD" w14:textId="77777777" w:rsidR="00734215" w:rsidRPr="00734215" w:rsidRDefault="00734215" w:rsidP="00734215">
      <w:pPr>
        <w:spacing w:line="360" w:lineRule="auto"/>
        <w:rPr>
          <w:b/>
          <w:bCs/>
          <w:i/>
          <w:iCs/>
          <w:color w:val="0F4761" w:themeColor="accent1" w:themeShade="BF"/>
          <w:sz w:val="28"/>
          <w:szCs w:val="28"/>
        </w:rPr>
      </w:pPr>
    </w:p>
    <w:sectPr w:rsidR="00734215" w:rsidRPr="00734215" w:rsidSect="00AF001D">
      <w:headerReference w:type="even" r:id="rId15"/>
      <w:headerReference w:type="default" r:id="rId16"/>
      <w:footerReference w:type="even" r:id="rId17"/>
      <w:footerReference w:type="default" r:id="rId18"/>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F158" w14:textId="77777777" w:rsidR="00EF567B" w:rsidRDefault="00EF567B" w:rsidP="008D0F10">
      <w:r>
        <w:separator/>
      </w:r>
    </w:p>
  </w:endnote>
  <w:endnote w:type="continuationSeparator" w:id="0">
    <w:p w14:paraId="00874232" w14:textId="77777777" w:rsidR="00EF567B" w:rsidRDefault="00EF567B" w:rsidP="008D0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2365800"/>
      <w:docPartObj>
        <w:docPartGallery w:val="Page Numbers (Bottom of Page)"/>
        <w:docPartUnique/>
      </w:docPartObj>
    </w:sdtPr>
    <w:sdtContent>
      <w:p w14:paraId="5E1F3DA5" w14:textId="08AE2E3E" w:rsidR="008D0F10" w:rsidRDefault="008D0F10"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075B14B" w14:textId="77777777" w:rsidR="008D0F10" w:rsidRDefault="008D0F10" w:rsidP="008D0F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13018763"/>
      <w:docPartObj>
        <w:docPartGallery w:val="Page Numbers (Bottom of Page)"/>
        <w:docPartUnique/>
      </w:docPartObj>
    </w:sdtPr>
    <w:sdtContent>
      <w:p w14:paraId="5345EBF9" w14:textId="57879F9B" w:rsidR="00DE0F53" w:rsidRDefault="00DE0F53" w:rsidP="00DE0F5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023814E9" w14:textId="77777777" w:rsidR="008D0F10" w:rsidRDefault="008D0F10" w:rsidP="008D0F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7DE95" w14:textId="77777777" w:rsidR="00EF567B" w:rsidRDefault="00EF567B" w:rsidP="008D0F10">
      <w:r>
        <w:separator/>
      </w:r>
    </w:p>
  </w:footnote>
  <w:footnote w:type="continuationSeparator" w:id="0">
    <w:p w14:paraId="3BB0D8BC" w14:textId="77777777" w:rsidR="00EF567B" w:rsidRDefault="00EF567B" w:rsidP="008D0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0714485"/>
      <w:docPartObj>
        <w:docPartGallery w:val="Page Numbers (Top of Page)"/>
        <w:docPartUnique/>
      </w:docPartObj>
    </w:sdtPr>
    <w:sdtContent>
      <w:p w14:paraId="6CFC2F82" w14:textId="1608CFF1" w:rsidR="008D0F10" w:rsidRDefault="008D0F10" w:rsidP="0096793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D83F2A" w14:textId="77777777" w:rsidR="008D0F10" w:rsidRDefault="008D0F10" w:rsidP="008D0F1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DEE26" w14:textId="77777777" w:rsidR="008D0F10" w:rsidRDefault="008D0F10" w:rsidP="008D0F1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825"/>
    <w:multiLevelType w:val="hybridMultilevel"/>
    <w:tmpl w:val="1130B0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37020A3"/>
    <w:multiLevelType w:val="multilevel"/>
    <w:tmpl w:val="87D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2495"/>
    <w:multiLevelType w:val="multilevel"/>
    <w:tmpl w:val="4C86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273C"/>
    <w:multiLevelType w:val="multilevel"/>
    <w:tmpl w:val="BC2A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D0F81"/>
    <w:multiLevelType w:val="multilevel"/>
    <w:tmpl w:val="0BF07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A4E36"/>
    <w:multiLevelType w:val="multilevel"/>
    <w:tmpl w:val="5054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369BA"/>
    <w:multiLevelType w:val="hybridMultilevel"/>
    <w:tmpl w:val="C34E1A42"/>
    <w:lvl w:ilvl="0" w:tplc="6F0CC07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7050F9"/>
    <w:multiLevelType w:val="multilevel"/>
    <w:tmpl w:val="39F6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73F81"/>
    <w:multiLevelType w:val="multilevel"/>
    <w:tmpl w:val="E91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54BD6"/>
    <w:multiLevelType w:val="multilevel"/>
    <w:tmpl w:val="4C9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87596"/>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E3BEB"/>
    <w:multiLevelType w:val="multilevel"/>
    <w:tmpl w:val="ED1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82E53"/>
    <w:multiLevelType w:val="hybridMultilevel"/>
    <w:tmpl w:val="DF9E5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445C43"/>
    <w:multiLevelType w:val="multilevel"/>
    <w:tmpl w:val="7898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96AF4"/>
    <w:multiLevelType w:val="multilevel"/>
    <w:tmpl w:val="D590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5728C8"/>
    <w:multiLevelType w:val="multilevel"/>
    <w:tmpl w:val="79E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E203EF"/>
    <w:multiLevelType w:val="multilevel"/>
    <w:tmpl w:val="15E2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05C8F"/>
    <w:multiLevelType w:val="hybridMultilevel"/>
    <w:tmpl w:val="73B691A6"/>
    <w:lvl w:ilvl="0" w:tplc="5A2CD42E">
      <w:start w:val="1"/>
      <w:numFmt w:val="upperRoman"/>
      <w:lvlText w:val="%1."/>
      <w:lvlJc w:val="righ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15EB04AC"/>
    <w:multiLevelType w:val="multilevel"/>
    <w:tmpl w:val="C930C7D2"/>
    <w:lvl w:ilvl="0">
      <w:start w:val="5"/>
      <w:numFmt w:val="decimal"/>
      <w:lvlText w:val="%1"/>
      <w:lvlJc w:val="left"/>
      <w:pPr>
        <w:ind w:left="480" w:hanging="480"/>
      </w:pPr>
      <w:rPr>
        <w:rFonts w:eastAsiaTheme="majorEastAsia" w:hint="default"/>
        <w:b/>
      </w:rPr>
    </w:lvl>
    <w:lvl w:ilvl="1">
      <w:start w:val="1"/>
      <w:numFmt w:val="decimal"/>
      <w:lvlText w:val="%1.%2"/>
      <w:lvlJc w:val="left"/>
      <w:pPr>
        <w:ind w:left="660" w:hanging="480"/>
      </w:pPr>
      <w:rPr>
        <w:rFonts w:eastAsiaTheme="majorEastAsia" w:hint="default"/>
        <w:b/>
      </w:rPr>
    </w:lvl>
    <w:lvl w:ilvl="2">
      <w:start w:val="3"/>
      <w:numFmt w:val="decimal"/>
      <w:lvlText w:val="%1.%2.%3"/>
      <w:lvlJc w:val="left"/>
      <w:pPr>
        <w:ind w:left="1080" w:hanging="720"/>
      </w:pPr>
      <w:rPr>
        <w:rFonts w:eastAsiaTheme="majorEastAsia" w:hint="default"/>
        <w:b/>
      </w:rPr>
    </w:lvl>
    <w:lvl w:ilvl="3">
      <w:start w:val="1"/>
      <w:numFmt w:val="decimal"/>
      <w:lvlText w:val="%1.%2.%3.%4"/>
      <w:lvlJc w:val="left"/>
      <w:pPr>
        <w:ind w:left="1260" w:hanging="720"/>
      </w:pPr>
      <w:rPr>
        <w:rFonts w:eastAsiaTheme="majorEastAsia" w:hint="default"/>
        <w:b/>
      </w:rPr>
    </w:lvl>
    <w:lvl w:ilvl="4">
      <w:start w:val="1"/>
      <w:numFmt w:val="decimal"/>
      <w:lvlText w:val="%1.%2.%3.%4.%5"/>
      <w:lvlJc w:val="left"/>
      <w:pPr>
        <w:ind w:left="1800" w:hanging="1080"/>
      </w:pPr>
      <w:rPr>
        <w:rFonts w:eastAsiaTheme="majorEastAsia" w:hint="default"/>
        <w:b/>
      </w:rPr>
    </w:lvl>
    <w:lvl w:ilvl="5">
      <w:start w:val="1"/>
      <w:numFmt w:val="decimal"/>
      <w:lvlText w:val="%1.%2.%3.%4.%5.%6"/>
      <w:lvlJc w:val="left"/>
      <w:pPr>
        <w:ind w:left="1980" w:hanging="1080"/>
      </w:pPr>
      <w:rPr>
        <w:rFonts w:eastAsiaTheme="majorEastAsia" w:hint="default"/>
        <w:b/>
      </w:rPr>
    </w:lvl>
    <w:lvl w:ilvl="6">
      <w:start w:val="1"/>
      <w:numFmt w:val="decimal"/>
      <w:lvlText w:val="%1.%2.%3.%4.%5.%6.%7"/>
      <w:lvlJc w:val="left"/>
      <w:pPr>
        <w:ind w:left="2520" w:hanging="1440"/>
      </w:pPr>
      <w:rPr>
        <w:rFonts w:eastAsiaTheme="majorEastAsia" w:hint="default"/>
        <w:b/>
      </w:rPr>
    </w:lvl>
    <w:lvl w:ilvl="7">
      <w:start w:val="1"/>
      <w:numFmt w:val="decimal"/>
      <w:lvlText w:val="%1.%2.%3.%4.%5.%6.%7.%8"/>
      <w:lvlJc w:val="left"/>
      <w:pPr>
        <w:ind w:left="2700" w:hanging="1440"/>
      </w:pPr>
      <w:rPr>
        <w:rFonts w:eastAsiaTheme="majorEastAsia" w:hint="default"/>
        <w:b/>
      </w:rPr>
    </w:lvl>
    <w:lvl w:ilvl="8">
      <w:start w:val="1"/>
      <w:numFmt w:val="decimal"/>
      <w:lvlText w:val="%1.%2.%3.%4.%5.%6.%7.%8.%9"/>
      <w:lvlJc w:val="left"/>
      <w:pPr>
        <w:ind w:left="3240" w:hanging="1800"/>
      </w:pPr>
      <w:rPr>
        <w:rFonts w:eastAsiaTheme="majorEastAsia" w:hint="default"/>
        <w:b/>
      </w:rPr>
    </w:lvl>
  </w:abstractNum>
  <w:abstractNum w:abstractNumId="19" w15:restartNumberingAfterBreak="0">
    <w:nsid w:val="1AEB4E5F"/>
    <w:multiLevelType w:val="multilevel"/>
    <w:tmpl w:val="CA1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82739D"/>
    <w:multiLevelType w:val="multilevel"/>
    <w:tmpl w:val="2DA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91588"/>
    <w:multiLevelType w:val="multilevel"/>
    <w:tmpl w:val="5614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EA7CC2"/>
    <w:multiLevelType w:val="hybridMultilevel"/>
    <w:tmpl w:val="F1A86878"/>
    <w:lvl w:ilvl="0" w:tplc="37D2C30A">
      <w:start w:val="1"/>
      <w:numFmt w:val="upperLetter"/>
      <w:lvlText w:val="%1."/>
      <w:lvlJc w:val="left"/>
      <w:pPr>
        <w:ind w:left="360" w:hanging="360"/>
      </w:pPr>
      <w:rPr>
        <w:b/>
        <w:bCs/>
        <w:color w:val="0F4761" w:themeColor="accent1" w:themeShade="B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08C5E46"/>
    <w:multiLevelType w:val="multilevel"/>
    <w:tmpl w:val="D8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862859"/>
    <w:multiLevelType w:val="multilevel"/>
    <w:tmpl w:val="22B84904"/>
    <w:lvl w:ilvl="0">
      <w:start w:val="1"/>
      <w:numFmt w:val="decimal"/>
      <w:lvlText w:val="%1."/>
      <w:lvlJc w:val="left"/>
      <w:pPr>
        <w:ind w:left="360" w:hanging="360"/>
      </w:pPr>
      <w:rPr>
        <w:rFonts w:hint="default"/>
        <w:b/>
        <w:bCs/>
        <w:color w:val="0F4761" w:themeColor="accent1" w:themeShade="BF"/>
        <w:sz w:val="32"/>
        <w:szCs w:val="32"/>
      </w:rPr>
    </w:lvl>
    <w:lvl w:ilvl="1">
      <w:start w:val="1"/>
      <w:numFmt w:val="decimal"/>
      <w:isLgl/>
      <w:lvlText w:val="%1.%2."/>
      <w:lvlJc w:val="left"/>
      <w:pPr>
        <w:ind w:left="720" w:hanging="720"/>
      </w:pPr>
      <w:rPr>
        <w:rFonts w:hint="default"/>
        <w:b/>
        <w:bCs/>
        <w:sz w:val="28"/>
        <w:szCs w:val="28"/>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5" w15:restartNumberingAfterBreak="0">
    <w:nsid w:val="22B36122"/>
    <w:multiLevelType w:val="multilevel"/>
    <w:tmpl w:val="1CA6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064CE"/>
    <w:multiLevelType w:val="multilevel"/>
    <w:tmpl w:val="009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266BD"/>
    <w:multiLevelType w:val="multilevel"/>
    <w:tmpl w:val="76B8CFF8"/>
    <w:lvl w:ilvl="0">
      <w:start w:val="1"/>
      <w:numFmt w:val="lowerLetter"/>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28F61879"/>
    <w:multiLevelType w:val="multilevel"/>
    <w:tmpl w:val="FD0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64320"/>
    <w:multiLevelType w:val="multilevel"/>
    <w:tmpl w:val="B8E8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C3422"/>
    <w:multiLevelType w:val="multilevel"/>
    <w:tmpl w:val="751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71FD4"/>
    <w:multiLevelType w:val="multilevel"/>
    <w:tmpl w:val="A46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E31F11"/>
    <w:multiLevelType w:val="hybridMultilevel"/>
    <w:tmpl w:val="8DF4711E"/>
    <w:lvl w:ilvl="0" w:tplc="4ED489F6">
      <w:start w:val="1"/>
      <w:numFmt w:val="low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3" w15:restartNumberingAfterBreak="0">
    <w:nsid w:val="31B24915"/>
    <w:multiLevelType w:val="hybridMultilevel"/>
    <w:tmpl w:val="99FA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5D62C5"/>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3B057C"/>
    <w:multiLevelType w:val="hybridMultilevel"/>
    <w:tmpl w:val="635C184E"/>
    <w:lvl w:ilvl="0" w:tplc="0409000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5791186"/>
    <w:multiLevelType w:val="multilevel"/>
    <w:tmpl w:val="D0BE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8323A"/>
    <w:multiLevelType w:val="hybridMultilevel"/>
    <w:tmpl w:val="EC74A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04652F"/>
    <w:multiLevelType w:val="hybridMultilevel"/>
    <w:tmpl w:val="A050C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F1622E"/>
    <w:multiLevelType w:val="multilevel"/>
    <w:tmpl w:val="9A2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C2472"/>
    <w:multiLevelType w:val="multilevel"/>
    <w:tmpl w:val="C83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94193"/>
    <w:multiLevelType w:val="multilevel"/>
    <w:tmpl w:val="ADC6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67796"/>
    <w:multiLevelType w:val="hybridMultilevel"/>
    <w:tmpl w:val="97EE039E"/>
    <w:lvl w:ilvl="0" w:tplc="45566002">
      <w:start w:val="1"/>
      <w:numFmt w:val="lowerLetter"/>
      <w:lvlText w:val="%1)"/>
      <w:lvlJc w:val="lef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3" w15:restartNumberingAfterBreak="0">
    <w:nsid w:val="3A8956ED"/>
    <w:multiLevelType w:val="multilevel"/>
    <w:tmpl w:val="347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F21FA"/>
    <w:multiLevelType w:val="multilevel"/>
    <w:tmpl w:val="6AA0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B55E10"/>
    <w:multiLevelType w:val="multilevel"/>
    <w:tmpl w:val="944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850321"/>
    <w:multiLevelType w:val="hybridMultilevel"/>
    <w:tmpl w:val="68BC6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0AA7B6F"/>
    <w:multiLevelType w:val="multilevel"/>
    <w:tmpl w:val="2D6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B5D9E"/>
    <w:multiLevelType w:val="multilevel"/>
    <w:tmpl w:val="5CB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1D130D"/>
    <w:multiLevelType w:val="multilevel"/>
    <w:tmpl w:val="407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C340D4"/>
    <w:multiLevelType w:val="multilevel"/>
    <w:tmpl w:val="841E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7860B0"/>
    <w:multiLevelType w:val="multilevel"/>
    <w:tmpl w:val="282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835646"/>
    <w:multiLevelType w:val="multilevel"/>
    <w:tmpl w:val="EC10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000A14"/>
    <w:multiLevelType w:val="hybridMultilevel"/>
    <w:tmpl w:val="403CC01E"/>
    <w:lvl w:ilvl="0" w:tplc="B90CB5C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681527"/>
    <w:multiLevelType w:val="multilevel"/>
    <w:tmpl w:val="631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180503"/>
    <w:multiLevelType w:val="multilevel"/>
    <w:tmpl w:val="002A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2F7841"/>
    <w:multiLevelType w:val="multilevel"/>
    <w:tmpl w:val="2C901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01148"/>
    <w:multiLevelType w:val="multilevel"/>
    <w:tmpl w:val="4F3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13471"/>
    <w:multiLevelType w:val="multilevel"/>
    <w:tmpl w:val="751C475C"/>
    <w:lvl w:ilvl="0">
      <w:start w:val="1"/>
      <w:numFmt w:val="bullet"/>
      <w:lvlText w:val=""/>
      <w:lvlJc w:val="left"/>
      <w:pPr>
        <w:tabs>
          <w:tab w:val="num" w:pos="360"/>
        </w:tabs>
        <w:ind w:left="360" w:hanging="360"/>
      </w:pPr>
      <w:rPr>
        <w:rFonts w:ascii="Symbol" w:hAnsi="Symbol" w:hint="default"/>
        <w:color w:val="0F4761" w:themeColor="accent1" w:themeShade="BF"/>
        <w:sz w:val="24"/>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0E408D5"/>
    <w:multiLevelType w:val="hybridMultilevel"/>
    <w:tmpl w:val="123AB68C"/>
    <w:lvl w:ilvl="0" w:tplc="6F0CC07E">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15618F3"/>
    <w:multiLevelType w:val="multilevel"/>
    <w:tmpl w:val="C6C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9C09F0"/>
    <w:multiLevelType w:val="multilevel"/>
    <w:tmpl w:val="CE6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2D5F41"/>
    <w:multiLevelType w:val="multilevel"/>
    <w:tmpl w:val="C6EE3DE6"/>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start w:val="1"/>
      <w:numFmt w:val="bullet"/>
      <w:lvlText w:val=""/>
      <w:lvlJc w:val="left"/>
      <w:pPr>
        <w:ind w:left="990" w:hanging="360"/>
      </w:pPr>
      <w:rPr>
        <w:rFonts w:ascii="Symbol" w:hAnsi="Symbol" w:hint="default"/>
        <w:color w:val="0F4761" w:themeColor="accent1" w:themeShade="BF"/>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B57441"/>
    <w:multiLevelType w:val="multilevel"/>
    <w:tmpl w:val="80B8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91FE4"/>
    <w:multiLevelType w:val="multilevel"/>
    <w:tmpl w:val="306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B2443D"/>
    <w:multiLevelType w:val="multilevel"/>
    <w:tmpl w:val="44BA037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56635097"/>
    <w:multiLevelType w:val="multilevel"/>
    <w:tmpl w:val="B8E2671A"/>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578420D4"/>
    <w:multiLevelType w:val="multilevel"/>
    <w:tmpl w:val="3C8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8D681D"/>
    <w:multiLevelType w:val="multilevel"/>
    <w:tmpl w:val="C22CA610"/>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9" w15:restartNumberingAfterBreak="0">
    <w:nsid w:val="58917433"/>
    <w:multiLevelType w:val="hybridMultilevel"/>
    <w:tmpl w:val="FC6C81E2"/>
    <w:lvl w:ilvl="0" w:tplc="5106B6B6">
      <w:start w:val="1"/>
      <w:numFmt w:val="lowerLetter"/>
      <w:lvlText w:val="%1)"/>
      <w:lvlJc w:val="left"/>
      <w:pPr>
        <w:ind w:left="720" w:hanging="360"/>
      </w:pPr>
      <w:rPr>
        <w:rFonts w:eastAsiaTheme="majorEastAsia" w:hint="default"/>
        <w:b/>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9E86DD1"/>
    <w:multiLevelType w:val="hybridMultilevel"/>
    <w:tmpl w:val="583C5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A7C0639"/>
    <w:multiLevelType w:val="multilevel"/>
    <w:tmpl w:val="F144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EE17C5"/>
    <w:multiLevelType w:val="multilevel"/>
    <w:tmpl w:val="73C4C518"/>
    <w:lvl w:ilvl="0">
      <w:start w:val="1"/>
      <w:numFmt w:val="bullet"/>
      <w:lvlText w:val=""/>
      <w:lvlJc w:val="left"/>
      <w:pPr>
        <w:tabs>
          <w:tab w:val="num" w:pos="450"/>
        </w:tabs>
        <w:ind w:left="450" w:hanging="360"/>
      </w:pPr>
      <w:rPr>
        <w:rFonts w:ascii="Symbol" w:hAnsi="Symbol" w:hint="default"/>
        <w:color w:val="0F4761" w:themeColor="accent1" w:themeShade="BF"/>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73" w15:restartNumberingAfterBreak="0">
    <w:nsid w:val="5C2E1674"/>
    <w:multiLevelType w:val="multilevel"/>
    <w:tmpl w:val="1B60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A12FA0"/>
    <w:multiLevelType w:val="multilevel"/>
    <w:tmpl w:val="7800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626AD3"/>
    <w:multiLevelType w:val="multilevel"/>
    <w:tmpl w:val="F152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CB51DA"/>
    <w:multiLevelType w:val="multilevel"/>
    <w:tmpl w:val="A8B2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CE11B2"/>
    <w:multiLevelType w:val="hybridMultilevel"/>
    <w:tmpl w:val="298C4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452696E"/>
    <w:multiLevelType w:val="hybridMultilevel"/>
    <w:tmpl w:val="CD74756E"/>
    <w:lvl w:ilvl="0" w:tplc="DE1ECBF2">
      <w:start w:val="1"/>
      <w:numFmt w:val="lowerLetter"/>
      <w:lvlText w:val="%1)"/>
      <w:lvlJc w:val="left"/>
      <w:pPr>
        <w:ind w:left="720" w:hanging="360"/>
      </w:pPr>
      <w:rPr>
        <w:b/>
        <w:bCs/>
        <w:color w:val="0F476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4A5509F"/>
    <w:multiLevelType w:val="multilevel"/>
    <w:tmpl w:val="556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430AFC"/>
    <w:multiLevelType w:val="multilevel"/>
    <w:tmpl w:val="EBD86DFE"/>
    <w:lvl w:ilvl="0">
      <w:start w:val="1"/>
      <w:numFmt w:val="bullet"/>
      <w:lvlText w:val=""/>
      <w:lvlJc w:val="left"/>
      <w:pPr>
        <w:tabs>
          <w:tab w:val="num" w:pos="450"/>
        </w:tabs>
        <w:ind w:left="450" w:hanging="360"/>
      </w:pPr>
      <w:rPr>
        <w:rFonts w:ascii="Symbol" w:hAnsi="Symbol" w:hint="default"/>
        <w:sz w:val="24"/>
        <w:szCs w:val="36"/>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1" w15:restartNumberingAfterBreak="0">
    <w:nsid w:val="65BE0465"/>
    <w:multiLevelType w:val="hybridMultilevel"/>
    <w:tmpl w:val="23FC0670"/>
    <w:lvl w:ilvl="0" w:tplc="71F68D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A5E66FA"/>
    <w:multiLevelType w:val="multilevel"/>
    <w:tmpl w:val="9426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B20A81"/>
    <w:multiLevelType w:val="multilevel"/>
    <w:tmpl w:val="3B62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AE36E1"/>
    <w:multiLevelType w:val="multilevel"/>
    <w:tmpl w:val="279C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50AB7"/>
    <w:multiLevelType w:val="multilevel"/>
    <w:tmpl w:val="8918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F557FD"/>
    <w:multiLevelType w:val="multilevel"/>
    <w:tmpl w:val="AF06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9A3CC1"/>
    <w:multiLevelType w:val="multilevel"/>
    <w:tmpl w:val="FECC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5E6269"/>
    <w:multiLevelType w:val="multilevel"/>
    <w:tmpl w:val="49D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6A1A27"/>
    <w:multiLevelType w:val="hybridMultilevel"/>
    <w:tmpl w:val="C656709C"/>
    <w:lvl w:ilvl="0" w:tplc="953EFABE">
      <w:start w:val="1"/>
      <w:numFmt w:val="upperLetter"/>
      <w:lvlText w:val="%1."/>
      <w:lvlJc w:val="left"/>
      <w:pPr>
        <w:ind w:left="900" w:hanging="360"/>
      </w:pPr>
      <w:rPr>
        <w:b/>
        <w:bCs/>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0" w15:restartNumberingAfterBreak="0">
    <w:nsid w:val="76CB0D8F"/>
    <w:multiLevelType w:val="multilevel"/>
    <w:tmpl w:val="96B2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543378"/>
    <w:multiLevelType w:val="multilevel"/>
    <w:tmpl w:val="236E9762"/>
    <w:lvl w:ilvl="0">
      <w:start w:val="1"/>
      <w:numFmt w:val="bullet"/>
      <w:lvlText w:val=""/>
      <w:lvlJc w:val="left"/>
      <w:pPr>
        <w:tabs>
          <w:tab w:val="num" w:pos="720"/>
        </w:tabs>
        <w:ind w:left="720" w:hanging="360"/>
      </w:pPr>
      <w:rPr>
        <w:rFonts w:ascii="Symbol" w:hAnsi="Symbol" w:hint="default"/>
        <w:color w:val="0F4761" w:themeColor="accent1" w:themeShade="BF"/>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6526C3"/>
    <w:multiLevelType w:val="multilevel"/>
    <w:tmpl w:val="5E5C8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841EC6"/>
    <w:multiLevelType w:val="multilevel"/>
    <w:tmpl w:val="A7A2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DE402C"/>
    <w:multiLevelType w:val="multilevel"/>
    <w:tmpl w:val="1A3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837629"/>
    <w:multiLevelType w:val="multilevel"/>
    <w:tmpl w:val="908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0D6B77"/>
    <w:multiLevelType w:val="hybridMultilevel"/>
    <w:tmpl w:val="E620F484"/>
    <w:lvl w:ilvl="0" w:tplc="6A0A594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F2D436A"/>
    <w:multiLevelType w:val="multilevel"/>
    <w:tmpl w:val="DA0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907987"/>
    <w:multiLevelType w:val="multilevel"/>
    <w:tmpl w:val="FA8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54096">
    <w:abstractNumId w:val="65"/>
  </w:num>
  <w:num w:numId="2" w16cid:durableId="721174118">
    <w:abstractNumId w:val="90"/>
  </w:num>
  <w:num w:numId="3" w16cid:durableId="1600407840">
    <w:abstractNumId w:val="47"/>
  </w:num>
  <w:num w:numId="4" w16cid:durableId="45417571">
    <w:abstractNumId w:val="95"/>
  </w:num>
  <w:num w:numId="5" w16cid:durableId="1453747703">
    <w:abstractNumId w:val="24"/>
  </w:num>
  <w:num w:numId="6" w16cid:durableId="1845391779">
    <w:abstractNumId w:val="36"/>
  </w:num>
  <w:num w:numId="7" w16cid:durableId="759251869">
    <w:abstractNumId w:val="85"/>
  </w:num>
  <w:num w:numId="8" w16cid:durableId="1760634801">
    <w:abstractNumId w:val="26"/>
  </w:num>
  <w:num w:numId="9" w16cid:durableId="2084792760">
    <w:abstractNumId w:val="71"/>
  </w:num>
  <w:num w:numId="10" w16cid:durableId="2054647218">
    <w:abstractNumId w:val="4"/>
  </w:num>
  <w:num w:numId="11" w16cid:durableId="1118331423">
    <w:abstractNumId w:val="9"/>
  </w:num>
  <w:num w:numId="12" w16cid:durableId="2076051820">
    <w:abstractNumId w:val="33"/>
  </w:num>
  <w:num w:numId="13" w16cid:durableId="1875655453">
    <w:abstractNumId w:val="3"/>
  </w:num>
  <w:num w:numId="14" w16cid:durableId="735859105">
    <w:abstractNumId w:val="77"/>
  </w:num>
  <w:num w:numId="15" w16cid:durableId="1877353822">
    <w:abstractNumId w:val="32"/>
  </w:num>
  <w:num w:numId="16" w16cid:durableId="572081631">
    <w:abstractNumId w:val="76"/>
  </w:num>
  <w:num w:numId="17" w16cid:durableId="1886093289">
    <w:abstractNumId w:val="97"/>
  </w:num>
  <w:num w:numId="18" w16cid:durableId="308678292">
    <w:abstractNumId w:val="82"/>
  </w:num>
  <w:num w:numId="19" w16cid:durableId="2013100003">
    <w:abstractNumId w:val="84"/>
  </w:num>
  <w:num w:numId="20" w16cid:durableId="375929525">
    <w:abstractNumId w:val="8"/>
  </w:num>
  <w:num w:numId="21" w16cid:durableId="756025679">
    <w:abstractNumId w:val="66"/>
  </w:num>
  <w:num w:numId="22" w16cid:durableId="146627929">
    <w:abstractNumId w:val="70"/>
  </w:num>
  <w:num w:numId="23" w16cid:durableId="342900368">
    <w:abstractNumId w:val="98"/>
  </w:num>
  <w:num w:numId="24" w16cid:durableId="1812939990">
    <w:abstractNumId w:val="51"/>
  </w:num>
  <w:num w:numId="25" w16cid:durableId="1508860359">
    <w:abstractNumId w:val="16"/>
  </w:num>
  <w:num w:numId="26" w16cid:durableId="267079438">
    <w:abstractNumId w:val="64"/>
  </w:num>
  <w:num w:numId="27" w16cid:durableId="1519588012">
    <w:abstractNumId w:val="15"/>
  </w:num>
  <w:num w:numId="28" w16cid:durableId="507522332">
    <w:abstractNumId w:val="27"/>
  </w:num>
  <w:num w:numId="29" w16cid:durableId="2143763046">
    <w:abstractNumId w:val="11"/>
  </w:num>
  <w:num w:numId="30" w16cid:durableId="1265000436">
    <w:abstractNumId w:val="21"/>
  </w:num>
  <w:num w:numId="31" w16cid:durableId="699598199">
    <w:abstractNumId w:val="75"/>
  </w:num>
  <w:num w:numId="32" w16cid:durableId="1450395390">
    <w:abstractNumId w:val="79"/>
  </w:num>
  <w:num w:numId="33" w16cid:durableId="740559818">
    <w:abstractNumId w:val="12"/>
  </w:num>
  <w:num w:numId="34" w16cid:durableId="594166797">
    <w:abstractNumId w:val="69"/>
  </w:num>
  <w:num w:numId="35" w16cid:durableId="629476398">
    <w:abstractNumId w:val="25"/>
  </w:num>
  <w:num w:numId="36" w16cid:durableId="2095739065">
    <w:abstractNumId w:val="83"/>
  </w:num>
  <w:num w:numId="37" w16cid:durableId="358776668">
    <w:abstractNumId w:val="50"/>
  </w:num>
  <w:num w:numId="38" w16cid:durableId="83497395">
    <w:abstractNumId w:val="29"/>
  </w:num>
  <w:num w:numId="39" w16cid:durableId="375466478">
    <w:abstractNumId w:val="86"/>
  </w:num>
  <w:num w:numId="40" w16cid:durableId="892741746">
    <w:abstractNumId w:val="88"/>
  </w:num>
  <w:num w:numId="41" w16cid:durableId="167408846">
    <w:abstractNumId w:val="78"/>
  </w:num>
  <w:num w:numId="42" w16cid:durableId="1858692307">
    <w:abstractNumId w:val="19"/>
  </w:num>
  <w:num w:numId="43" w16cid:durableId="568619538">
    <w:abstractNumId w:val="61"/>
  </w:num>
  <w:num w:numId="44" w16cid:durableId="1643272888">
    <w:abstractNumId w:val="7"/>
  </w:num>
  <w:num w:numId="45" w16cid:durableId="1090546210">
    <w:abstractNumId w:val="52"/>
  </w:num>
  <w:num w:numId="46" w16cid:durableId="188300912">
    <w:abstractNumId w:val="22"/>
  </w:num>
  <w:num w:numId="47" w16cid:durableId="872578409">
    <w:abstractNumId w:val="74"/>
  </w:num>
  <w:num w:numId="48" w16cid:durableId="447512194">
    <w:abstractNumId w:val="92"/>
  </w:num>
  <w:num w:numId="49" w16cid:durableId="452288157">
    <w:abstractNumId w:val="13"/>
  </w:num>
  <w:num w:numId="50" w16cid:durableId="34669634">
    <w:abstractNumId w:val="2"/>
  </w:num>
  <w:num w:numId="51" w16cid:durableId="1495223145">
    <w:abstractNumId w:val="38"/>
  </w:num>
  <w:num w:numId="52" w16cid:durableId="1458792835">
    <w:abstractNumId w:val="55"/>
  </w:num>
  <w:num w:numId="53" w16cid:durableId="516777435">
    <w:abstractNumId w:val="1"/>
  </w:num>
  <w:num w:numId="54" w16cid:durableId="929696626">
    <w:abstractNumId w:val="56"/>
  </w:num>
  <w:num w:numId="55" w16cid:durableId="1001084287">
    <w:abstractNumId w:val="41"/>
  </w:num>
  <w:num w:numId="56" w16cid:durableId="208610148">
    <w:abstractNumId w:val="23"/>
  </w:num>
  <w:num w:numId="57" w16cid:durableId="1097872014">
    <w:abstractNumId w:val="93"/>
  </w:num>
  <w:num w:numId="58" w16cid:durableId="1819570162">
    <w:abstractNumId w:val="89"/>
  </w:num>
  <w:num w:numId="59" w16cid:durableId="1371611025">
    <w:abstractNumId w:val="44"/>
  </w:num>
  <w:num w:numId="60" w16cid:durableId="826481594">
    <w:abstractNumId w:val="48"/>
  </w:num>
  <w:num w:numId="61" w16cid:durableId="2092851242">
    <w:abstractNumId w:val="91"/>
  </w:num>
  <w:num w:numId="62" w16cid:durableId="1427654629">
    <w:abstractNumId w:val="68"/>
  </w:num>
  <w:num w:numId="63" w16cid:durableId="1041318841">
    <w:abstractNumId w:val="58"/>
  </w:num>
  <w:num w:numId="64" w16cid:durableId="307710449">
    <w:abstractNumId w:val="80"/>
  </w:num>
  <w:num w:numId="65" w16cid:durableId="1898780805">
    <w:abstractNumId w:val="72"/>
  </w:num>
  <w:num w:numId="66" w16cid:durableId="1458596835">
    <w:abstractNumId w:val="46"/>
  </w:num>
  <w:num w:numId="67" w16cid:durableId="2141922760">
    <w:abstractNumId w:val="17"/>
  </w:num>
  <w:num w:numId="68" w16cid:durableId="1221013177">
    <w:abstractNumId w:val="10"/>
  </w:num>
  <w:num w:numId="69" w16cid:durableId="1644501618">
    <w:abstractNumId w:val="34"/>
  </w:num>
  <w:num w:numId="70" w16cid:durableId="1052968067">
    <w:abstractNumId w:val="18"/>
  </w:num>
  <w:num w:numId="71" w16cid:durableId="1018435256">
    <w:abstractNumId w:val="62"/>
  </w:num>
  <w:num w:numId="72" w16cid:durableId="2095785802">
    <w:abstractNumId w:val="45"/>
  </w:num>
  <w:num w:numId="73" w16cid:durableId="2029140956">
    <w:abstractNumId w:val="96"/>
  </w:num>
  <w:num w:numId="74" w16cid:durableId="217742017">
    <w:abstractNumId w:val="6"/>
  </w:num>
  <w:num w:numId="75" w16cid:durableId="2059356797">
    <w:abstractNumId w:val="59"/>
  </w:num>
  <w:num w:numId="76" w16cid:durableId="1927110478">
    <w:abstractNumId w:val="0"/>
  </w:num>
  <w:num w:numId="77" w16cid:durableId="1055815716">
    <w:abstractNumId w:val="43"/>
  </w:num>
  <w:num w:numId="78" w16cid:durableId="1519154302">
    <w:abstractNumId w:val="87"/>
  </w:num>
  <w:num w:numId="79" w16cid:durableId="25064737">
    <w:abstractNumId w:val="42"/>
  </w:num>
  <w:num w:numId="80" w16cid:durableId="73749704">
    <w:abstractNumId w:val="53"/>
  </w:num>
  <w:num w:numId="81" w16cid:durableId="346444290">
    <w:abstractNumId w:val="57"/>
  </w:num>
  <w:num w:numId="82" w16cid:durableId="1895001538">
    <w:abstractNumId w:val="60"/>
  </w:num>
  <w:num w:numId="83" w16cid:durableId="1204061">
    <w:abstractNumId w:val="5"/>
  </w:num>
  <w:num w:numId="84" w16cid:durableId="169107303">
    <w:abstractNumId w:val="67"/>
  </w:num>
  <w:num w:numId="85" w16cid:durableId="74861065">
    <w:abstractNumId w:val="28"/>
  </w:num>
  <w:num w:numId="86" w16cid:durableId="929120393">
    <w:abstractNumId w:val="39"/>
  </w:num>
  <w:num w:numId="87" w16cid:durableId="1784032118">
    <w:abstractNumId w:val="94"/>
  </w:num>
  <w:num w:numId="88" w16cid:durableId="1422993299">
    <w:abstractNumId w:val="37"/>
  </w:num>
  <w:num w:numId="89" w16cid:durableId="961888531">
    <w:abstractNumId w:val="30"/>
  </w:num>
  <w:num w:numId="90" w16cid:durableId="97529046">
    <w:abstractNumId w:val="31"/>
  </w:num>
  <w:num w:numId="91" w16cid:durableId="307830134">
    <w:abstractNumId w:val="54"/>
  </w:num>
  <w:num w:numId="92" w16cid:durableId="149520043">
    <w:abstractNumId w:val="73"/>
  </w:num>
  <w:num w:numId="93" w16cid:durableId="389501233">
    <w:abstractNumId w:val="40"/>
  </w:num>
  <w:num w:numId="94" w16cid:durableId="1157651402">
    <w:abstractNumId w:val="20"/>
  </w:num>
  <w:num w:numId="95" w16cid:durableId="2000965475">
    <w:abstractNumId w:val="14"/>
  </w:num>
  <w:num w:numId="96" w16cid:durableId="736242041">
    <w:abstractNumId w:val="49"/>
  </w:num>
  <w:num w:numId="97" w16cid:durableId="1299921346">
    <w:abstractNumId w:val="63"/>
  </w:num>
  <w:num w:numId="98" w16cid:durableId="2131704957">
    <w:abstractNumId w:val="81"/>
  </w:num>
  <w:num w:numId="99" w16cid:durableId="114532117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B2A"/>
    <w:rsid w:val="00055B2A"/>
    <w:rsid w:val="00074969"/>
    <w:rsid w:val="000F6A47"/>
    <w:rsid w:val="000F7EEA"/>
    <w:rsid w:val="001C734C"/>
    <w:rsid w:val="001F30F3"/>
    <w:rsid w:val="0023487B"/>
    <w:rsid w:val="002C7D2A"/>
    <w:rsid w:val="00380EF3"/>
    <w:rsid w:val="00386E8D"/>
    <w:rsid w:val="004207D3"/>
    <w:rsid w:val="00500E8A"/>
    <w:rsid w:val="00570CBD"/>
    <w:rsid w:val="0059151D"/>
    <w:rsid w:val="005D0450"/>
    <w:rsid w:val="006F7BCB"/>
    <w:rsid w:val="00734215"/>
    <w:rsid w:val="007B37EA"/>
    <w:rsid w:val="0080241F"/>
    <w:rsid w:val="00870670"/>
    <w:rsid w:val="008A3437"/>
    <w:rsid w:val="008D0F10"/>
    <w:rsid w:val="009433E5"/>
    <w:rsid w:val="00996E41"/>
    <w:rsid w:val="00A0345A"/>
    <w:rsid w:val="00A05A72"/>
    <w:rsid w:val="00A10FF6"/>
    <w:rsid w:val="00A974CB"/>
    <w:rsid w:val="00AF001D"/>
    <w:rsid w:val="00B8791A"/>
    <w:rsid w:val="00C66FDB"/>
    <w:rsid w:val="00CC40BA"/>
    <w:rsid w:val="00CD3FBF"/>
    <w:rsid w:val="00CE7B25"/>
    <w:rsid w:val="00D7283E"/>
    <w:rsid w:val="00D97538"/>
    <w:rsid w:val="00DB76F1"/>
    <w:rsid w:val="00DE0F53"/>
    <w:rsid w:val="00E01D58"/>
    <w:rsid w:val="00E52801"/>
    <w:rsid w:val="00EA12D6"/>
    <w:rsid w:val="00EF5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5D56"/>
  <w15:chartTrackingRefBased/>
  <w15:docId w15:val="{65F898BF-D923-A241-B666-D8E82CD0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2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B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B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B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B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B2A"/>
    <w:rPr>
      <w:rFonts w:eastAsiaTheme="majorEastAsia" w:cstheme="majorBidi"/>
      <w:color w:val="272727" w:themeColor="text1" w:themeTint="D8"/>
    </w:rPr>
  </w:style>
  <w:style w:type="paragraph" w:styleId="Title">
    <w:name w:val="Title"/>
    <w:basedOn w:val="Normal"/>
    <w:next w:val="Normal"/>
    <w:link w:val="TitleChar"/>
    <w:uiPriority w:val="10"/>
    <w:qFormat/>
    <w:rsid w:val="00055B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055B2A"/>
    <w:rPr>
      <w:i/>
      <w:iCs/>
      <w:color w:val="404040" w:themeColor="text1" w:themeTint="BF"/>
    </w:rPr>
  </w:style>
  <w:style w:type="paragraph" w:styleId="ListParagraph">
    <w:name w:val="List Paragraph"/>
    <w:basedOn w:val="Normal"/>
    <w:uiPriority w:val="34"/>
    <w:qFormat/>
    <w:rsid w:val="00055B2A"/>
    <w:pPr>
      <w:ind w:left="720"/>
      <w:contextualSpacing/>
    </w:pPr>
  </w:style>
  <w:style w:type="character" w:styleId="IntenseEmphasis">
    <w:name w:val="Intense Emphasis"/>
    <w:basedOn w:val="DefaultParagraphFont"/>
    <w:uiPriority w:val="21"/>
    <w:qFormat/>
    <w:rsid w:val="00055B2A"/>
    <w:rPr>
      <w:i/>
      <w:iCs/>
      <w:color w:val="0F4761" w:themeColor="accent1" w:themeShade="BF"/>
    </w:rPr>
  </w:style>
  <w:style w:type="paragraph" w:styleId="IntenseQuote">
    <w:name w:val="Intense Quote"/>
    <w:basedOn w:val="Normal"/>
    <w:next w:val="Normal"/>
    <w:link w:val="IntenseQuoteChar"/>
    <w:uiPriority w:val="30"/>
    <w:qFormat/>
    <w:rsid w:val="000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B2A"/>
    <w:rPr>
      <w:i/>
      <w:iCs/>
      <w:color w:val="0F4761" w:themeColor="accent1" w:themeShade="BF"/>
    </w:rPr>
  </w:style>
  <w:style w:type="character" w:styleId="IntenseReference">
    <w:name w:val="Intense Reference"/>
    <w:basedOn w:val="DefaultParagraphFont"/>
    <w:uiPriority w:val="32"/>
    <w:qFormat/>
    <w:rsid w:val="00055B2A"/>
    <w:rPr>
      <w:b/>
      <w:bCs/>
      <w:smallCaps/>
      <w:color w:val="0F4761" w:themeColor="accent1" w:themeShade="BF"/>
      <w:spacing w:val="5"/>
    </w:rPr>
  </w:style>
  <w:style w:type="character" w:styleId="HTMLCode">
    <w:name w:val="HTML Code"/>
    <w:basedOn w:val="DefaultParagraphFont"/>
    <w:uiPriority w:val="99"/>
    <w:semiHidden/>
    <w:unhideWhenUsed/>
    <w:rsid w:val="00055B2A"/>
    <w:rPr>
      <w:rFonts w:ascii="Courier New" w:eastAsia="Times New Roman" w:hAnsi="Courier New" w:cs="Courier New"/>
      <w:sz w:val="20"/>
      <w:szCs w:val="20"/>
    </w:rPr>
  </w:style>
  <w:style w:type="character" w:styleId="Strong">
    <w:name w:val="Strong"/>
    <w:basedOn w:val="DefaultParagraphFont"/>
    <w:uiPriority w:val="22"/>
    <w:qFormat/>
    <w:rsid w:val="00055B2A"/>
    <w:rPr>
      <w:b/>
      <w:bCs/>
    </w:rPr>
  </w:style>
  <w:style w:type="paragraph" w:styleId="NormalWeb">
    <w:name w:val="Normal (Web)"/>
    <w:basedOn w:val="Normal"/>
    <w:uiPriority w:val="99"/>
    <w:unhideWhenUsed/>
    <w:rsid w:val="00A10FF6"/>
    <w:pPr>
      <w:spacing w:before="100" w:beforeAutospacing="1" w:after="100" w:afterAutospacing="1"/>
    </w:pPr>
  </w:style>
  <w:style w:type="character" w:styleId="Emphasis">
    <w:name w:val="Emphasis"/>
    <w:basedOn w:val="DefaultParagraphFont"/>
    <w:uiPriority w:val="20"/>
    <w:qFormat/>
    <w:rsid w:val="00C66FDB"/>
    <w:rPr>
      <w:i/>
      <w:iCs/>
    </w:rPr>
  </w:style>
  <w:style w:type="character" w:styleId="Hyperlink">
    <w:name w:val="Hyperlink"/>
    <w:basedOn w:val="DefaultParagraphFont"/>
    <w:uiPriority w:val="99"/>
    <w:unhideWhenUsed/>
    <w:rsid w:val="00C66FDB"/>
    <w:rPr>
      <w:color w:val="0000FF"/>
      <w:u w:val="single"/>
    </w:rPr>
  </w:style>
  <w:style w:type="paragraph" w:styleId="HTMLPreformatted">
    <w:name w:val="HTML Preformatted"/>
    <w:basedOn w:val="Normal"/>
    <w:link w:val="HTMLPreformattedChar"/>
    <w:uiPriority w:val="99"/>
    <w:semiHidden/>
    <w:unhideWhenUsed/>
    <w:rsid w:val="00AF0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F001D"/>
    <w:rPr>
      <w:rFonts w:ascii="Courier New" w:eastAsia="Times New Roman" w:hAnsi="Courier New" w:cs="Courier New"/>
      <w:kern w:val="0"/>
      <w:sz w:val="20"/>
      <w:szCs w:val="20"/>
      <w14:ligatures w14:val="none"/>
    </w:rPr>
  </w:style>
  <w:style w:type="character" w:customStyle="1" w:styleId="hljs-operator">
    <w:name w:val="hljs-operator"/>
    <w:basedOn w:val="DefaultParagraphFont"/>
    <w:rsid w:val="00AF001D"/>
  </w:style>
  <w:style w:type="character" w:customStyle="1" w:styleId="hljs-punctuation">
    <w:name w:val="hljs-punctuation"/>
    <w:basedOn w:val="DefaultParagraphFont"/>
    <w:rsid w:val="00AF001D"/>
  </w:style>
  <w:style w:type="character" w:customStyle="1" w:styleId="hljs-string">
    <w:name w:val="hljs-string"/>
    <w:basedOn w:val="DefaultParagraphFont"/>
    <w:rsid w:val="00AF001D"/>
  </w:style>
  <w:style w:type="character" w:customStyle="1" w:styleId="hljs-builtin">
    <w:name w:val="hljs-built_in"/>
    <w:basedOn w:val="DefaultParagraphFont"/>
    <w:rsid w:val="00AF001D"/>
  </w:style>
  <w:style w:type="character" w:styleId="FollowedHyperlink">
    <w:name w:val="FollowedHyperlink"/>
    <w:basedOn w:val="DefaultParagraphFont"/>
    <w:uiPriority w:val="99"/>
    <w:semiHidden/>
    <w:unhideWhenUsed/>
    <w:rsid w:val="00AF001D"/>
    <w:rPr>
      <w:color w:val="96607D" w:themeColor="followedHyperlink"/>
      <w:u w:val="single"/>
    </w:rPr>
  </w:style>
  <w:style w:type="character" w:styleId="UnresolvedMention">
    <w:name w:val="Unresolved Mention"/>
    <w:basedOn w:val="DefaultParagraphFont"/>
    <w:uiPriority w:val="99"/>
    <w:semiHidden/>
    <w:unhideWhenUsed/>
    <w:rsid w:val="0059151D"/>
    <w:rPr>
      <w:color w:val="605E5C"/>
      <w:shd w:val="clear" w:color="auto" w:fill="E1DFDD"/>
    </w:rPr>
  </w:style>
  <w:style w:type="paragraph" w:styleId="Footer">
    <w:name w:val="footer"/>
    <w:basedOn w:val="Normal"/>
    <w:link w:val="FooterChar"/>
    <w:uiPriority w:val="99"/>
    <w:unhideWhenUsed/>
    <w:rsid w:val="008D0F10"/>
    <w:pPr>
      <w:tabs>
        <w:tab w:val="center" w:pos="4680"/>
        <w:tab w:val="right" w:pos="9360"/>
      </w:tabs>
    </w:pPr>
  </w:style>
  <w:style w:type="character" w:customStyle="1" w:styleId="FooterChar">
    <w:name w:val="Footer Char"/>
    <w:basedOn w:val="DefaultParagraphFont"/>
    <w:link w:val="Footer"/>
    <w:uiPriority w:val="99"/>
    <w:rsid w:val="008D0F1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D0F10"/>
  </w:style>
  <w:style w:type="paragraph" w:styleId="Header">
    <w:name w:val="header"/>
    <w:basedOn w:val="Normal"/>
    <w:link w:val="HeaderChar"/>
    <w:uiPriority w:val="99"/>
    <w:unhideWhenUsed/>
    <w:rsid w:val="008D0F10"/>
    <w:pPr>
      <w:tabs>
        <w:tab w:val="center" w:pos="4680"/>
        <w:tab w:val="right" w:pos="9360"/>
      </w:tabs>
    </w:pPr>
  </w:style>
  <w:style w:type="character" w:customStyle="1" w:styleId="HeaderChar">
    <w:name w:val="Header Char"/>
    <w:basedOn w:val="DefaultParagraphFont"/>
    <w:link w:val="Header"/>
    <w:uiPriority w:val="99"/>
    <w:rsid w:val="008D0F1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0319">
      <w:bodyDiv w:val="1"/>
      <w:marLeft w:val="0"/>
      <w:marRight w:val="0"/>
      <w:marTop w:val="0"/>
      <w:marBottom w:val="0"/>
      <w:divBdr>
        <w:top w:val="none" w:sz="0" w:space="0" w:color="auto"/>
        <w:left w:val="none" w:sz="0" w:space="0" w:color="auto"/>
        <w:bottom w:val="none" w:sz="0" w:space="0" w:color="auto"/>
        <w:right w:val="none" w:sz="0" w:space="0" w:color="auto"/>
      </w:divBdr>
    </w:div>
    <w:div w:id="84495480">
      <w:bodyDiv w:val="1"/>
      <w:marLeft w:val="0"/>
      <w:marRight w:val="0"/>
      <w:marTop w:val="0"/>
      <w:marBottom w:val="0"/>
      <w:divBdr>
        <w:top w:val="none" w:sz="0" w:space="0" w:color="auto"/>
        <w:left w:val="none" w:sz="0" w:space="0" w:color="auto"/>
        <w:bottom w:val="none" w:sz="0" w:space="0" w:color="auto"/>
        <w:right w:val="none" w:sz="0" w:space="0" w:color="auto"/>
      </w:divBdr>
    </w:div>
    <w:div w:id="105320133">
      <w:bodyDiv w:val="1"/>
      <w:marLeft w:val="0"/>
      <w:marRight w:val="0"/>
      <w:marTop w:val="0"/>
      <w:marBottom w:val="0"/>
      <w:divBdr>
        <w:top w:val="none" w:sz="0" w:space="0" w:color="auto"/>
        <w:left w:val="none" w:sz="0" w:space="0" w:color="auto"/>
        <w:bottom w:val="none" w:sz="0" w:space="0" w:color="auto"/>
        <w:right w:val="none" w:sz="0" w:space="0" w:color="auto"/>
      </w:divBdr>
    </w:div>
    <w:div w:id="105347691">
      <w:bodyDiv w:val="1"/>
      <w:marLeft w:val="0"/>
      <w:marRight w:val="0"/>
      <w:marTop w:val="0"/>
      <w:marBottom w:val="0"/>
      <w:divBdr>
        <w:top w:val="none" w:sz="0" w:space="0" w:color="auto"/>
        <w:left w:val="none" w:sz="0" w:space="0" w:color="auto"/>
        <w:bottom w:val="none" w:sz="0" w:space="0" w:color="auto"/>
        <w:right w:val="none" w:sz="0" w:space="0" w:color="auto"/>
      </w:divBdr>
    </w:div>
    <w:div w:id="107892086">
      <w:bodyDiv w:val="1"/>
      <w:marLeft w:val="0"/>
      <w:marRight w:val="0"/>
      <w:marTop w:val="0"/>
      <w:marBottom w:val="0"/>
      <w:divBdr>
        <w:top w:val="none" w:sz="0" w:space="0" w:color="auto"/>
        <w:left w:val="none" w:sz="0" w:space="0" w:color="auto"/>
        <w:bottom w:val="none" w:sz="0" w:space="0" w:color="auto"/>
        <w:right w:val="none" w:sz="0" w:space="0" w:color="auto"/>
      </w:divBdr>
    </w:div>
    <w:div w:id="131872980">
      <w:bodyDiv w:val="1"/>
      <w:marLeft w:val="0"/>
      <w:marRight w:val="0"/>
      <w:marTop w:val="0"/>
      <w:marBottom w:val="0"/>
      <w:divBdr>
        <w:top w:val="none" w:sz="0" w:space="0" w:color="auto"/>
        <w:left w:val="none" w:sz="0" w:space="0" w:color="auto"/>
        <w:bottom w:val="none" w:sz="0" w:space="0" w:color="auto"/>
        <w:right w:val="none" w:sz="0" w:space="0" w:color="auto"/>
      </w:divBdr>
    </w:div>
    <w:div w:id="144200452">
      <w:bodyDiv w:val="1"/>
      <w:marLeft w:val="0"/>
      <w:marRight w:val="0"/>
      <w:marTop w:val="0"/>
      <w:marBottom w:val="0"/>
      <w:divBdr>
        <w:top w:val="none" w:sz="0" w:space="0" w:color="auto"/>
        <w:left w:val="none" w:sz="0" w:space="0" w:color="auto"/>
        <w:bottom w:val="none" w:sz="0" w:space="0" w:color="auto"/>
        <w:right w:val="none" w:sz="0" w:space="0" w:color="auto"/>
      </w:divBdr>
    </w:div>
    <w:div w:id="166331285">
      <w:bodyDiv w:val="1"/>
      <w:marLeft w:val="0"/>
      <w:marRight w:val="0"/>
      <w:marTop w:val="0"/>
      <w:marBottom w:val="0"/>
      <w:divBdr>
        <w:top w:val="none" w:sz="0" w:space="0" w:color="auto"/>
        <w:left w:val="none" w:sz="0" w:space="0" w:color="auto"/>
        <w:bottom w:val="none" w:sz="0" w:space="0" w:color="auto"/>
        <w:right w:val="none" w:sz="0" w:space="0" w:color="auto"/>
      </w:divBdr>
    </w:div>
    <w:div w:id="217589615">
      <w:bodyDiv w:val="1"/>
      <w:marLeft w:val="0"/>
      <w:marRight w:val="0"/>
      <w:marTop w:val="0"/>
      <w:marBottom w:val="0"/>
      <w:divBdr>
        <w:top w:val="none" w:sz="0" w:space="0" w:color="auto"/>
        <w:left w:val="none" w:sz="0" w:space="0" w:color="auto"/>
        <w:bottom w:val="none" w:sz="0" w:space="0" w:color="auto"/>
        <w:right w:val="none" w:sz="0" w:space="0" w:color="auto"/>
      </w:divBdr>
    </w:div>
    <w:div w:id="222061570">
      <w:bodyDiv w:val="1"/>
      <w:marLeft w:val="0"/>
      <w:marRight w:val="0"/>
      <w:marTop w:val="0"/>
      <w:marBottom w:val="0"/>
      <w:divBdr>
        <w:top w:val="none" w:sz="0" w:space="0" w:color="auto"/>
        <w:left w:val="none" w:sz="0" w:space="0" w:color="auto"/>
        <w:bottom w:val="none" w:sz="0" w:space="0" w:color="auto"/>
        <w:right w:val="none" w:sz="0" w:space="0" w:color="auto"/>
      </w:divBdr>
    </w:div>
    <w:div w:id="229967103">
      <w:bodyDiv w:val="1"/>
      <w:marLeft w:val="0"/>
      <w:marRight w:val="0"/>
      <w:marTop w:val="0"/>
      <w:marBottom w:val="0"/>
      <w:divBdr>
        <w:top w:val="none" w:sz="0" w:space="0" w:color="auto"/>
        <w:left w:val="none" w:sz="0" w:space="0" w:color="auto"/>
        <w:bottom w:val="none" w:sz="0" w:space="0" w:color="auto"/>
        <w:right w:val="none" w:sz="0" w:space="0" w:color="auto"/>
      </w:divBdr>
    </w:div>
    <w:div w:id="234976188">
      <w:bodyDiv w:val="1"/>
      <w:marLeft w:val="0"/>
      <w:marRight w:val="0"/>
      <w:marTop w:val="0"/>
      <w:marBottom w:val="0"/>
      <w:divBdr>
        <w:top w:val="none" w:sz="0" w:space="0" w:color="auto"/>
        <w:left w:val="none" w:sz="0" w:space="0" w:color="auto"/>
        <w:bottom w:val="none" w:sz="0" w:space="0" w:color="auto"/>
        <w:right w:val="none" w:sz="0" w:space="0" w:color="auto"/>
      </w:divBdr>
    </w:div>
    <w:div w:id="249898018">
      <w:bodyDiv w:val="1"/>
      <w:marLeft w:val="0"/>
      <w:marRight w:val="0"/>
      <w:marTop w:val="0"/>
      <w:marBottom w:val="0"/>
      <w:divBdr>
        <w:top w:val="none" w:sz="0" w:space="0" w:color="auto"/>
        <w:left w:val="none" w:sz="0" w:space="0" w:color="auto"/>
        <w:bottom w:val="none" w:sz="0" w:space="0" w:color="auto"/>
        <w:right w:val="none" w:sz="0" w:space="0" w:color="auto"/>
      </w:divBdr>
    </w:div>
    <w:div w:id="255217040">
      <w:bodyDiv w:val="1"/>
      <w:marLeft w:val="0"/>
      <w:marRight w:val="0"/>
      <w:marTop w:val="0"/>
      <w:marBottom w:val="0"/>
      <w:divBdr>
        <w:top w:val="none" w:sz="0" w:space="0" w:color="auto"/>
        <w:left w:val="none" w:sz="0" w:space="0" w:color="auto"/>
        <w:bottom w:val="none" w:sz="0" w:space="0" w:color="auto"/>
        <w:right w:val="none" w:sz="0" w:space="0" w:color="auto"/>
      </w:divBdr>
    </w:div>
    <w:div w:id="260383588">
      <w:bodyDiv w:val="1"/>
      <w:marLeft w:val="0"/>
      <w:marRight w:val="0"/>
      <w:marTop w:val="0"/>
      <w:marBottom w:val="0"/>
      <w:divBdr>
        <w:top w:val="none" w:sz="0" w:space="0" w:color="auto"/>
        <w:left w:val="none" w:sz="0" w:space="0" w:color="auto"/>
        <w:bottom w:val="none" w:sz="0" w:space="0" w:color="auto"/>
        <w:right w:val="none" w:sz="0" w:space="0" w:color="auto"/>
      </w:divBdr>
      <w:divsChild>
        <w:div w:id="1929536729">
          <w:marLeft w:val="0"/>
          <w:marRight w:val="0"/>
          <w:marTop w:val="0"/>
          <w:marBottom w:val="0"/>
          <w:divBdr>
            <w:top w:val="none" w:sz="0" w:space="0" w:color="auto"/>
            <w:left w:val="none" w:sz="0" w:space="0" w:color="auto"/>
            <w:bottom w:val="none" w:sz="0" w:space="0" w:color="auto"/>
            <w:right w:val="none" w:sz="0" w:space="0" w:color="auto"/>
          </w:divBdr>
        </w:div>
      </w:divsChild>
    </w:div>
    <w:div w:id="315648117">
      <w:bodyDiv w:val="1"/>
      <w:marLeft w:val="0"/>
      <w:marRight w:val="0"/>
      <w:marTop w:val="0"/>
      <w:marBottom w:val="0"/>
      <w:divBdr>
        <w:top w:val="none" w:sz="0" w:space="0" w:color="auto"/>
        <w:left w:val="none" w:sz="0" w:space="0" w:color="auto"/>
        <w:bottom w:val="none" w:sz="0" w:space="0" w:color="auto"/>
        <w:right w:val="none" w:sz="0" w:space="0" w:color="auto"/>
      </w:divBdr>
    </w:div>
    <w:div w:id="332295900">
      <w:bodyDiv w:val="1"/>
      <w:marLeft w:val="0"/>
      <w:marRight w:val="0"/>
      <w:marTop w:val="0"/>
      <w:marBottom w:val="0"/>
      <w:divBdr>
        <w:top w:val="none" w:sz="0" w:space="0" w:color="auto"/>
        <w:left w:val="none" w:sz="0" w:space="0" w:color="auto"/>
        <w:bottom w:val="none" w:sz="0" w:space="0" w:color="auto"/>
        <w:right w:val="none" w:sz="0" w:space="0" w:color="auto"/>
      </w:divBdr>
    </w:div>
    <w:div w:id="334653772">
      <w:bodyDiv w:val="1"/>
      <w:marLeft w:val="0"/>
      <w:marRight w:val="0"/>
      <w:marTop w:val="0"/>
      <w:marBottom w:val="0"/>
      <w:divBdr>
        <w:top w:val="none" w:sz="0" w:space="0" w:color="auto"/>
        <w:left w:val="none" w:sz="0" w:space="0" w:color="auto"/>
        <w:bottom w:val="none" w:sz="0" w:space="0" w:color="auto"/>
        <w:right w:val="none" w:sz="0" w:space="0" w:color="auto"/>
      </w:divBdr>
    </w:div>
    <w:div w:id="346829006">
      <w:bodyDiv w:val="1"/>
      <w:marLeft w:val="0"/>
      <w:marRight w:val="0"/>
      <w:marTop w:val="0"/>
      <w:marBottom w:val="0"/>
      <w:divBdr>
        <w:top w:val="none" w:sz="0" w:space="0" w:color="auto"/>
        <w:left w:val="none" w:sz="0" w:space="0" w:color="auto"/>
        <w:bottom w:val="none" w:sz="0" w:space="0" w:color="auto"/>
        <w:right w:val="none" w:sz="0" w:space="0" w:color="auto"/>
      </w:divBdr>
      <w:divsChild>
        <w:div w:id="94326283">
          <w:marLeft w:val="0"/>
          <w:marRight w:val="0"/>
          <w:marTop w:val="0"/>
          <w:marBottom w:val="0"/>
          <w:divBdr>
            <w:top w:val="none" w:sz="0" w:space="0" w:color="auto"/>
            <w:left w:val="none" w:sz="0" w:space="0" w:color="auto"/>
            <w:bottom w:val="none" w:sz="0" w:space="0" w:color="auto"/>
            <w:right w:val="none" w:sz="0" w:space="0" w:color="auto"/>
          </w:divBdr>
        </w:div>
      </w:divsChild>
    </w:div>
    <w:div w:id="363360345">
      <w:bodyDiv w:val="1"/>
      <w:marLeft w:val="0"/>
      <w:marRight w:val="0"/>
      <w:marTop w:val="0"/>
      <w:marBottom w:val="0"/>
      <w:divBdr>
        <w:top w:val="none" w:sz="0" w:space="0" w:color="auto"/>
        <w:left w:val="none" w:sz="0" w:space="0" w:color="auto"/>
        <w:bottom w:val="none" w:sz="0" w:space="0" w:color="auto"/>
        <w:right w:val="none" w:sz="0" w:space="0" w:color="auto"/>
      </w:divBdr>
    </w:div>
    <w:div w:id="399793024">
      <w:bodyDiv w:val="1"/>
      <w:marLeft w:val="0"/>
      <w:marRight w:val="0"/>
      <w:marTop w:val="0"/>
      <w:marBottom w:val="0"/>
      <w:divBdr>
        <w:top w:val="none" w:sz="0" w:space="0" w:color="auto"/>
        <w:left w:val="none" w:sz="0" w:space="0" w:color="auto"/>
        <w:bottom w:val="none" w:sz="0" w:space="0" w:color="auto"/>
        <w:right w:val="none" w:sz="0" w:space="0" w:color="auto"/>
      </w:divBdr>
    </w:div>
    <w:div w:id="427241012">
      <w:bodyDiv w:val="1"/>
      <w:marLeft w:val="0"/>
      <w:marRight w:val="0"/>
      <w:marTop w:val="0"/>
      <w:marBottom w:val="0"/>
      <w:divBdr>
        <w:top w:val="none" w:sz="0" w:space="0" w:color="auto"/>
        <w:left w:val="none" w:sz="0" w:space="0" w:color="auto"/>
        <w:bottom w:val="none" w:sz="0" w:space="0" w:color="auto"/>
        <w:right w:val="none" w:sz="0" w:space="0" w:color="auto"/>
      </w:divBdr>
    </w:div>
    <w:div w:id="515734427">
      <w:bodyDiv w:val="1"/>
      <w:marLeft w:val="0"/>
      <w:marRight w:val="0"/>
      <w:marTop w:val="0"/>
      <w:marBottom w:val="0"/>
      <w:divBdr>
        <w:top w:val="none" w:sz="0" w:space="0" w:color="auto"/>
        <w:left w:val="none" w:sz="0" w:space="0" w:color="auto"/>
        <w:bottom w:val="none" w:sz="0" w:space="0" w:color="auto"/>
        <w:right w:val="none" w:sz="0" w:space="0" w:color="auto"/>
      </w:divBdr>
      <w:divsChild>
        <w:div w:id="273825740">
          <w:marLeft w:val="0"/>
          <w:marRight w:val="0"/>
          <w:marTop w:val="0"/>
          <w:marBottom w:val="0"/>
          <w:divBdr>
            <w:top w:val="none" w:sz="0" w:space="0" w:color="auto"/>
            <w:left w:val="none" w:sz="0" w:space="0" w:color="auto"/>
            <w:bottom w:val="none" w:sz="0" w:space="0" w:color="auto"/>
            <w:right w:val="none" w:sz="0" w:space="0" w:color="auto"/>
          </w:divBdr>
        </w:div>
      </w:divsChild>
    </w:div>
    <w:div w:id="543374008">
      <w:bodyDiv w:val="1"/>
      <w:marLeft w:val="0"/>
      <w:marRight w:val="0"/>
      <w:marTop w:val="0"/>
      <w:marBottom w:val="0"/>
      <w:divBdr>
        <w:top w:val="none" w:sz="0" w:space="0" w:color="auto"/>
        <w:left w:val="none" w:sz="0" w:space="0" w:color="auto"/>
        <w:bottom w:val="none" w:sz="0" w:space="0" w:color="auto"/>
        <w:right w:val="none" w:sz="0" w:space="0" w:color="auto"/>
      </w:divBdr>
    </w:div>
    <w:div w:id="568807183">
      <w:bodyDiv w:val="1"/>
      <w:marLeft w:val="0"/>
      <w:marRight w:val="0"/>
      <w:marTop w:val="0"/>
      <w:marBottom w:val="0"/>
      <w:divBdr>
        <w:top w:val="none" w:sz="0" w:space="0" w:color="auto"/>
        <w:left w:val="none" w:sz="0" w:space="0" w:color="auto"/>
        <w:bottom w:val="none" w:sz="0" w:space="0" w:color="auto"/>
        <w:right w:val="none" w:sz="0" w:space="0" w:color="auto"/>
      </w:divBdr>
    </w:div>
    <w:div w:id="580410218">
      <w:bodyDiv w:val="1"/>
      <w:marLeft w:val="0"/>
      <w:marRight w:val="0"/>
      <w:marTop w:val="0"/>
      <w:marBottom w:val="0"/>
      <w:divBdr>
        <w:top w:val="none" w:sz="0" w:space="0" w:color="auto"/>
        <w:left w:val="none" w:sz="0" w:space="0" w:color="auto"/>
        <w:bottom w:val="none" w:sz="0" w:space="0" w:color="auto"/>
        <w:right w:val="none" w:sz="0" w:space="0" w:color="auto"/>
      </w:divBdr>
    </w:div>
    <w:div w:id="623776668">
      <w:bodyDiv w:val="1"/>
      <w:marLeft w:val="0"/>
      <w:marRight w:val="0"/>
      <w:marTop w:val="0"/>
      <w:marBottom w:val="0"/>
      <w:divBdr>
        <w:top w:val="none" w:sz="0" w:space="0" w:color="auto"/>
        <w:left w:val="none" w:sz="0" w:space="0" w:color="auto"/>
        <w:bottom w:val="none" w:sz="0" w:space="0" w:color="auto"/>
        <w:right w:val="none" w:sz="0" w:space="0" w:color="auto"/>
      </w:divBdr>
    </w:div>
    <w:div w:id="683675923">
      <w:bodyDiv w:val="1"/>
      <w:marLeft w:val="0"/>
      <w:marRight w:val="0"/>
      <w:marTop w:val="0"/>
      <w:marBottom w:val="0"/>
      <w:divBdr>
        <w:top w:val="none" w:sz="0" w:space="0" w:color="auto"/>
        <w:left w:val="none" w:sz="0" w:space="0" w:color="auto"/>
        <w:bottom w:val="none" w:sz="0" w:space="0" w:color="auto"/>
        <w:right w:val="none" w:sz="0" w:space="0" w:color="auto"/>
      </w:divBdr>
    </w:div>
    <w:div w:id="716512729">
      <w:bodyDiv w:val="1"/>
      <w:marLeft w:val="0"/>
      <w:marRight w:val="0"/>
      <w:marTop w:val="0"/>
      <w:marBottom w:val="0"/>
      <w:divBdr>
        <w:top w:val="none" w:sz="0" w:space="0" w:color="auto"/>
        <w:left w:val="none" w:sz="0" w:space="0" w:color="auto"/>
        <w:bottom w:val="none" w:sz="0" w:space="0" w:color="auto"/>
        <w:right w:val="none" w:sz="0" w:space="0" w:color="auto"/>
      </w:divBdr>
    </w:div>
    <w:div w:id="744914809">
      <w:bodyDiv w:val="1"/>
      <w:marLeft w:val="0"/>
      <w:marRight w:val="0"/>
      <w:marTop w:val="0"/>
      <w:marBottom w:val="0"/>
      <w:divBdr>
        <w:top w:val="none" w:sz="0" w:space="0" w:color="auto"/>
        <w:left w:val="none" w:sz="0" w:space="0" w:color="auto"/>
        <w:bottom w:val="none" w:sz="0" w:space="0" w:color="auto"/>
        <w:right w:val="none" w:sz="0" w:space="0" w:color="auto"/>
      </w:divBdr>
    </w:div>
    <w:div w:id="750152654">
      <w:bodyDiv w:val="1"/>
      <w:marLeft w:val="0"/>
      <w:marRight w:val="0"/>
      <w:marTop w:val="0"/>
      <w:marBottom w:val="0"/>
      <w:divBdr>
        <w:top w:val="none" w:sz="0" w:space="0" w:color="auto"/>
        <w:left w:val="none" w:sz="0" w:space="0" w:color="auto"/>
        <w:bottom w:val="none" w:sz="0" w:space="0" w:color="auto"/>
        <w:right w:val="none" w:sz="0" w:space="0" w:color="auto"/>
      </w:divBdr>
    </w:div>
    <w:div w:id="884679762">
      <w:bodyDiv w:val="1"/>
      <w:marLeft w:val="0"/>
      <w:marRight w:val="0"/>
      <w:marTop w:val="0"/>
      <w:marBottom w:val="0"/>
      <w:divBdr>
        <w:top w:val="none" w:sz="0" w:space="0" w:color="auto"/>
        <w:left w:val="none" w:sz="0" w:space="0" w:color="auto"/>
        <w:bottom w:val="none" w:sz="0" w:space="0" w:color="auto"/>
        <w:right w:val="none" w:sz="0" w:space="0" w:color="auto"/>
      </w:divBdr>
    </w:div>
    <w:div w:id="918438999">
      <w:bodyDiv w:val="1"/>
      <w:marLeft w:val="0"/>
      <w:marRight w:val="0"/>
      <w:marTop w:val="0"/>
      <w:marBottom w:val="0"/>
      <w:divBdr>
        <w:top w:val="none" w:sz="0" w:space="0" w:color="auto"/>
        <w:left w:val="none" w:sz="0" w:space="0" w:color="auto"/>
        <w:bottom w:val="none" w:sz="0" w:space="0" w:color="auto"/>
        <w:right w:val="none" w:sz="0" w:space="0" w:color="auto"/>
      </w:divBdr>
    </w:div>
    <w:div w:id="940994374">
      <w:bodyDiv w:val="1"/>
      <w:marLeft w:val="0"/>
      <w:marRight w:val="0"/>
      <w:marTop w:val="0"/>
      <w:marBottom w:val="0"/>
      <w:divBdr>
        <w:top w:val="none" w:sz="0" w:space="0" w:color="auto"/>
        <w:left w:val="none" w:sz="0" w:space="0" w:color="auto"/>
        <w:bottom w:val="none" w:sz="0" w:space="0" w:color="auto"/>
        <w:right w:val="none" w:sz="0" w:space="0" w:color="auto"/>
      </w:divBdr>
    </w:div>
    <w:div w:id="999650547">
      <w:bodyDiv w:val="1"/>
      <w:marLeft w:val="0"/>
      <w:marRight w:val="0"/>
      <w:marTop w:val="0"/>
      <w:marBottom w:val="0"/>
      <w:divBdr>
        <w:top w:val="none" w:sz="0" w:space="0" w:color="auto"/>
        <w:left w:val="none" w:sz="0" w:space="0" w:color="auto"/>
        <w:bottom w:val="none" w:sz="0" w:space="0" w:color="auto"/>
        <w:right w:val="none" w:sz="0" w:space="0" w:color="auto"/>
      </w:divBdr>
    </w:div>
    <w:div w:id="1034696645">
      <w:bodyDiv w:val="1"/>
      <w:marLeft w:val="0"/>
      <w:marRight w:val="0"/>
      <w:marTop w:val="0"/>
      <w:marBottom w:val="0"/>
      <w:divBdr>
        <w:top w:val="none" w:sz="0" w:space="0" w:color="auto"/>
        <w:left w:val="none" w:sz="0" w:space="0" w:color="auto"/>
        <w:bottom w:val="none" w:sz="0" w:space="0" w:color="auto"/>
        <w:right w:val="none" w:sz="0" w:space="0" w:color="auto"/>
      </w:divBdr>
    </w:div>
    <w:div w:id="1046024107">
      <w:bodyDiv w:val="1"/>
      <w:marLeft w:val="0"/>
      <w:marRight w:val="0"/>
      <w:marTop w:val="0"/>
      <w:marBottom w:val="0"/>
      <w:divBdr>
        <w:top w:val="none" w:sz="0" w:space="0" w:color="auto"/>
        <w:left w:val="none" w:sz="0" w:space="0" w:color="auto"/>
        <w:bottom w:val="none" w:sz="0" w:space="0" w:color="auto"/>
        <w:right w:val="none" w:sz="0" w:space="0" w:color="auto"/>
      </w:divBdr>
      <w:divsChild>
        <w:div w:id="550652120">
          <w:marLeft w:val="0"/>
          <w:marRight w:val="0"/>
          <w:marTop w:val="0"/>
          <w:marBottom w:val="0"/>
          <w:divBdr>
            <w:top w:val="none" w:sz="0" w:space="0" w:color="auto"/>
            <w:left w:val="none" w:sz="0" w:space="0" w:color="auto"/>
            <w:bottom w:val="none" w:sz="0" w:space="0" w:color="auto"/>
            <w:right w:val="none" w:sz="0" w:space="0" w:color="auto"/>
          </w:divBdr>
        </w:div>
      </w:divsChild>
    </w:div>
    <w:div w:id="1065907473">
      <w:bodyDiv w:val="1"/>
      <w:marLeft w:val="0"/>
      <w:marRight w:val="0"/>
      <w:marTop w:val="0"/>
      <w:marBottom w:val="0"/>
      <w:divBdr>
        <w:top w:val="none" w:sz="0" w:space="0" w:color="auto"/>
        <w:left w:val="none" w:sz="0" w:space="0" w:color="auto"/>
        <w:bottom w:val="none" w:sz="0" w:space="0" w:color="auto"/>
        <w:right w:val="none" w:sz="0" w:space="0" w:color="auto"/>
      </w:divBdr>
      <w:divsChild>
        <w:div w:id="131364190">
          <w:marLeft w:val="0"/>
          <w:marRight w:val="0"/>
          <w:marTop w:val="0"/>
          <w:marBottom w:val="0"/>
          <w:divBdr>
            <w:top w:val="none" w:sz="0" w:space="0" w:color="auto"/>
            <w:left w:val="none" w:sz="0" w:space="0" w:color="auto"/>
            <w:bottom w:val="none" w:sz="0" w:space="0" w:color="auto"/>
            <w:right w:val="none" w:sz="0" w:space="0" w:color="auto"/>
          </w:divBdr>
        </w:div>
      </w:divsChild>
    </w:div>
    <w:div w:id="1119183627">
      <w:bodyDiv w:val="1"/>
      <w:marLeft w:val="0"/>
      <w:marRight w:val="0"/>
      <w:marTop w:val="0"/>
      <w:marBottom w:val="0"/>
      <w:divBdr>
        <w:top w:val="none" w:sz="0" w:space="0" w:color="auto"/>
        <w:left w:val="none" w:sz="0" w:space="0" w:color="auto"/>
        <w:bottom w:val="none" w:sz="0" w:space="0" w:color="auto"/>
        <w:right w:val="none" w:sz="0" w:space="0" w:color="auto"/>
      </w:divBdr>
    </w:div>
    <w:div w:id="1119881383">
      <w:bodyDiv w:val="1"/>
      <w:marLeft w:val="0"/>
      <w:marRight w:val="0"/>
      <w:marTop w:val="0"/>
      <w:marBottom w:val="0"/>
      <w:divBdr>
        <w:top w:val="none" w:sz="0" w:space="0" w:color="auto"/>
        <w:left w:val="none" w:sz="0" w:space="0" w:color="auto"/>
        <w:bottom w:val="none" w:sz="0" w:space="0" w:color="auto"/>
        <w:right w:val="none" w:sz="0" w:space="0" w:color="auto"/>
      </w:divBdr>
    </w:div>
    <w:div w:id="1125001750">
      <w:bodyDiv w:val="1"/>
      <w:marLeft w:val="0"/>
      <w:marRight w:val="0"/>
      <w:marTop w:val="0"/>
      <w:marBottom w:val="0"/>
      <w:divBdr>
        <w:top w:val="none" w:sz="0" w:space="0" w:color="auto"/>
        <w:left w:val="none" w:sz="0" w:space="0" w:color="auto"/>
        <w:bottom w:val="none" w:sz="0" w:space="0" w:color="auto"/>
        <w:right w:val="none" w:sz="0" w:space="0" w:color="auto"/>
      </w:divBdr>
    </w:div>
    <w:div w:id="1126973855">
      <w:bodyDiv w:val="1"/>
      <w:marLeft w:val="0"/>
      <w:marRight w:val="0"/>
      <w:marTop w:val="0"/>
      <w:marBottom w:val="0"/>
      <w:divBdr>
        <w:top w:val="none" w:sz="0" w:space="0" w:color="auto"/>
        <w:left w:val="none" w:sz="0" w:space="0" w:color="auto"/>
        <w:bottom w:val="none" w:sz="0" w:space="0" w:color="auto"/>
        <w:right w:val="none" w:sz="0" w:space="0" w:color="auto"/>
      </w:divBdr>
    </w:div>
    <w:div w:id="1130826675">
      <w:bodyDiv w:val="1"/>
      <w:marLeft w:val="0"/>
      <w:marRight w:val="0"/>
      <w:marTop w:val="0"/>
      <w:marBottom w:val="0"/>
      <w:divBdr>
        <w:top w:val="none" w:sz="0" w:space="0" w:color="auto"/>
        <w:left w:val="none" w:sz="0" w:space="0" w:color="auto"/>
        <w:bottom w:val="none" w:sz="0" w:space="0" w:color="auto"/>
        <w:right w:val="none" w:sz="0" w:space="0" w:color="auto"/>
      </w:divBdr>
    </w:div>
    <w:div w:id="1156654416">
      <w:bodyDiv w:val="1"/>
      <w:marLeft w:val="0"/>
      <w:marRight w:val="0"/>
      <w:marTop w:val="0"/>
      <w:marBottom w:val="0"/>
      <w:divBdr>
        <w:top w:val="none" w:sz="0" w:space="0" w:color="auto"/>
        <w:left w:val="none" w:sz="0" w:space="0" w:color="auto"/>
        <w:bottom w:val="none" w:sz="0" w:space="0" w:color="auto"/>
        <w:right w:val="none" w:sz="0" w:space="0" w:color="auto"/>
      </w:divBdr>
    </w:div>
    <w:div w:id="1201938077">
      <w:bodyDiv w:val="1"/>
      <w:marLeft w:val="0"/>
      <w:marRight w:val="0"/>
      <w:marTop w:val="0"/>
      <w:marBottom w:val="0"/>
      <w:divBdr>
        <w:top w:val="none" w:sz="0" w:space="0" w:color="auto"/>
        <w:left w:val="none" w:sz="0" w:space="0" w:color="auto"/>
        <w:bottom w:val="none" w:sz="0" w:space="0" w:color="auto"/>
        <w:right w:val="none" w:sz="0" w:space="0" w:color="auto"/>
      </w:divBdr>
    </w:div>
    <w:div w:id="1255168774">
      <w:bodyDiv w:val="1"/>
      <w:marLeft w:val="0"/>
      <w:marRight w:val="0"/>
      <w:marTop w:val="0"/>
      <w:marBottom w:val="0"/>
      <w:divBdr>
        <w:top w:val="none" w:sz="0" w:space="0" w:color="auto"/>
        <w:left w:val="none" w:sz="0" w:space="0" w:color="auto"/>
        <w:bottom w:val="none" w:sz="0" w:space="0" w:color="auto"/>
        <w:right w:val="none" w:sz="0" w:space="0" w:color="auto"/>
      </w:divBdr>
    </w:div>
    <w:div w:id="1314917570">
      <w:bodyDiv w:val="1"/>
      <w:marLeft w:val="0"/>
      <w:marRight w:val="0"/>
      <w:marTop w:val="0"/>
      <w:marBottom w:val="0"/>
      <w:divBdr>
        <w:top w:val="none" w:sz="0" w:space="0" w:color="auto"/>
        <w:left w:val="none" w:sz="0" w:space="0" w:color="auto"/>
        <w:bottom w:val="none" w:sz="0" w:space="0" w:color="auto"/>
        <w:right w:val="none" w:sz="0" w:space="0" w:color="auto"/>
      </w:divBdr>
    </w:div>
    <w:div w:id="1333219085">
      <w:bodyDiv w:val="1"/>
      <w:marLeft w:val="0"/>
      <w:marRight w:val="0"/>
      <w:marTop w:val="0"/>
      <w:marBottom w:val="0"/>
      <w:divBdr>
        <w:top w:val="none" w:sz="0" w:space="0" w:color="auto"/>
        <w:left w:val="none" w:sz="0" w:space="0" w:color="auto"/>
        <w:bottom w:val="none" w:sz="0" w:space="0" w:color="auto"/>
        <w:right w:val="none" w:sz="0" w:space="0" w:color="auto"/>
      </w:divBdr>
    </w:div>
    <w:div w:id="1349982521">
      <w:bodyDiv w:val="1"/>
      <w:marLeft w:val="0"/>
      <w:marRight w:val="0"/>
      <w:marTop w:val="0"/>
      <w:marBottom w:val="0"/>
      <w:divBdr>
        <w:top w:val="none" w:sz="0" w:space="0" w:color="auto"/>
        <w:left w:val="none" w:sz="0" w:space="0" w:color="auto"/>
        <w:bottom w:val="none" w:sz="0" w:space="0" w:color="auto"/>
        <w:right w:val="none" w:sz="0" w:space="0" w:color="auto"/>
      </w:divBdr>
    </w:div>
    <w:div w:id="1369917082">
      <w:bodyDiv w:val="1"/>
      <w:marLeft w:val="0"/>
      <w:marRight w:val="0"/>
      <w:marTop w:val="0"/>
      <w:marBottom w:val="0"/>
      <w:divBdr>
        <w:top w:val="none" w:sz="0" w:space="0" w:color="auto"/>
        <w:left w:val="none" w:sz="0" w:space="0" w:color="auto"/>
        <w:bottom w:val="none" w:sz="0" w:space="0" w:color="auto"/>
        <w:right w:val="none" w:sz="0" w:space="0" w:color="auto"/>
      </w:divBdr>
    </w:div>
    <w:div w:id="1385058950">
      <w:bodyDiv w:val="1"/>
      <w:marLeft w:val="0"/>
      <w:marRight w:val="0"/>
      <w:marTop w:val="0"/>
      <w:marBottom w:val="0"/>
      <w:divBdr>
        <w:top w:val="none" w:sz="0" w:space="0" w:color="auto"/>
        <w:left w:val="none" w:sz="0" w:space="0" w:color="auto"/>
        <w:bottom w:val="none" w:sz="0" w:space="0" w:color="auto"/>
        <w:right w:val="none" w:sz="0" w:space="0" w:color="auto"/>
      </w:divBdr>
    </w:div>
    <w:div w:id="1423182829">
      <w:bodyDiv w:val="1"/>
      <w:marLeft w:val="0"/>
      <w:marRight w:val="0"/>
      <w:marTop w:val="0"/>
      <w:marBottom w:val="0"/>
      <w:divBdr>
        <w:top w:val="none" w:sz="0" w:space="0" w:color="auto"/>
        <w:left w:val="none" w:sz="0" w:space="0" w:color="auto"/>
        <w:bottom w:val="none" w:sz="0" w:space="0" w:color="auto"/>
        <w:right w:val="none" w:sz="0" w:space="0" w:color="auto"/>
      </w:divBdr>
      <w:divsChild>
        <w:div w:id="282464907">
          <w:marLeft w:val="0"/>
          <w:marRight w:val="0"/>
          <w:marTop w:val="0"/>
          <w:marBottom w:val="0"/>
          <w:divBdr>
            <w:top w:val="none" w:sz="0" w:space="0" w:color="auto"/>
            <w:left w:val="none" w:sz="0" w:space="0" w:color="auto"/>
            <w:bottom w:val="none" w:sz="0" w:space="0" w:color="auto"/>
            <w:right w:val="none" w:sz="0" w:space="0" w:color="auto"/>
          </w:divBdr>
          <w:divsChild>
            <w:div w:id="1884173794">
              <w:marLeft w:val="0"/>
              <w:marRight w:val="0"/>
              <w:marTop w:val="0"/>
              <w:marBottom w:val="0"/>
              <w:divBdr>
                <w:top w:val="none" w:sz="0" w:space="0" w:color="auto"/>
                <w:left w:val="none" w:sz="0" w:space="0" w:color="auto"/>
                <w:bottom w:val="none" w:sz="0" w:space="0" w:color="auto"/>
                <w:right w:val="none" w:sz="0" w:space="0" w:color="auto"/>
              </w:divBdr>
            </w:div>
            <w:div w:id="672100246">
              <w:marLeft w:val="0"/>
              <w:marRight w:val="0"/>
              <w:marTop w:val="0"/>
              <w:marBottom w:val="0"/>
              <w:divBdr>
                <w:top w:val="none" w:sz="0" w:space="0" w:color="auto"/>
                <w:left w:val="none" w:sz="0" w:space="0" w:color="auto"/>
                <w:bottom w:val="none" w:sz="0" w:space="0" w:color="auto"/>
                <w:right w:val="none" w:sz="0" w:space="0" w:color="auto"/>
              </w:divBdr>
              <w:divsChild>
                <w:div w:id="421032332">
                  <w:marLeft w:val="0"/>
                  <w:marRight w:val="0"/>
                  <w:marTop w:val="0"/>
                  <w:marBottom w:val="0"/>
                  <w:divBdr>
                    <w:top w:val="none" w:sz="0" w:space="0" w:color="auto"/>
                    <w:left w:val="none" w:sz="0" w:space="0" w:color="auto"/>
                    <w:bottom w:val="none" w:sz="0" w:space="0" w:color="auto"/>
                    <w:right w:val="none" w:sz="0" w:space="0" w:color="auto"/>
                  </w:divBdr>
                  <w:divsChild>
                    <w:div w:id="63564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3029">
              <w:marLeft w:val="0"/>
              <w:marRight w:val="0"/>
              <w:marTop w:val="0"/>
              <w:marBottom w:val="0"/>
              <w:divBdr>
                <w:top w:val="none" w:sz="0" w:space="0" w:color="auto"/>
                <w:left w:val="none" w:sz="0" w:space="0" w:color="auto"/>
                <w:bottom w:val="none" w:sz="0" w:space="0" w:color="auto"/>
                <w:right w:val="none" w:sz="0" w:space="0" w:color="auto"/>
              </w:divBdr>
            </w:div>
          </w:divsChild>
        </w:div>
        <w:div w:id="2131318341">
          <w:marLeft w:val="0"/>
          <w:marRight w:val="0"/>
          <w:marTop w:val="0"/>
          <w:marBottom w:val="0"/>
          <w:divBdr>
            <w:top w:val="none" w:sz="0" w:space="0" w:color="auto"/>
            <w:left w:val="none" w:sz="0" w:space="0" w:color="auto"/>
            <w:bottom w:val="none" w:sz="0" w:space="0" w:color="auto"/>
            <w:right w:val="none" w:sz="0" w:space="0" w:color="auto"/>
          </w:divBdr>
          <w:divsChild>
            <w:div w:id="1276672435">
              <w:marLeft w:val="0"/>
              <w:marRight w:val="0"/>
              <w:marTop w:val="0"/>
              <w:marBottom w:val="0"/>
              <w:divBdr>
                <w:top w:val="none" w:sz="0" w:space="0" w:color="auto"/>
                <w:left w:val="none" w:sz="0" w:space="0" w:color="auto"/>
                <w:bottom w:val="none" w:sz="0" w:space="0" w:color="auto"/>
                <w:right w:val="none" w:sz="0" w:space="0" w:color="auto"/>
              </w:divBdr>
            </w:div>
            <w:div w:id="439571908">
              <w:marLeft w:val="0"/>
              <w:marRight w:val="0"/>
              <w:marTop w:val="0"/>
              <w:marBottom w:val="0"/>
              <w:divBdr>
                <w:top w:val="none" w:sz="0" w:space="0" w:color="auto"/>
                <w:left w:val="none" w:sz="0" w:space="0" w:color="auto"/>
                <w:bottom w:val="none" w:sz="0" w:space="0" w:color="auto"/>
                <w:right w:val="none" w:sz="0" w:space="0" w:color="auto"/>
              </w:divBdr>
              <w:divsChild>
                <w:div w:id="728304294">
                  <w:marLeft w:val="0"/>
                  <w:marRight w:val="0"/>
                  <w:marTop w:val="0"/>
                  <w:marBottom w:val="0"/>
                  <w:divBdr>
                    <w:top w:val="none" w:sz="0" w:space="0" w:color="auto"/>
                    <w:left w:val="none" w:sz="0" w:space="0" w:color="auto"/>
                    <w:bottom w:val="none" w:sz="0" w:space="0" w:color="auto"/>
                    <w:right w:val="none" w:sz="0" w:space="0" w:color="auto"/>
                  </w:divBdr>
                  <w:divsChild>
                    <w:div w:id="17734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0336">
              <w:marLeft w:val="0"/>
              <w:marRight w:val="0"/>
              <w:marTop w:val="0"/>
              <w:marBottom w:val="0"/>
              <w:divBdr>
                <w:top w:val="none" w:sz="0" w:space="0" w:color="auto"/>
                <w:left w:val="none" w:sz="0" w:space="0" w:color="auto"/>
                <w:bottom w:val="none" w:sz="0" w:space="0" w:color="auto"/>
                <w:right w:val="none" w:sz="0" w:space="0" w:color="auto"/>
              </w:divBdr>
            </w:div>
          </w:divsChild>
        </w:div>
        <w:div w:id="865870154">
          <w:marLeft w:val="0"/>
          <w:marRight w:val="0"/>
          <w:marTop w:val="0"/>
          <w:marBottom w:val="0"/>
          <w:divBdr>
            <w:top w:val="none" w:sz="0" w:space="0" w:color="auto"/>
            <w:left w:val="none" w:sz="0" w:space="0" w:color="auto"/>
            <w:bottom w:val="none" w:sz="0" w:space="0" w:color="auto"/>
            <w:right w:val="none" w:sz="0" w:space="0" w:color="auto"/>
          </w:divBdr>
          <w:divsChild>
            <w:div w:id="1269702166">
              <w:marLeft w:val="0"/>
              <w:marRight w:val="0"/>
              <w:marTop w:val="0"/>
              <w:marBottom w:val="0"/>
              <w:divBdr>
                <w:top w:val="none" w:sz="0" w:space="0" w:color="auto"/>
                <w:left w:val="none" w:sz="0" w:space="0" w:color="auto"/>
                <w:bottom w:val="none" w:sz="0" w:space="0" w:color="auto"/>
                <w:right w:val="none" w:sz="0" w:space="0" w:color="auto"/>
              </w:divBdr>
            </w:div>
            <w:div w:id="1870604047">
              <w:marLeft w:val="0"/>
              <w:marRight w:val="0"/>
              <w:marTop w:val="0"/>
              <w:marBottom w:val="0"/>
              <w:divBdr>
                <w:top w:val="none" w:sz="0" w:space="0" w:color="auto"/>
                <w:left w:val="none" w:sz="0" w:space="0" w:color="auto"/>
                <w:bottom w:val="none" w:sz="0" w:space="0" w:color="auto"/>
                <w:right w:val="none" w:sz="0" w:space="0" w:color="auto"/>
              </w:divBdr>
              <w:divsChild>
                <w:div w:id="1537354764">
                  <w:marLeft w:val="0"/>
                  <w:marRight w:val="0"/>
                  <w:marTop w:val="0"/>
                  <w:marBottom w:val="0"/>
                  <w:divBdr>
                    <w:top w:val="none" w:sz="0" w:space="0" w:color="auto"/>
                    <w:left w:val="none" w:sz="0" w:space="0" w:color="auto"/>
                    <w:bottom w:val="none" w:sz="0" w:space="0" w:color="auto"/>
                    <w:right w:val="none" w:sz="0" w:space="0" w:color="auto"/>
                  </w:divBdr>
                  <w:divsChild>
                    <w:div w:id="8500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0319">
              <w:marLeft w:val="0"/>
              <w:marRight w:val="0"/>
              <w:marTop w:val="0"/>
              <w:marBottom w:val="0"/>
              <w:divBdr>
                <w:top w:val="none" w:sz="0" w:space="0" w:color="auto"/>
                <w:left w:val="none" w:sz="0" w:space="0" w:color="auto"/>
                <w:bottom w:val="none" w:sz="0" w:space="0" w:color="auto"/>
                <w:right w:val="none" w:sz="0" w:space="0" w:color="auto"/>
              </w:divBdr>
            </w:div>
          </w:divsChild>
        </w:div>
        <w:div w:id="1838111033">
          <w:marLeft w:val="0"/>
          <w:marRight w:val="0"/>
          <w:marTop w:val="0"/>
          <w:marBottom w:val="0"/>
          <w:divBdr>
            <w:top w:val="none" w:sz="0" w:space="0" w:color="auto"/>
            <w:left w:val="none" w:sz="0" w:space="0" w:color="auto"/>
            <w:bottom w:val="none" w:sz="0" w:space="0" w:color="auto"/>
            <w:right w:val="none" w:sz="0" w:space="0" w:color="auto"/>
          </w:divBdr>
          <w:divsChild>
            <w:div w:id="972254111">
              <w:marLeft w:val="0"/>
              <w:marRight w:val="0"/>
              <w:marTop w:val="0"/>
              <w:marBottom w:val="0"/>
              <w:divBdr>
                <w:top w:val="none" w:sz="0" w:space="0" w:color="auto"/>
                <w:left w:val="none" w:sz="0" w:space="0" w:color="auto"/>
                <w:bottom w:val="none" w:sz="0" w:space="0" w:color="auto"/>
                <w:right w:val="none" w:sz="0" w:space="0" w:color="auto"/>
              </w:divBdr>
            </w:div>
            <w:div w:id="1274366609">
              <w:marLeft w:val="0"/>
              <w:marRight w:val="0"/>
              <w:marTop w:val="0"/>
              <w:marBottom w:val="0"/>
              <w:divBdr>
                <w:top w:val="none" w:sz="0" w:space="0" w:color="auto"/>
                <w:left w:val="none" w:sz="0" w:space="0" w:color="auto"/>
                <w:bottom w:val="none" w:sz="0" w:space="0" w:color="auto"/>
                <w:right w:val="none" w:sz="0" w:space="0" w:color="auto"/>
              </w:divBdr>
              <w:divsChild>
                <w:div w:id="17394334">
                  <w:marLeft w:val="0"/>
                  <w:marRight w:val="0"/>
                  <w:marTop w:val="0"/>
                  <w:marBottom w:val="0"/>
                  <w:divBdr>
                    <w:top w:val="none" w:sz="0" w:space="0" w:color="auto"/>
                    <w:left w:val="none" w:sz="0" w:space="0" w:color="auto"/>
                    <w:bottom w:val="none" w:sz="0" w:space="0" w:color="auto"/>
                    <w:right w:val="none" w:sz="0" w:space="0" w:color="auto"/>
                  </w:divBdr>
                  <w:divsChild>
                    <w:div w:id="153337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74738">
              <w:marLeft w:val="0"/>
              <w:marRight w:val="0"/>
              <w:marTop w:val="0"/>
              <w:marBottom w:val="0"/>
              <w:divBdr>
                <w:top w:val="none" w:sz="0" w:space="0" w:color="auto"/>
                <w:left w:val="none" w:sz="0" w:space="0" w:color="auto"/>
                <w:bottom w:val="none" w:sz="0" w:space="0" w:color="auto"/>
                <w:right w:val="none" w:sz="0" w:space="0" w:color="auto"/>
              </w:divBdr>
            </w:div>
          </w:divsChild>
        </w:div>
        <w:div w:id="121964534">
          <w:marLeft w:val="0"/>
          <w:marRight w:val="0"/>
          <w:marTop w:val="0"/>
          <w:marBottom w:val="0"/>
          <w:divBdr>
            <w:top w:val="none" w:sz="0" w:space="0" w:color="auto"/>
            <w:left w:val="none" w:sz="0" w:space="0" w:color="auto"/>
            <w:bottom w:val="none" w:sz="0" w:space="0" w:color="auto"/>
            <w:right w:val="none" w:sz="0" w:space="0" w:color="auto"/>
          </w:divBdr>
          <w:divsChild>
            <w:div w:id="1336609711">
              <w:marLeft w:val="0"/>
              <w:marRight w:val="0"/>
              <w:marTop w:val="0"/>
              <w:marBottom w:val="0"/>
              <w:divBdr>
                <w:top w:val="none" w:sz="0" w:space="0" w:color="auto"/>
                <w:left w:val="none" w:sz="0" w:space="0" w:color="auto"/>
                <w:bottom w:val="none" w:sz="0" w:space="0" w:color="auto"/>
                <w:right w:val="none" w:sz="0" w:space="0" w:color="auto"/>
              </w:divBdr>
            </w:div>
            <w:div w:id="459347545">
              <w:marLeft w:val="0"/>
              <w:marRight w:val="0"/>
              <w:marTop w:val="0"/>
              <w:marBottom w:val="0"/>
              <w:divBdr>
                <w:top w:val="none" w:sz="0" w:space="0" w:color="auto"/>
                <w:left w:val="none" w:sz="0" w:space="0" w:color="auto"/>
                <w:bottom w:val="none" w:sz="0" w:space="0" w:color="auto"/>
                <w:right w:val="none" w:sz="0" w:space="0" w:color="auto"/>
              </w:divBdr>
              <w:divsChild>
                <w:div w:id="352343290">
                  <w:marLeft w:val="0"/>
                  <w:marRight w:val="0"/>
                  <w:marTop w:val="0"/>
                  <w:marBottom w:val="0"/>
                  <w:divBdr>
                    <w:top w:val="none" w:sz="0" w:space="0" w:color="auto"/>
                    <w:left w:val="none" w:sz="0" w:space="0" w:color="auto"/>
                    <w:bottom w:val="none" w:sz="0" w:space="0" w:color="auto"/>
                    <w:right w:val="none" w:sz="0" w:space="0" w:color="auto"/>
                  </w:divBdr>
                  <w:divsChild>
                    <w:div w:id="11569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63830">
      <w:bodyDiv w:val="1"/>
      <w:marLeft w:val="0"/>
      <w:marRight w:val="0"/>
      <w:marTop w:val="0"/>
      <w:marBottom w:val="0"/>
      <w:divBdr>
        <w:top w:val="none" w:sz="0" w:space="0" w:color="auto"/>
        <w:left w:val="none" w:sz="0" w:space="0" w:color="auto"/>
        <w:bottom w:val="none" w:sz="0" w:space="0" w:color="auto"/>
        <w:right w:val="none" w:sz="0" w:space="0" w:color="auto"/>
      </w:divBdr>
    </w:div>
    <w:div w:id="1468083329">
      <w:bodyDiv w:val="1"/>
      <w:marLeft w:val="0"/>
      <w:marRight w:val="0"/>
      <w:marTop w:val="0"/>
      <w:marBottom w:val="0"/>
      <w:divBdr>
        <w:top w:val="none" w:sz="0" w:space="0" w:color="auto"/>
        <w:left w:val="none" w:sz="0" w:space="0" w:color="auto"/>
        <w:bottom w:val="none" w:sz="0" w:space="0" w:color="auto"/>
        <w:right w:val="none" w:sz="0" w:space="0" w:color="auto"/>
      </w:divBdr>
    </w:div>
    <w:div w:id="1502113249">
      <w:bodyDiv w:val="1"/>
      <w:marLeft w:val="0"/>
      <w:marRight w:val="0"/>
      <w:marTop w:val="0"/>
      <w:marBottom w:val="0"/>
      <w:divBdr>
        <w:top w:val="none" w:sz="0" w:space="0" w:color="auto"/>
        <w:left w:val="none" w:sz="0" w:space="0" w:color="auto"/>
        <w:bottom w:val="none" w:sz="0" w:space="0" w:color="auto"/>
        <w:right w:val="none" w:sz="0" w:space="0" w:color="auto"/>
      </w:divBdr>
    </w:div>
    <w:div w:id="1507865624">
      <w:bodyDiv w:val="1"/>
      <w:marLeft w:val="0"/>
      <w:marRight w:val="0"/>
      <w:marTop w:val="0"/>
      <w:marBottom w:val="0"/>
      <w:divBdr>
        <w:top w:val="none" w:sz="0" w:space="0" w:color="auto"/>
        <w:left w:val="none" w:sz="0" w:space="0" w:color="auto"/>
        <w:bottom w:val="none" w:sz="0" w:space="0" w:color="auto"/>
        <w:right w:val="none" w:sz="0" w:space="0" w:color="auto"/>
      </w:divBdr>
    </w:div>
    <w:div w:id="1512599786">
      <w:bodyDiv w:val="1"/>
      <w:marLeft w:val="0"/>
      <w:marRight w:val="0"/>
      <w:marTop w:val="0"/>
      <w:marBottom w:val="0"/>
      <w:divBdr>
        <w:top w:val="none" w:sz="0" w:space="0" w:color="auto"/>
        <w:left w:val="none" w:sz="0" w:space="0" w:color="auto"/>
        <w:bottom w:val="none" w:sz="0" w:space="0" w:color="auto"/>
        <w:right w:val="none" w:sz="0" w:space="0" w:color="auto"/>
      </w:divBdr>
    </w:div>
    <w:div w:id="1594437820">
      <w:bodyDiv w:val="1"/>
      <w:marLeft w:val="0"/>
      <w:marRight w:val="0"/>
      <w:marTop w:val="0"/>
      <w:marBottom w:val="0"/>
      <w:divBdr>
        <w:top w:val="none" w:sz="0" w:space="0" w:color="auto"/>
        <w:left w:val="none" w:sz="0" w:space="0" w:color="auto"/>
        <w:bottom w:val="none" w:sz="0" w:space="0" w:color="auto"/>
        <w:right w:val="none" w:sz="0" w:space="0" w:color="auto"/>
      </w:divBdr>
    </w:div>
    <w:div w:id="1611477102">
      <w:bodyDiv w:val="1"/>
      <w:marLeft w:val="0"/>
      <w:marRight w:val="0"/>
      <w:marTop w:val="0"/>
      <w:marBottom w:val="0"/>
      <w:divBdr>
        <w:top w:val="none" w:sz="0" w:space="0" w:color="auto"/>
        <w:left w:val="none" w:sz="0" w:space="0" w:color="auto"/>
        <w:bottom w:val="none" w:sz="0" w:space="0" w:color="auto"/>
        <w:right w:val="none" w:sz="0" w:space="0" w:color="auto"/>
      </w:divBdr>
    </w:div>
    <w:div w:id="1623805512">
      <w:bodyDiv w:val="1"/>
      <w:marLeft w:val="0"/>
      <w:marRight w:val="0"/>
      <w:marTop w:val="0"/>
      <w:marBottom w:val="0"/>
      <w:divBdr>
        <w:top w:val="none" w:sz="0" w:space="0" w:color="auto"/>
        <w:left w:val="none" w:sz="0" w:space="0" w:color="auto"/>
        <w:bottom w:val="none" w:sz="0" w:space="0" w:color="auto"/>
        <w:right w:val="none" w:sz="0" w:space="0" w:color="auto"/>
      </w:divBdr>
    </w:div>
    <w:div w:id="1680354887">
      <w:bodyDiv w:val="1"/>
      <w:marLeft w:val="0"/>
      <w:marRight w:val="0"/>
      <w:marTop w:val="0"/>
      <w:marBottom w:val="0"/>
      <w:divBdr>
        <w:top w:val="none" w:sz="0" w:space="0" w:color="auto"/>
        <w:left w:val="none" w:sz="0" w:space="0" w:color="auto"/>
        <w:bottom w:val="none" w:sz="0" w:space="0" w:color="auto"/>
        <w:right w:val="none" w:sz="0" w:space="0" w:color="auto"/>
      </w:divBdr>
    </w:div>
    <w:div w:id="1739477887">
      <w:bodyDiv w:val="1"/>
      <w:marLeft w:val="0"/>
      <w:marRight w:val="0"/>
      <w:marTop w:val="0"/>
      <w:marBottom w:val="0"/>
      <w:divBdr>
        <w:top w:val="none" w:sz="0" w:space="0" w:color="auto"/>
        <w:left w:val="none" w:sz="0" w:space="0" w:color="auto"/>
        <w:bottom w:val="none" w:sz="0" w:space="0" w:color="auto"/>
        <w:right w:val="none" w:sz="0" w:space="0" w:color="auto"/>
      </w:divBdr>
    </w:div>
    <w:div w:id="1781025251">
      <w:bodyDiv w:val="1"/>
      <w:marLeft w:val="0"/>
      <w:marRight w:val="0"/>
      <w:marTop w:val="0"/>
      <w:marBottom w:val="0"/>
      <w:divBdr>
        <w:top w:val="none" w:sz="0" w:space="0" w:color="auto"/>
        <w:left w:val="none" w:sz="0" w:space="0" w:color="auto"/>
        <w:bottom w:val="none" w:sz="0" w:space="0" w:color="auto"/>
        <w:right w:val="none" w:sz="0" w:space="0" w:color="auto"/>
      </w:divBdr>
    </w:div>
    <w:div w:id="1792435874">
      <w:bodyDiv w:val="1"/>
      <w:marLeft w:val="0"/>
      <w:marRight w:val="0"/>
      <w:marTop w:val="0"/>
      <w:marBottom w:val="0"/>
      <w:divBdr>
        <w:top w:val="none" w:sz="0" w:space="0" w:color="auto"/>
        <w:left w:val="none" w:sz="0" w:space="0" w:color="auto"/>
        <w:bottom w:val="none" w:sz="0" w:space="0" w:color="auto"/>
        <w:right w:val="none" w:sz="0" w:space="0" w:color="auto"/>
      </w:divBdr>
      <w:divsChild>
        <w:div w:id="113641498">
          <w:marLeft w:val="0"/>
          <w:marRight w:val="0"/>
          <w:marTop w:val="0"/>
          <w:marBottom w:val="0"/>
          <w:divBdr>
            <w:top w:val="none" w:sz="0" w:space="0" w:color="auto"/>
            <w:left w:val="none" w:sz="0" w:space="0" w:color="auto"/>
            <w:bottom w:val="none" w:sz="0" w:space="0" w:color="auto"/>
            <w:right w:val="none" w:sz="0" w:space="0" w:color="auto"/>
          </w:divBdr>
        </w:div>
      </w:divsChild>
    </w:div>
    <w:div w:id="1802456517">
      <w:bodyDiv w:val="1"/>
      <w:marLeft w:val="0"/>
      <w:marRight w:val="0"/>
      <w:marTop w:val="0"/>
      <w:marBottom w:val="0"/>
      <w:divBdr>
        <w:top w:val="none" w:sz="0" w:space="0" w:color="auto"/>
        <w:left w:val="none" w:sz="0" w:space="0" w:color="auto"/>
        <w:bottom w:val="none" w:sz="0" w:space="0" w:color="auto"/>
        <w:right w:val="none" w:sz="0" w:space="0" w:color="auto"/>
      </w:divBdr>
    </w:div>
    <w:div w:id="1838299427">
      <w:bodyDiv w:val="1"/>
      <w:marLeft w:val="0"/>
      <w:marRight w:val="0"/>
      <w:marTop w:val="0"/>
      <w:marBottom w:val="0"/>
      <w:divBdr>
        <w:top w:val="none" w:sz="0" w:space="0" w:color="auto"/>
        <w:left w:val="none" w:sz="0" w:space="0" w:color="auto"/>
        <w:bottom w:val="none" w:sz="0" w:space="0" w:color="auto"/>
        <w:right w:val="none" w:sz="0" w:space="0" w:color="auto"/>
      </w:divBdr>
    </w:div>
    <w:div w:id="1855146541">
      <w:bodyDiv w:val="1"/>
      <w:marLeft w:val="0"/>
      <w:marRight w:val="0"/>
      <w:marTop w:val="0"/>
      <w:marBottom w:val="0"/>
      <w:divBdr>
        <w:top w:val="none" w:sz="0" w:space="0" w:color="auto"/>
        <w:left w:val="none" w:sz="0" w:space="0" w:color="auto"/>
        <w:bottom w:val="none" w:sz="0" w:space="0" w:color="auto"/>
        <w:right w:val="none" w:sz="0" w:space="0" w:color="auto"/>
      </w:divBdr>
    </w:div>
    <w:div w:id="1858956748">
      <w:bodyDiv w:val="1"/>
      <w:marLeft w:val="0"/>
      <w:marRight w:val="0"/>
      <w:marTop w:val="0"/>
      <w:marBottom w:val="0"/>
      <w:divBdr>
        <w:top w:val="none" w:sz="0" w:space="0" w:color="auto"/>
        <w:left w:val="none" w:sz="0" w:space="0" w:color="auto"/>
        <w:bottom w:val="none" w:sz="0" w:space="0" w:color="auto"/>
        <w:right w:val="none" w:sz="0" w:space="0" w:color="auto"/>
      </w:divBdr>
    </w:div>
    <w:div w:id="1949728592">
      <w:bodyDiv w:val="1"/>
      <w:marLeft w:val="0"/>
      <w:marRight w:val="0"/>
      <w:marTop w:val="0"/>
      <w:marBottom w:val="0"/>
      <w:divBdr>
        <w:top w:val="none" w:sz="0" w:space="0" w:color="auto"/>
        <w:left w:val="none" w:sz="0" w:space="0" w:color="auto"/>
        <w:bottom w:val="none" w:sz="0" w:space="0" w:color="auto"/>
        <w:right w:val="none" w:sz="0" w:space="0" w:color="auto"/>
      </w:divBdr>
    </w:div>
    <w:div w:id="1978756509">
      <w:bodyDiv w:val="1"/>
      <w:marLeft w:val="0"/>
      <w:marRight w:val="0"/>
      <w:marTop w:val="0"/>
      <w:marBottom w:val="0"/>
      <w:divBdr>
        <w:top w:val="none" w:sz="0" w:space="0" w:color="auto"/>
        <w:left w:val="none" w:sz="0" w:space="0" w:color="auto"/>
        <w:bottom w:val="none" w:sz="0" w:space="0" w:color="auto"/>
        <w:right w:val="none" w:sz="0" w:space="0" w:color="auto"/>
      </w:divBdr>
    </w:div>
    <w:div w:id="2039894158">
      <w:bodyDiv w:val="1"/>
      <w:marLeft w:val="0"/>
      <w:marRight w:val="0"/>
      <w:marTop w:val="0"/>
      <w:marBottom w:val="0"/>
      <w:divBdr>
        <w:top w:val="none" w:sz="0" w:space="0" w:color="auto"/>
        <w:left w:val="none" w:sz="0" w:space="0" w:color="auto"/>
        <w:bottom w:val="none" w:sz="0" w:space="0" w:color="auto"/>
        <w:right w:val="none" w:sz="0" w:space="0" w:color="auto"/>
      </w:divBdr>
      <w:divsChild>
        <w:div w:id="818302271">
          <w:marLeft w:val="0"/>
          <w:marRight w:val="0"/>
          <w:marTop w:val="0"/>
          <w:marBottom w:val="0"/>
          <w:divBdr>
            <w:top w:val="none" w:sz="0" w:space="0" w:color="auto"/>
            <w:left w:val="none" w:sz="0" w:space="0" w:color="auto"/>
            <w:bottom w:val="none" w:sz="0" w:space="0" w:color="auto"/>
            <w:right w:val="none" w:sz="0" w:space="0" w:color="auto"/>
          </w:divBdr>
          <w:divsChild>
            <w:div w:id="19312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6107">
      <w:bodyDiv w:val="1"/>
      <w:marLeft w:val="0"/>
      <w:marRight w:val="0"/>
      <w:marTop w:val="0"/>
      <w:marBottom w:val="0"/>
      <w:divBdr>
        <w:top w:val="none" w:sz="0" w:space="0" w:color="auto"/>
        <w:left w:val="none" w:sz="0" w:space="0" w:color="auto"/>
        <w:bottom w:val="none" w:sz="0" w:space="0" w:color="auto"/>
        <w:right w:val="none" w:sz="0" w:space="0" w:color="auto"/>
      </w:divBdr>
    </w:div>
    <w:div w:id="2101751405">
      <w:bodyDiv w:val="1"/>
      <w:marLeft w:val="0"/>
      <w:marRight w:val="0"/>
      <w:marTop w:val="0"/>
      <w:marBottom w:val="0"/>
      <w:divBdr>
        <w:top w:val="none" w:sz="0" w:space="0" w:color="auto"/>
        <w:left w:val="none" w:sz="0" w:space="0" w:color="auto"/>
        <w:bottom w:val="none" w:sz="0" w:space="0" w:color="auto"/>
        <w:right w:val="none" w:sz="0" w:space="0" w:color="auto"/>
      </w:divBdr>
    </w:div>
    <w:div w:id="2130973253">
      <w:bodyDiv w:val="1"/>
      <w:marLeft w:val="0"/>
      <w:marRight w:val="0"/>
      <w:marTop w:val="0"/>
      <w:marBottom w:val="0"/>
      <w:divBdr>
        <w:top w:val="none" w:sz="0" w:space="0" w:color="auto"/>
        <w:left w:val="none" w:sz="0" w:space="0" w:color="auto"/>
        <w:bottom w:val="none" w:sz="0" w:space="0" w:color="auto"/>
        <w:right w:val="none" w:sz="0" w:space="0" w:color="auto"/>
      </w:divBdr>
    </w:div>
    <w:div w:id="214704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gplot2.tidyverse.org"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ookdown.org/yih_huynh/Guide-to-R-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3247B-4C6A-1342-8230-2D5AE3A66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Vimlesh Vilas Sonawane</dc:creator>
  <cp:keywords/>
  <dc:description/>
  <cp:lastModifiedBy>Vimlesh Vilas Sonawane</cp:lastModifiedBy>
  <cp:revision>2</cp:revision>
  <dcterms:created xsi:type="dcterms:W3CDTF">2025-06-21T19:56:00Z</dcterms:created>
  <dcterms:modified xsi:type="dcterms:W3CDTF">2025-06-21T19:56:00Z</dcterms:modified>
</cp:coreProperties>
</file>