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FA8E0" w14:textId="7FF96130" w:rsidR="004D42C8" w:rsidRDefault="00F93951" w:rsidP="00F93951">
      <w:pPr>
        <w:pStyle w:val="ListParagraph"/>
        <w:numPr>
          <w:ilvl w:val="0"/>
          <w:numId w:val="1"/>
        </w:numPr>
      </w:pPr>
      <w:r>
        <w:t>GOMS I KLM (definicija I razlike)</w:t>
      </w:r>
    </w:p>
    <w:p w14:paraId="6587AE34" w14:textId="7AD551FB" w:rsidR="00F93951" w:rsidRDefault="00F93951" w:rsidP="00F93951">
      <w:pPr>
        <w:pStyle w:val="ListParagraph"/>
        <w:numPr>
          <w:ilvl w:val="0"/>
          <w:numId w:val="1"/>
        </w:numPr>
      </w:pPr>
      <w:r>
        <w:t>Glasovni interfejs (arhitektura, prednos/mane, vrste gramatika</w:t>
      </w:r>
      <w:r w:rsidR="00D1482C">
        <w:t xml:space="preserve"> koje se koriste</w:t>
      </w:r>
      <w:r w:rsidR="00EF34FA">
        <w:t>, statistiki model</w:t>
      </w:r>
      <w:r>
        <w:t>)</w:t>
      </w:r>
    </w:p>
    <w:p w14:paraId="340A8DCC" w14:textId="4913639A" w:rsidR="00F93951" w:rsidRDefault="00F93951" w:rsidP="00F93951">
      <w:pPr>
        <w:pStyle w:val="ListParagraph"/>
        <w:numPr>
          <w:ilvl w:val="0"/>
          <w:numId w:val="1"/>
        </w:numPr>
      </w:pPr>
      <w:r>
        <w:t>Pravi se neka aplikacija (data je tema), npr app za rezervaciju pasosa, napisati potencijalne probleme.</w:t>
      </w:r>
    </w:p>
    <w:p w14:paraId="58069817" w14:textId="3F091F92" w:rsidR="00F93951" w:rsidRDefault="00D1482C" w:rsidP="00F93951">
      <w:pPr>
        <w:pStyle w:val="ListParagraph"/>
        <w:numPr>
          <w:ilvl w:val="0"/>
          <w:numId w:val="1"/>
        </w:numPr>
      </w:pPr>
      <w:r>
        <w:t>7 kljucnih stavki evaluacije prikazati na primeru aplikacije za online ucejne</w:t>
      </w:r>
    </w:p>
    <w:p w14:paraId="7A85861F" w14:textId="3E7EAC40" w:rsidR="00D1482C" w:rsidRDefault="00D1482C" w:rsidP="00F93951">
      <w:pPr>
        <w:pStyle w:val="ListParagraph"/>
        <w:numPr>
          <w:ilvl w:val="0"/>
          <w:numId w:val="1"/>
        </w:numPr>
      </w:pPr>
      <w:r>
        <w:t>Sta je konceptualni model, sta su metafore interfejsa, na osnovu date slike odrediti koncept I metaforu</w:t>
      </w:r>
    </w:p>
    <w:p w14:paraId="339EE3CF" w14:textId="4781EB52" w:rsidR="00D1482C" w:rsidRDefault="00D1482C" w:rsidP="00F93951">
      <w:pPr>
        <w:pStyle w:val="ListParagraph"/>
        <w:numPr>
          <w:ilvl w:val="0"/>
          <w:numId w:val="1"/>
        </w:numPr>
      </w:pPr>
      <w:r>
        <w:t>Sta su 3 standarda izgradnje interfejsa I sta je veb pristupacnost</w:t>
      </w:r>
    </w:p>
    <w:p w14:paraId="11F0B810" w14:textId="648B6672" w:rsidR="00D1482C" w:rsidRDefault="00D1482C" w:rsidP="00F93951">
      <w:pPr>
        <w:pStyle w:val="ListParagraph"/>
        <w:numPr>
          <w:ilvl w:val="0"/>
          <w:numId w:val="1"/>
        </w:numPr>
      </w:pPr>
      <w:r>
        <w:t>Kognitivna ergonomija</w:t>
      </w:r>
    </w:p>
    <w:p w14:paraId="5EA9DBD5" w14:textId="6EB35859" w:rsidR="00D1482C" w:rsidRDefault="00D1482C" w:rsidP="00F93951">
      <w:pPr>
        <w:pStyle w:val="ListParagraph"/>
        <w:numPr>
          <w:ilvl w:val="0"/>
          <w:numId w:val="1"/>
        </w:numPr>
      </w:pPr>
      <w:r>
        <w:t>KTA (Kada se upotrebljava, najcesce mode za prikupljanje I predstavljajne podataka)</w:t>
      </w:r>
    </w:p>
    <w:p w14:paraId="46A7B593" w14:textId="1087BB16" w:rsidR="00D1482C" w:rsidRDefault="00D1482C" w:rsidP="00F93951">
      <w:pPr>
        <w:pStyle w:val="ListParagraph"/>
        <w:numPr>
          <w:ilvl w:val="0"/>
          <w:numId w:val="1"/>
        </w:numPr>
      </w:pPr>
      <w:r>
        <w:t>Metode ekspertske evaluacije</w:t>
      </w:r>
    </w:p>
    <w:p w14:paraId="0E126870" w14:textId="4B6DD1B8" w:rsidR="00D1482C" w:rsidRDefault="00D1482C" w:rsidP="00D1482C">
      <w:pPr>
        <w:pStyle w:val="ListParagraph"/>
        <w:numPr>
          <w:ilvl w:val="0"/>
          <w:numId w:val="1"/>
        </w:numPr>
      </w:pPr>
      <w:r>
        <w:t>Data je aplikacija ili neki proizvod: objasniti prednosti I mane ekspertske I korisnicke evaluacije, dati primer korisnicko orijentisane evaluacije I koji tip podataka moze da se sakupi na taj nacin, objasniti nacin sprovodjenja terenskog istrazivajna za app ili proizovd.</w:t>
      </w:r>
    </w:p>
    <w:p w14:paraId="297D5D00" w14:textId="5E948D12" w:rsidR="00D1482C" w:rsidRDefault="00D1482C" w:rsidP="00D1482C">
      <w:pPr>
        <w:pStyle w:val="ListParagraph"/>
        <w:numPr>
          <w:ilvl w:val="0"/>
          <w:numId w:val="1"/>
        </w:numPr>
      </w:pPr>
      <w:r>
        <w:t>Sta su heuristike I da se navedu, data je slika odrediti koja heuristika je na slici.</w:t>
      </w:r>
      <w:r>
        <w:rPr>
          <w:noProof/>
        </w:rPr>
        <w:drawing>
          <wp:inline distT="0" distB="0" distL="0" distR="0" wp14:anchorId="048ACCE0" wp14:editId="5D45ECA6">
            <wp:extent cx="5229225" cy="1581150"/>
            <wp:effectExtent l="0" t="0" r="9525" b="0"/>
            <wp:docPr id="194726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3377" w14:textId="6ED2D98A" w:rsidR="00D1482C" w:rsidRDefault="00D1482C" w:rsidP="00D1482C">
      <w:pPr>
        <w:pStyle w:val="ListParagraph"/>
        <w:numPr>
          <w:ilvl w:val="0"/>
          <w:numId w:val="1"/>
        </w:numPr>
      </w:pPr>
      <w:r>
        <w:t>Objasniti sta je gestalt psihologija I navest zakone. Na osnovu like odrediti koji zakon je u pitajnu.</w:t>
      </w:r>
    </w:p>
    <w:p w14:paraId="09B1FA2A" w14:textId="1D85FA22" w:rsidR="00D1482C" w:rsidRDefault="00D1482C" w:rsidP="00D1482C">
      <w:pPr>
        <w:pStyle w:val="ListParagraph"/>
        <w:numPr>
          <w:ilvl w:val="0"/>
          <w:numId w:val="1"/>
        </w:numPr>
      </w:pPr>
      <w:r>
        <w:t>Ko je kreirao prvi HMD, prednosti I mane HMD, koje tehnike vizulizacije se koiste za VR.</w:t>
      </w:r>
    </w:p>
    <w:p w14:paraId="377966C9" w14:textId="188AD6C4" w:rsidR="00D1482C" w:rsidRDefault="00EF34FA" w:rsidP="00D1482C">
      <w:pPr>
        <w:pStyle w:val="ListParagraph"/>
        <w:numPr>
          <w:ilvl w:val="0"/>
          <w:numId w:val="1"/>
        </w:numPr>
      </w:pPr>
      <w:r>
        <w:t>Sta je prototip I koje su najcesce metode izrade prototipa</w:t>
      </w:r>
    </w:p>
    <w:p w14:paraId="268E9B39" w14:textId="449EEC60" w:rsidR="00EF34FA" w:rsidRDefault="00EF34FA" w:rsidP="00D1482C">
      <w:pPr>
        <w:pStyle w:val="ListParagraph"/>
        <w:numPr>
          <w:ilvl w:val="0"/>
          <w:numId w:val="1"/>
        </w:numPr>
      </w:pPr>
      <w:r>
        <w:t>Cemu sluze razvojni alati (okruzenja)</w:t>
      </w:r>
    </w:p>
    <w:p w14:paraId="529C259A" w14:textId="0E07B766" w:rsidR="00EF34FA" w:rsidRDefault="00EF34FA" w:rsidP="00D1482C">
      <w:pPr>
        <w:pStyle w:val="ListParagraph"/>
        <w:numPr>
          <w:ilvl w:val="0"/>
          <w:numId w:val="1"/>
        </w:numPr>
      </w:pPr>
      <w:r>
        <w:t>Asinhrona komunikacija I kako se primenjuje u CMC (kompjuterski posredovanoj komunikaciji)</w:t>
      </w:r>
    </w:p>
    <w:p w14:paraId="49CFC0F1" w14:textId="7B317A16" w:rsidR="00EF34FA" w:rsidRDefault="00EF34FA" w:rsidP="00D1482C">
      <w:pPr>
        <w:pStyle w:val="ListParagraph"/>
        <w:numPr>
          <w:ilvl w:val="0"/>
          <w:numId w:val="1"/>
        </w:numPr>
      </w:pPr>
      <w:r>
        <w:t>Sinhrona konverzacija I kako se primenjuje u CMC</w:t>
      </w:r>
    </w:p>
    <w:p w14:paraId="21697EF7" w14:textId="4353C635" w:rsidR="00EF34FA" w:rsidRDefault="00EF34FA" w:rsidP="00D1482C">
      <w:pPr>
        <w:pStyle w:val="ListParagraph"/>
        <w:numPr>
          <w:ilvl w:val="0"/>
          <w:numId w:val="1"/>
        </w:numPr>
      </w:pPr>
      <w:r>
        <w:t>Racunar treba razlikvati ve vrste okruzenja a to su -&gt;</w:t>
      </w:r>
    </w:p>
    <w:p w14:paraId="753F1BB6" w14:textId="729AC68F" w:rsidR="00EF34FA" w:rsidRDefault="00EF34FA" w:rsidP="00D1482C">
      <w:pPr>
        <w:pStyle w:val="ListParagraph"/>
        <w:numPr>
          <w:ilvl w:val="0"/>
          <w:numId w:val="1"/>
        </w:numPr>
      </w:pPr>
      <w:r>
        <w:t>Koje tehnike koriste projektanti interfejsa da bi napravili korisnički interfejs koji će odgovarati različitim profilima korisnika</w:t>
      </w:r>
    </w:p>
    <w:p w14:paraId="4858F149" w14:textId="3C5EE7F1" w:rsidR="00EF34FA" w:rsidRDefault="00EF34FA" w:rsidP="00D1482C">
      <w:pPr>
        <w:pStyle w:val="ListParagraph"/>
        <w:numPr>
          <w:ilvl w:val="0"/>
          <w:numId w:val="1"/>
        </w:numPr>
      </w:pPr>
      <w:r>
        <w:t>Normanov modelpsihologije svakodnevnih aktivnosti</w:t>
      </w:r>
    </w:p>
    <w:p w14:paraId="0DFA6665" w14:textId="4261BDB3" w:rsidR="00EF34FA" w:rsidRDefault="00EF34FA" w:rsidP="00D1482C">
      <w:pPr>
        <w:pStyle w:val="ListParagraph"/>
        <w:numPr>
          <w:ilvl w:val="0"/>
          <w:numId w:val="1"/>
        </w:numPr>
      </w:pPr>
      <w:r>
        <w:t>Za sta se koristi eye-tracking tehnika u ICR</w:t>
      </w:r>
    </w:p>
    <w:p w14:paraId="281523EC" w14:textId="77777777" w:rsidR="00EF34FA" w:rsidRDefault="00EF34FA" w:rsidP="00EF34FA">
      <w:pPr>
        <w:ind w:left="360"/>
      </w:pPr>
    </w:p>
    <w:sectPr w:rsidR="00EF3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A03C2"/>
    <w:multiLevelType w:val="hybridMultilevel"/>
    <w:tmpl w:val="8594DD1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23CB9"/>
    <w:multiLevelType w:val="hybridMultilevel"/>
    <w:tmpl w:val="7C740E06"/>
    <w:lvl w:ilvl="0" w:tplc="9228AB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564390">
    <w:abstractNumId w:val="0"/>
  </w:num>
  <w:num w:numId="2" w16cid:durableId="38603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51"/>
    <w:rsid w:val="003C4164"/>
    <w:rsid w:val="004D42C8"/>
    <w:rsid w:val="007121DC"/>
    <w:rsid w:val="00AA7FDB"/>
    <w:rsid w:val="00BC48DD"/>
    <w:rsid w:val="00D1482C"/>
    <w:rsid w:val="00EF34FA"/>
    <w:rsid w:val="00F9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A2D6"/>
  <w15:chartTrackingRefBased/>
  <w15:docId w15:val="{7838B78A-264D-41C9-8301-103A2526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1</cp:revision>
  <dcterms:created xsi:type="dcterms:W3CDTF">2024-06-19T09:33:00Z</dcterms:created>
  <dcterms:modified xsi:type="dcterms:W3CDTF">2024-06-19T10:00:00Z</dcterms:modified>
</cp:coreProperties>
</file>