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AB8" w:rsidRPr="005270EA" w:rsidRDefault="00DA5064" w:rsidP="005270EA">
      <w:pPr>
        <w:pStyle w:val="Heading1"/>
        <w:rPr>
          <w:rFonts w:asciiTheme="minorHAnsi" w:hAnsiTheme="minorHAnsi" w:cstheme="minorHAnsi"/>
          <w:lang/>
        </w:rPr>
      </w:pPr>
      <w:r w:rsidRPr="005270EA">
        <w:rPr>
          <w:rFonts w:asciiTheme="minorHAnsi" w:hAnsiTheme="minorHAnsi" w:cstheme="minorHAnsi"/>
          <w:lang/>
        </w:rPr>
        <w:t xml:space="preserve">Poslovna pravila za sistem </w:t>
      </w:r>
      <w:r w:rsidR="005270EA">
        <w:rPr>
          <w:rFonts w:asciiTheme="minorHAnsi" w:hAnsiTheme="minorHAnsi" w:cstheme="minorHAnsi"/>
          <w:lang/>
        </w:rPr>
        <w:t>rezervacije smeštaja</w:t>
      </w:r>
    </w:p>
    <w:p w:rsidR="00AC2AB8" w:rsidRPr="005270EA" w:rsidRDefault="00AC2AB8">
      <w:pPr>
        <w:rPr>
          <w:rFonts w:asciiTheme="minorHAnsi" w:hAnsiTheme="minorHAnsi" w:cstheme="minorHAnsi"/>
          <w:lang/>
        </w:rPr>
      </w:pPr>
    </w:p>
    <w:p w:rsidR="00DE4DA1" w:rsidRPr="005270EA" w:rsidRDefault="00DE4DA1">
      <w:pPr>
        <w:rPr>
          <w:rFonts w:asciiTheme="minorHAnsi" w:hAnsiTheme="minorHAnsi" w:cstheme="minorHAnsi"/>
          <w:lang/>
        </w:rPr>
      </w:pPr>
    </w:p>
    <w:tbl>
      <w:tblPr>
        <w:tblStyle w:val="PlainTable1"/>
        <w:tblW w:w="9872" w:type="dxa"/>
        <w:tblLayout w:type="fixed"/>
        <w:tblLook w:val="0000"/>
      </w:tblPr>
      <w:tblGrid>
        <w:gridCol w:w="1098"/>
        <w:gridCol w:w="3690"/>
        <w:gridCol w:w="1620"/>
        <w:gridCol w:w="1620"/>
        <w:gridCol w:w="1844"/>
      </w:tblGrid>
      <w:tr w:rsidR="005E639A" w:rsidRPr="005270EA" w:rsidTr="00882138">
        <w:trPr>
          <w:cnfStyle w:val="000000100000"/>
        </w:trPr>
        <w:tc>
          <w:tcPr>
            <w:cnfStyle w:val="000010000000"/>
            <w:tcW w:w="1098" w:type="dxa"/>
          </w:tcPr>
          <w:p w:rsidR="005E639A" w:rsidRPr="005270EA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Theme="minorHAnsi" w:hAnsiTheme="minorHAnsi" w:cstheme="minorHAnsi"/>
                <w:lang/>
              </w:rPr>
            </w:pPr>
            <w:r w:rsidRPr="005270EA">
              <w:rPr>
                <w:rFonts w:asciiTheme="minorHAnsi" w:hAnsiTheme="minorHAnsi" w:cstheme="minorHAnsi"/>
                <w:lang/>
              </w:rPr>
              <w:t>ID</w:t>
            </w:r>
          </w:p>
        </w:tc>
        <w:tc>
          <w:tcPr>
            <w:tcW w:w="3690" w:type="dxa"/>
          </w:tcPr>
          <w:p w:rsidR="005E639A" w:rsidRPr="005270EA" w:rsidRDefault="00DA5064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  <w:cnfStyle w:val="000000100000"/>
              <w:rPr>
                <w:rFonts w:asciiTheme="minorHAnsi" w:hAnsiTheme="minorHAnsi" w:cstheme="minorHAnsi"/>
                <w:lang/>
              </w:rPr>
            </w:pPr>
            <w:r w:rsidRPr="005270EA">
              <w:rPr>
                <w:rFonts w:asciiTheme="minorHAnsi" w:hAnsiTheme="minorHAnsi" w:cstheme="minorHAnsi"/>
                <w:lang/>
              </w:rPr>
              <w:t>Definicija poslovnog pravila</w:t>
            </w:r>
          </w:p>
        </w:tc>
        <w:tc>
          <w:tcPr>
            <w:cnfStyle w:val="000010000000"/>
            <w:tcW w:w="1620" w:type="dxa"/>
          </w:tcPr>
          <w:p w:rsidR="005E639A" w:rsidRPr="005270EA" w:rsidRDefault="00DA5064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  <w:rPr>
                <w:rFonts w:asciiTheme="minorHAnsi" w:hAnsiTheme="minorHAnsi" w:cstheme="minorHAnsi"/>
                <w:lang/>
              </w:rPr>
            </w:pPr>
            <w:r w:rsidRPr="005270EA">
              <w:rPr>
                <w:rFonts w:asciiTheme="minorHAnsi" w:hAnsiTheme="minorHAnsi" w:cstheme="minorHAnsi"/>
                <w:lang/>
              </w:rPr>
              <w:t>Tip pravila</w:t>
            </w:r>
          </w:p>
        </w:tc>
        <w:tc>
          <w:tcPr>
            <w:tcW w:w="1620" w:type="dxa"/>
          </w:tcPr>
          <w:p w:rsidR="005E639A" w:rsidRPr="005270EA" w:rsidRDefault="00DA5064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  <w:cnfStyle w:val="000000100000"/>
              <w:rPr>
                <w:rFonts w:asciiTheme="minorHAnsi" w:hAnsiTheme="minorHAnsi" w:cstheme="minorHAnsi"/>
                <w:lang/>
              </w:rPr>
            </w:pPr>
            <w:r w:rsidRPr="005270EA">
              <w:rPr>
                <w:rFonts w:asciiTheme="minorHAnsi" w:hAnsiTheme="minorHAnsi" w:cstheme="minorHAnsi"/>
                <w:lang/>
              </w:rPr>
              <w:t>Statično ili dinamično pravilo</w:t>
            </w:r>
          </w:p>
        </w:tc>
        <w:tc>
          <w:tcPr>
            <w:cnfStyle w:val="000010000000"/>
            <w:tcW w:w="1844" w:type="dxa"/>
          </w:tcPr>
          <w:p w:rsidR="005E639A" w:rsidRPr="005270EA" w:rsidRDefault="00DA5064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  <w:rPr>
                <w:rFonts w:asciiTheme="minorHAnsi" w:hAnsiTheme="minorHAnsi" w:cstheme="minorHAnsi"/>
                <w:lang/>
              </w:rPr>
            </w:pPr>
            <w:r w:rsidRPr="005270EA">
              <w:rPr>
                <w:rFonts w:asciiTheme="minorHAnsi" w:hAnsiTheme="minorHAnsi" w:cstheme="minorHAnsi"/>
                <w:lang/>
              </w:rPr>
              <w:t>Izvor</w:t>
            </w:r>
          </w:p>
        </w:tc>
      </w:tr>
      <w:tr w:rsidR="005270EA" w:rsidRPr="005270EA" w:rsidTr="00882138">
        <w:tc>
          <w:tcPr>
            <w:cnfStyle w:val="000010000000"/>
            <w:tcW w:w="1098" w:type="dxa"/>
          </w:tcPr>
          <w:p w:rsidR="005270EA" w:rsidRPr="005270EA" w:rsidRDefault="005270EA" w:rsidP="005E639A">
            <w:pPr>
              <w:pStyle w:val="TableText"/>
              <w:spacing w:line="240" w:lineRule="exact"/>
              <w:ind w:left="91" w:right="89" w:hanging="1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  <w:lang/>
              </w:rPr>
              <w:t>BR-1</w:t>
            </w:r>
          </w:p>
        </w:tc>
        <w:tc>
          <w:tcPr>
            <w:tcW w:w="3690" w:type="dxa"/>
          </w:tcPr>
          <w:p w:rsidR="005270EA" w:rsidRPr="005270EA" w:rsidRDefault="005270EA" w:rsidP="005270EA">
            <w:pPr>
              <w:cnfStyle w:val="000000000000"/>
              <w:rPr>
                <w:rFonts w:asciiTheme="minorHAnsi" w:hAnsiTheme="minorHAnsi" w:cstheme="minorHAnsi"/>
                <w:szCs w:val="24"/>
              </w:rPr>
            </w:pPr>
            <w:r w:rsidRPr="005270EA">
              <w:rPr>
                <w:rFonts w:asciiTheme="minorHAnsi" w:hAnsiTheme="minorHAnsi" w:cstheme="minorHAnsi"/>
                <w:szCs w:val="24"/>
              </w:rPr>
              <w:t>Zaposlenog može dodavati samo već postojeći zaposleni</w:t>
            </w:r>
          </w:p>
        </w:tc>
        <w:tc>
          <w:tcPr>
            <w:cnfStyle w:val="000010000000"/>
            <w:tcW w:w="1620" w:type="dxa"/>
          </w:tcPr>
          <w:p w:rsidR="005270EA" w:rsidRPr="005270EA" w:rsidRDefault="005270EA" w:rsidP="00BD00CD">
            <w:pPr>
              <w:pStyle w:val="TableText"/>
              <w:spacing w:line="240" w:lineRule="exact"/>
              <w:ind w:left="81" w:right="103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  <w:lang/>
              </w:rPr>
              <w:t>Ograničenje</w:t>
            </w:r>
          </w:p>
        </w:tc>
        <w:tc>
          <w:tcPr>
            <w:tcW w:w="1620" w:type="dxa"/>
          </w:tcPr>
          <w:p w:rsidR="005270EA" w:rsidRPr="005270EA" w:rsidRDefault="005270EA" w:rsidP="00BD00CD">
            <w:pPr>
              <w:pStyle w:val="TableText"/>
              <w:spacing w:line="240" w:lineRule="exact"/>
              <w:ind w:left="77" w:right="88"/>
              <w:cnfStyle w:val="000000000000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  <w:lang/>
              </w:rPr>
              <w:t>Statično</w:t>
            </w:r>
          </w:p>
        </w:tc>
        <w:tc>
          <w:tcPr>
            <w:cnfStyle w:val="000010000000"/>
            <w:tcW w:w="1844" w:type="dxa"/>
          </w:tcPr>
          <w:p w:rsidR="005270EA" w:rsidRPr="005270EA" w:rsidRDefault="005270EA" w:rsidP="005270EA">
            <w:pPr>
              <w:pStyle w:val="TableText"/>
              <w:spacing w:line="240" w:lineRule="exact"/>
              <w:ind w:left="92" w:right="98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  <w:lang/>
              </w:rPr>
              <w:t xml:space="preserve">Menadžer </w:t>
            </w:r>
          </w:p>
        </w:tc>
      </w:tr>
      <w:tr w:rsidR="005270EA" w:rsidRPr="005270EA" w:rsidTr="00882138">
        <w:trPr>
          <w:cnfStyle w:val="000000100000"/>
        </w:trPr>
        <w:tc>
          <w:tcPr>
            <w:cnfStyle w:val="000010000000"/>
            <w:tcW w:w="1098" w:type="dxa"/>
          </w:tcPr>
          <w:p w:rsidR="005270EA" w:rsidRPr="005270EA" w:rsidRDefault="005270EA" w:rsidP="005E639A">
            <w:pPr>
              <w:pStyle w:val="TableText"/>
              <w:spacing w:line="240" w:lineRule="exact"/>
              <w:ind w:left="91" w:right="89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  <w:lang/>
              </w:rPr>
              <w:t>BR-2</w:t>
            </w:r>
          </w:p>
        </w:tc>
        <w:tc>
          <w:tcPr>
            <w:tcW w:w="3690" w:type="dxa"/>
          </w:tcPr>
          <w:p w:rsidR="005270EA" w:rsidRPr="005270EA" w:rsidRDefault="005270EA" w:rsidP="0060678B">
            <w:pPr>
              <w:pStyle w:val="TableText"/>
              <w:spacing w:line="240" w:lineRule="exact"/>
              <w:ind w:left="91" w:right="99"/>
              <w:cnfStyle w:val="000000100000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</w:rPr>
              <w:t>Administatora može dodavati samo postojeći administator</w:t>
            </w:r>
          </w:p>
        </w:tc>
        <w:tc>
          <w:tcPr>
            <w:cnfStyle w:val="000010000000"/>
            <w:tcW w:w="1620" w:type="dxa"/>
          </w:tcPr>
          <w:p w:rsidR="005270EA" w:rsidRPr="005270EA" w:rsidRDefault="005270EA" w:rsidP="00BD00CD">
            <w:pPr>
              <w:pStyle w:val="TableText"/>
              <w:spacing w:line="240" w:lineRule="exact"/>
              <w:ind w:left="81" w:right="103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  <w:lang/>
              </w:rPr>
              <w:t>Ograničenje</w:t>
            </w:r>
          </w:p>
        </w:tc>
        <w:tc>
          <w:tcPr>
            <w:tcW w:w="1620" w:type="dxa"/>
          </w:tcPr>
          <w:p w:rsidR="005270EA" w:rsidRPr="005270EA" w:rsidRDefault="005270EA" w:rsidP="00BD00CD">
            <w:pPr>
              <w:pStyle w:val="TableText"/>
              <w:spacing w:line="240" w:lineRule="exact"/>
              <w:ind w:left="77" w:right="88"/>
              <w:cnfStyle w:val="000000100000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  <w:lang/>
              </w:rPr>
              <w:t>Statično</w:t>
            </w:r>
          </w:p>
        </w:tc>
        <w:tc>
          <w:tcPr>
            <w:cnfStyle w:val="000010000000"/>
            <w:tcW w:w="1844" w:type="dxa"/>
          </w:tcPr>
          <w:p w:rsidR="005270EA" w:rsidRPr="005270EA" w:rsidRDefault="005270EA" w:rsidP="005270EA">
            <w:pPr>
              <w:pStyle w:val="TableText"/>
              <w:spacing w:line="240" w:lineRule="exact"/>
              <w:ind w:left="92" w:right="98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  <w:lang/>
              </w:rPr>
              <w:t xml:space="preserve">Menadžer </w:t>
            </w:r>
          </w:p>
        </w:tc>
      </w:tr>
      <w:tr w:rsidR="005270EA" w:rsidRPr="005270EA" w:rsidTr="00882138">
        <w:tc>
          <w:tcPr>
            <w:cnfStyle w:val="000010000000"/>
            <w:tcW w:w="1098" w:type="dxa"/>
          </w:tcPr>
          <w:p w:rsidR="005270EA" w:rsidRPr="005270EA" w:rsidRDefault="005270EA" w:rsidP="005E639A">
            <w:pPr>
              <w:pStyle w:val="TableText"/>
              <w:spacing w:line="240" w:lineRule="exact"/>
              <w:ind w:left="91" w:right="89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  <w:lang/>
              </w:rPr>
              <w:t>BR-3</w:t>
            </w:r>
          </w:p>
        </w:tc>
        <w:tc>
          <w:tcPr>
            <w:tcW w:w="3690" w:type="dxa"/>
          </w:tcPr>
          <w:p w:rsidR="005270EA" w:rsidRPr="005270EA" w:rsidRDefault="005270EA" w:rsidP="00BD00CD">
            <w:pPr>
              <w:cnfStyle w:val="000000000000"/>
              <w:rPr>
                <w:rFonts w:asciiTheme="minorHAnsi" w:hAnsiTheme="minorHAnsi" w:cstheme="minorHAnsi"/>
                <w:szCs w:val="24"/>
              </w:rPr>
            </w:pPr>
            <w:r w:rsidRPr="005270EA">
              <w:rPr>
                <w:rFonts w:asciiTheme="minorHAnsi" w:hAnsiTheme="minorHAnsi" w:cstheme="minorHAnsi"/>
                <w:szCs w:val="24"/>
              </w:rPr>
              <w:t>U periodu od mesec dana moguće je samo 2 puta iskoristiti mogućnost zaboravljenje lozinke.</w:t>
            </w:r>
          </w:p>
        </w:tc>
        <w:tc>
          <w:tcPr>
            <w:cnfStyle w:val="000010000000"/>
            <w:tcW w:w="1620" w:type="dxa"/>
          </w:tcPr>
          <w:p w:rsidR="005270EA" w:rsidRPr="005270EA" w:rsidRDefault="005270EA" w:rsidP="00BD00C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5270EA">
              <w:rPr>
                <w:rFonts w:asciiTheme="minorHAnsi" w:hAnsiTheme="minorHAnsi" w:cstheme="minorHAnsi"/>
                <w:szCs w:val="24"/>
              </w:rPr>
              <w:t>Činjenica</w:t>
            </w:r>
          </w:p>
        </w:tc>
        <w:tc>
          <w:tcPr>
            <w:tcW w:w="1620" w:type="dxa"/>
          </w:tcPr>
          <w:p w:rsidR="005270EA" w:rsidRPr="005270EA" w:rsidRDefault="005270EA" w:rsidP="00BD00CD">
            <w:pPr>
              <w:jc w:val="center"/>
              <w:cnfStyle w:val="000000000000"/>
              <w:rPr>
                <w:rFonts w:asciiTheme="minorHAnsi" w:hAnsiTheme="minorHAnsi" w:cstheme="minorHAnsi"/>
                <w:szCs w:val="24"/>
              </w:rPr>
            </w:pPr>
            <w:r w:rsidRPr="005270EA">
              <w:rPr>
                <w:rFonts w:asciiTheme="minorHAnsi" w:hAnsiTheme="minorHAnsi" w:cstheme="minorHAnsi"/>
                <w:szCs w:val="24"/>
              </w:rPr>
              <w:t>Satično</w:t>
            </w:r>
          </w:p>
        </w:tc>
        <w:tc>
          <w:tcPr>
            <w:cnfStyle w:val="000010000000"/>
            <w:tcW w:w="1844" w:type="dxa"/>
          </w:tcPr>
          <w:p w:rsidR="005270EA" w:rsidRPr="005270EA" w:rsidRDefault="005270EA" w:rsidP="005270EA">
            <w:pPr>
              <w:pStyle w:val="TableText"/>
              <w:spacing w:line="240" w:lineRule="exact"/>
              <w:ind w:left="92" w:right="98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  <w:lang/>
              </w:rPr>
              <w:t xml:space="preserve">Menadžer </w:t>
            </w:r>
          </w:p>
        </w:tc>
      </w:tr>
      <w:tr w:rsidR="005270EA" w:rsidRPr="005270EA" w:rsidTr="00882138">
        <w:trPr>
          <w:cnfStyle w:val="000000100000"/>
        </w:trPr>
        <w:tc>
          <w:tcPr>
            <w:cnfStyle w:val="000010000000"/>
            <w:tcW w:w="1098" w:type="dxa"/>
          </w:tcPr>
          <w:p w:rsidR="005270EA" w:rsidRPr="005270EA" w:rsidRDefault="005270EA" w:rsidP="005E639A">
            <w:pPr>
              <w:pStyle w:val="TableText"/>
              <w:spacing w:line="240" w:lineRule="exact"/>
              <w:ind w:left="91" w:right="89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  <w:lang/>
              </w:rPr>
              <w:t>BR-4</w:t>
            </w:r>
          </w:p>
        </w:tc>
        <w:tc>
          <w:tcPr>
            <w:tcW w:w="3690" w:type="dxa"/>
          </w:tcPr>
          <w:p w:rsidR="005270EA" w:rsidRPr="005270EA" w:rsidRDefault="005270EA" w:rsidP="0060678B">
            <w:pPr>
              <w:pStyle w:val="TableText"/>
              <w:spacing w:line="240" w:lineRule="exact"/>
              <w:ind w:left="91" w:right="99"/>
              <w:cnfStyle w:val="000000100000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</w:rPr>
              <w:t>Klijent mora imati minimum 18 godina kako bi mogao da izvrši rezervaciju</w:t>
            </w:r>
          </w:p>
        </w:tc>
        <w:tc>
          <w:tcPr>
            <w:cnfStyle w:val="000010000000"/>
            <w:tcW w:w="1620" w:type="dxa"/>
          </w:tcPr>
          <w:p w:rsidR="005270EA" w:rsidRPr="005270EA" w:rsidRDefault="005270EA" w:rsidP="00BD00C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5270EA">
              <w:rPr>
                <w:rFonts w:asciiTheme="minorHAnsi" w:hAnsiTheme="minorHAnsi" w:cstheme="minorHAnsi"/>
                <w:szCs w:val="24"/>
              </w:rPr>
              <w:t>Činjenica</w:t>
            </w:r>
          </w:p>
        </w:tc>
        <w:tc>
          <w:tcPr>
            <w:tcW w:w="1620" w:type="dxa"/>
          </w:tcPr>
          <w:p w:rsidR="005270EA" w:rsidRPr="005270EA" w:rsidRDefault="005270EA" w:rsidP="00BD00CD">
            <w:pPr>
              <w:jc w:val="center"/>
              <w:cnfStyle w:val="000000100000"/>
              <w:rPr>
                <w:rFonts w:asciiTheme="minorHAnsi" w:hAnsiTheme="minorHAnsi" w:cstheme="minorHAnsi"/>
                <w:szCs w:val="24"/>
              </w:rPr>
            </w:pPr>
            <w:r w:rsidRPr="005270EA">
              <w:rPr>
                <w:rFonts w:asciiTheme="minorHAnsi" w:hAnsiTheme="minorHAnsi" w:cstheme="minorHAnsi"/>
                <w:szCs w:val="24"/>
              </w:rPr>
              <w:t>Satično</w:t>
            </w:r>
          </w:p>
        </w:tc>
        <w:tc>
          <w:tcPr>
            <w:cnfStyle w:val="000010000000"/>
            <w:tcW w:w="1844" w:type="dxa"/>
          </w:tcPr>
          <w:p w:rsidR="005270EA" w:rsidRPr="005270EA" w:rsidRDefault="005270EA" w:rsidP="005270EA">
            <w:pPr>
              <w:pStyle w:val="TableText"/>
              <w:spacing w:line="240" w:lineRule="exact"/>
              <w:ind w:left="92" w:right="98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  <w:lang/>
              </w:rPr>
              <w:t xml:space="preserve">Menadžer </w:t>
            </w:r>
          </w:p>
        </w:tc>
      </w:tr>
      <w:tr w:rsidR="005270EA" w:rsidRPr="005270EA" w:rsidTr="00882138">
        <w:tc>
          <w:tcPr>
            <w:cnfStyle w:val="000010000000"/>
            <w:tcW w:w="1098" w:type="dxa"/>
          </w:tcPr>
          <w:p w:rsidR="005270EA" w:rsidRPr="005270EA" w:rsidRDefault="005270EA" w:rsidP="005270EA">
            <w:pPr>
              <w:pStyle w:val="TableText"/>
              <w:spacing w:line="240" w:lineRule="exact"/>
              <w:ind w:left="91" w:right="89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  <w:lang/>
              </w:rPr>
              <w:t>BR-5</w:t>
            </w:r>
          </w:p>
        </w:tc>
        <w:tc>
          <w:tcPr>
            <w:tcW w:w="3690" w:type="dxa"/>
          </w:tcPr>
          <w:p w:rsidR="005270EA" w:rsidRPr="005270EA" w:rsidRDefault="005270EA" w:rsidP="00E1671A">
            <w:pPr>
              <w:pStyle w:val="TableText"/>
              <w:spacing w:line="240" w:lineRule="exact"/>
              <w:ind w:left="91" w:right="99"/>
              <w:cnfStyle w:val="000000000000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</w:rPr>
              <w:t>Moguće je otkazati rezervaciju najmanje 3 dana pred put.</w:t>
            </w:r>
          </w:p>
        </w:tc>
        <w:tc>
          <w:tcPr>
            <w:cnfStyle w:val="000010000000"/>
            <w:tcW w:w="1620" w:type="dxa"/>
          </w:tcPr>
          <w:p w:rsidR="005270EA" w:rsidRPr="005270EA" w:rsidRDefault="005270EA" w:rsidP="00BD00C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5270EA">
              <w:rPr>
                <w:rFonts w:asciiTheme="minorHAnsi" w:hAnsiTheme="minorHAnsi" w:cstheme="minorHAnsi"/>
                <w:szCs w:val="24"/>
              </w:rPr>
              <w:t>Činjenica</w:t>
            </w:r>
          </w:p>
        </w:tc>
        <w:tc>
          <w:tcPr>
            <w:tcW w:w="1620" w:type="dxa"/>
          </w:tcPr>
          <w:p w:rsidR="005270EA" w:rsidRPr="005270EA" w:rsidRDefault="005270EA" w:rsidP="00BD00CD">
            <w:pPr>
              <w:jc w:val="center"/>
              <w:cnfStyle w:val="000000000000"/>
              <w:rPr>
                <w:rFonts w:asciiTheme="minorHAnsi" w:hAnsiTheme="minorHAnsi" w:cstheme="minorHAnsi"/>
                <w:szCs w:val="24"/>
              </w:rPr>
            </w:pPr>
            <w:r w:rsidRPr="005270EA">
              <w:rPr>
                <w:rFonts w:asciiTheme="minorHAnsi" w:hAnsiTheme="minorHAnsi" w:cstheme="minorHAnsi"/>
                <w:szCs w:val="24"/>
              </w:rPr>
              <w:t>Satično</w:t>
            </w:r>
          </w:p>
        </w:tc>
        <w:tc>
          <w:tcPr>
            <w:cnfStyle w:val="000010000000"/>
            <w:tcW w:w="1844" w:type="dxa"/>
          </w:tcPr>
          <w:p w:rsidR="005270EA" w:rsidRPr="005270EA" w:rsidRDefault="005270EA" w:rsidP="005270EA">
            <w:pPr>
              <w:pStyle w:val="TableText"/>
              <w:spacing w:line="240" w:lineRule="exact"/>
              <w:ind w:left="92" w:right="98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  <w:lang/>
              </w:rPr>
              <w:t xml:space="preserve">Menadžer </w:t>
            </w:r>
          </w:p>
        </w:tc>
      </w:tr>
      <w:tr w:rsidR="005270EA" w:rsidRPr="005270EA" w:rsidTr="00882138">
        <w:trPr>
          <w:cnfStyle w:val="000000100000"/>
        </w:trPr>
        <w:tc>
          <w:tcPr>
            <w:cnfStyle w:val="000010000000"/>
            <w:tcW w:w="1098" w:type="dxa"/>
          </w:tcPr>
          <w:p w:rsidR="005270EA" w:rsidRPr="005270EA" w:rsidRDefault="005270EA" w:rsidP="005270EA">
            <w:pPr>
              <w:pStyle w:val="TableText"/>
              <w:spacing w:line="240" w:lineRule="exact"/>
              <w:ind w:left="91" w:right="89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  <w:lang/>
              </w:rPr>
              <w:t>BR-6</w:t>
            </w:r>
          </w:p>
        </w:tc>
        <w:tc>
          <w:tcPr>
            <w:tcW w:w="3690" w:type="dxa"/>
          </w:tcPr>
          <w:p w:rsidR="005270EA" w:rsidRPr="005270EA" w:rsidRDefault="005270EA" w:rsidP="005270EA">
            <w:pPr>
              <w:pStyle w:val="TableText"/>
              <w:spacing w:line="240" w:lineRule="exact"/>
              <w:ind w:right="99"/>
              <w:cnfStyle w:val="000000100000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</w:rPr>
              <w:t>Svakog dana mora biti dodata barem jedna nova ponuda</w:t>
            </w:r>
          </w:p>
        </w:tc>
        <w:tc>
          <w:tcPr>
            <w:cnfStyle w:val="000010000000"/>
            <w:tcW w:w="1620" w:type="dxa"/>
          </w:tcPr>
          <w:p w:rsidR="005270EA" w:rsidRPr="005270EA" w:rsidRDefault="005270EA" w:rsidP="005E639A">
            <w:pPr>
              <w:pStyle w:val="TableText"/>
              <w:spacing w:line="240" w:lineRule="exact"/>
              <w:ind w:left="81" w:right="103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  <w:lang/>
              </w:rPr>
              <w:t>Obračun</w:t>
            </w:r>
          </w:p>
        </w:tc>
        <w:tc>
          <w:tcPr>
            <w:tcW w:w="1620" w:type="dxa"/>
          </w:tcPr>
          <w:p w:rsidR="005270EA" w:rsidRPr="005270EA" w:rsidRDefault="005270EA" w:rsidP="005E639A">
            <w:pPr>
              <w:pStyle w:val="TableText"/>
              <w:spacing w:line="240" w:lineRule="exact"/>
              <w:ind w:left="77" w:right="88"/>
              <w:cnfStyle w:val="000000100000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  <w:lang/>
              </w:rPr>
              <w:t>Dinamično</w:t>
            </w:r>
          </w:p>
        </w:tc>
        <w:tc>
          <w:tcPr>
            <w:cnfStyle w:val="000010000000"/>
            <w:tcW w:w="1844" w:type="dxa"/>
          </w:tcPr>
          <w:p w:rsidR="005270EA" w:rsidRPr="005270EA" w:rsidRDefault="005270EA" w:rsidP="00DA5064">
            <w:pPr>
              <w:pStyle w:val="TableText"/>
              <w:spacing w:line="240" w:lineRule="exact"/>
              <w:ind w:left="92" w:right="98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  <w:lang/>
              </w:rPr>
              <w:t>Politika poslovanja kafeterije; Poreski zakon</w:t>
            </w:r>
          </w:p>
        </w:tc>
      </w:tr>
      <w:tr w:rsidR="005270EA" w:rsidRPr="005270EA" w:rsidTr="00882138">
        <w:tc>
          <w:tcPr>
            <w:cnfStyle w:val="000010000000"/>
            <w:tcW w:w="1098" w:type="dxa"/>
          </w:tcPr>
          <w:p w:rsidR="005270EA" w:rsidRPr="005270EA" w:rsidRDefault="005270EA" w:rsidP="005270EA">
            <w:pPr>
              <w:pStyle w:val="TableText"/>
              <w:spacing w:line="240" w:lineRule="exact"/>
              <w:ind w:left="91" w:right="89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  <w:lang/>
              </w:rPr>
              <w:t>BR-7</w:t>
            </w:r>
          </w:p>
        </w:tc>
        <w:tc>
          <w:tcPr>
            <w:tcW w:w="3690" w:type="dxa"/>
          </w:tcPr>
          <w:p w:rsidR="005270EA" w:rsidRPr="005270EA" w:rsidRDefault="005270EA" w:rsidP="005270EA">
            <w:pPr>
              <w:cnfStyle w:val="000000000000"/>
              <w:rPr>
                <w:rFonts w:asciiTheme="minorHAnsi" w:hAnsiTheme="minorHAnsi" w:cstheme="minorHAnsi"/>
                <w:szCs w:val="24"/>
              </w:rPr>
            </w:pPr>
            <w:r w:rsidRPr="005270EA">
              <w:rPr>
                <w:rFonts w:asciiTheme="minorHAnsi" w:hAnsiTheme="minorHAnsi" w:cstheme="minorHAnsi"/>
                <w:szCs w:val="24"/>
              </w:rPr>
              <w:t>Podaci kojima zaposleni može pristupiti su: ime,</w:t>
            </w:r>
            <w:r w:rsidRPr="005270EA">
              <w:rPr>
                <w:rFonts w:asciiTheme="minorHAnsi" w:hAnsiTheme="minorHAnsi" w:cstheme="minorHAnsi"/>
                <w:szCs w:val="24"/>
              </w:rPr>
              <w:t xml:space="preserve"> prezime, adresa, broj telefona.</w:t>
            </w:r>
          </w:p>
        </w:tc>
        <w:tc>
          <w:tcPr>
            <w:cnfStyle w:val="000010000000"/>
            <w:tcW w:w="1620" w:type="dxa"/>
          </w:tcPr>
          <w:p w:rsidR="005270EA" w:rsidRPr="005270EA" w:rsidRDefault="005270EA" w:rsidP="00BD00C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5270EA">
              <w:rPr>
                <w:rFonts w:asciiTheme="minorHAnsi" w:hAnsiTheme="minorHAnsi" w:cstheme="minorHAnsi"/>
                <w:szCs w:val="24"/>
              </w:rPr>
              <w:t>Ograničenje</w:t>
            </w:r>
          </w:p>
        </w:tc>
        <w:tc>
          <w:tcPr>
            <w:tcW w:w="1620" w:type="dxa"/>
          </w:tcPr>
          <w:p w:rsidR="005270EA" w:rsidRPr="005270EA" w:rsidRDefault="005270EA" w:rsidP="00BD00CD">
            <w:pPr>
              <w:jc w:val="center"/>
              <w:cnfStyle w:val="000000000000"/>
              <w:rPr>
                <w:rFonts w:asciiTheme="minorHAnsi" w:hAnsiTheme="minorHAnsi" w:cstheme="minorHAnsi"/>
                <w:szCs w:val="24"/>
              </w:rPr>
            </w:pPr>
            <w:r w:rsidRPr="005270EA">
              <w:rPr>
                <w:rFonts w:asciiTheme="minorHAnsi" w:hAnsiTheme="minorHAnsi" w:cstheme="minorHAnsi"/>
                <w:szCs w:val="24"/>
              </w:rPr>
              <w:t>Statično</w:t>
            </w:r>
          </w:p>
        </w:tc>
        <w:tc>
          <w:tcPr>
            <w:cnfStyle w:val="000010000000"/>
            <w:tcW w:w="1844" w:type="dxa"/>
          </w:tcPr>
          <w:p w:rsidR="005270EA" w:rsidRPr="005270EA" w:rsidRDefault="005270EA" w:rsidP="00BD00C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5270EA">
              <w:rPr>
                <w:rFonts w:asciiTheme="minorHAnsi" w:hAnsiTheme="minorHAnsi" w:cstheme="minorHAnsi"/>
                <w:szCs w:val="24"/>
              </w:rPr>
              <w:t>Zaštita podataka</w:t>
            </w:r>
          </w:p>
        </w:tc>
      </w:tr>
      <w:tr w:rsidR="005270EA" w:rsidRPr="005270EA" w:rsidTr="00882138">
        <w:trPr>
          <w:cnfStyle w:val="000000100000"/>
        </w:trPr>
        <w:tc>
          <w:tcPr>
            <w:cnfStyle w:val="000010000000"/>
            <w:tcW w:w="1098" w:type="dxa"/>
          </w:tcPr>
          <w:p w:rsidR="005270EA" w:rsidRPr="005270EA" w:rsidRDefault="005270EA" w:rsidP="005270EA">
            <w:pPr>
              <w:pStyle w:val="TableText"/>
              <w:spacing w:line="240" w:lineRule="exact"/>
              <w:ind w:left="91" w:right="89"/>
              <w:rPr>
                <w:rFonts w:asciiTheme="minorHAnsi" w:hAnsiTheme="minorHAnsi" w:cstheme="minorHAnsi"/>
                <w:szCs w:val="24"/>
                <w:lang/>
              </w:rPr>
            </w:pPr>
            <w:r w:rsidRPr="005270EA">
              <w:rPr>
                <w:rFonts w:asciiTheme="minorHAnsi" w:hAnsiTheme="minorHAnsi" w:cstheme="minorHAnsi"/>
                <w:szCs w:val="24"/>
                <w:lang/>
              </w:rPr>
              <w:t>BR-8</w:t>
            </w:r>
          </w:p>
        </w:tc>
        <w:tc>
          <w:tcPr>
            <w:tcW w:w="3690" w:type="dxa"/>
          </w:tcPr>
          <w:p w:rsidR="005270EA" w:rsidRPr="005270EA" w:rsidRDefault="005270EA" w:rsidP="005270EA">
            <w:pPr>
              <w:cnfStyle w:val="000000100000"/>
              <w:rPr>
                <w:rFonts w:asciiTheme="minorHAnsi" w:hAnsiTheme="minorHAnsi" w:cstheme="minorHAnsi"/>
                <w:szCs w:val="24"/>
              </w:rPr>
            </w:pPr>
            <w:r w:rsidRPr="005270EA">
              <w:rPr>
                <w:rFonts w:asciiTheme="minorHAnsi" w:hAnsiTheme="minorHAnsi" w:cstheme="minorHAnsi"/>
                <w:szCs w:val="24"/>
              </w:rPr>
              <w:t xml:space="preserve">Cene u cenovniku se formairaju na uzimajući u obzir cenu </w:t>
            </w:r>
            <w:r w:rsidRPr="005270EA">
              <w:rPr>
                <w:rFonts w:asciiTheme="minorHAnsi" w:hAnsiTheme="minorHAnsi" w:cstheme="minorHAnsi"/>
                <w:szCs w:val="24"/>
              </w:rPr>
              <w:t xml:space="preserve">smeštaja, </w:t>
            </w:r>
            <w:r w:rsidRPr="005270EA">
              <w:rPr>
                <w:rFonts w:asciiTheme="minorHAnsi" w:hAnsiTheme="minorHAnsi" w:cstheme="minorHAnsi"/>
                <w:szCs w:val="24"/>
              </w:rPr>
              <w:t xml:space="preserve">određenu od strane </w:t>
            </w:r>
            <w:r w:rsidRPr="005270EA">
              <w:rPr>
                <w:rFonts w:asciiTheme="minorHAnsi" w:hAnsiTheme="minorHAnsi" w:cstheme="minorHAnsi"/>
                <w:szCs w:val="24"/>
              </w:rPr>
              <w:t xml:space="preserve">vlsnika </w:t>
            </w:r>
            <w:r w:rsidRPr="005270EA">
              <w:rPr>
                <w:rFonts w:asciiTheme="minorHAnsi" w:hAnsiTheme="minorHAnsi" w:cstheme="minorHAnsi"/>
                <w:szCs w:val="24"/>
              </w:rPr>
              <w:t>,</w:t>
            </w:r>
            <w:r w:rsidRPr="005270EA">
              <w:rPr>
                <w:rFonts w:asciiTheme="minorHAnsi" w:hAnsiTheme="minorHAnsi" w:cstheme="minorHAnsi"/>
                <w:szCs w:val="24"/>
              </w:rPr>
              <w:t>procenat koji ide vlasniku sistema,</w:t>
            </w:r>
            <w:r w:rsidRPr="005270EA">
              <w:rPr>
                <w:rFonts w:asciiTheme="minorHAnsi" w:hAnsiTheme="minorHAnsi" w:cstheme="minorHAnsi"/>
                <w:szCs w:val="24"/>
              </w:rPr>
              <w:t xml:space="preserve"> porez i naknadu za korišćenje POS terminala banke</w:t>
            </w:r>
          </w:p>
        </w:tc>
        <w:tc>
          <w:tcPr>
            <w:cnfStyle w:val="000010000000"/>
            <w:tcW w:w="1620" w:type="dxa"/>
          </w:tcPr>
          <w:p w:rsidR="005270EA" w:rsidRPr="005270EA" w:rsidRDefault="005270EA" w:rsidP="00BD00C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5270EA">
              <w:rPr>
                <w:rFonts w:asciiTheme="minorHAnsi" w:hAnsiTheme="minorHAnsi" w:cstheme="minorHAnsi"/>
                <w:szCs w:val="24"/>
              </w:rPr>
              <w:t>Računanje</w:t>
            </w:r>
          </w:p>
        </w:tc>
        <w:tc>
          <w:tcPr>
            <w:tcW w:w="1620" w:type="dxa"/>
          </w:tcPr>
          <w:p w:rsidR="005270EA" w:rsidRPr="005270EA" w:rsidRDefault="005270EA" w:rsidP="00BD00CD">
            <w:pPr>
              <w:jc w:val="center"/>
              <w:cnfStyle w:val="000000100000"/>
              <w:rPr>
                <w:rFonts w:asciiTheme="minorHAnsi" w:hAnsiTheme="minorHAnsi" w:cstheme="minorHAnsi"/>
                <w:szCs w:val="24"/>
              </w:rPr>
            </w:pPr>
            <w:r w:rsidRPr="005270EA">
              <w:rPr>
                <w:rFonts w:asciiTheme="minorHAnsi" w:hAnsiTheme="minorHAnsi" w:cstheme="minorHAnsi"/>
                <w:szCs w:val="24"/>
              </w:rPr>
              <w:t>Dinamično</w:t>
            </w:r>
          </w:p>
        </w:tc>
        <w:tc>
          <w:tcPr>
            <w:cnfStyle w:val="000010000000"/>
            <w:tcW w:w="1844" w:type="dxa"/>
          </w:tcPr>
          <w:p w:rsidR="005270EA" w:rsidRPr="005270EA" w:rsidRDefault="005270EA" w:rsidP="00BD00C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5270EA">
              <w:rPr>
                <w:rFonts w:asciiTheme="minorHAnsi" w:hAnsiTheme="minorHAnsi" w:cstheme="minorHAnsi"/>
                <w:szCs w:val="24"/>
              </w:rPr>
              <w:t>Poslovna politika, poreski zakon, politika banke</w:t>
            </w:r>
          </w:p>
        </w:tc>
      </w:tr>
    </w:tbl>
    <w:p w:rsidR="00BC4A82" w:rsidRPr="005270EA" w:rsidRDefault="00BC4A82" w:rsidP="00E26E09">
      <w:pPr>
        <w:rPr>
          <w:rFonts w:asciiTheme="minorHAnsi" w:hAnsiTheme="minorHAnsi" w:cstheme="minorHAnsi"/>
          <w:lang/>
        </w:rPr>
      </w:pPr>
    </w:p>
    <w:p w:rsidR="00186C1A" w:rsidRPr="005270EA" w:rsidRDefault="00186C1A" w:rsidP="00E26E09">
      <w:pPr>
        <w:rPr>
          <w:rFonts w:asciiTheme="minorHAnsi" w:hAnsiTheme="minorHAnsi" w:cstheme="minorHAnsi"/>
          <w:lang/>
        </w:rPr>
      </w:pPr>
    </w:p>
    <w:sectPr w:rsidR="00186C1A" w:rsidRPr="005270EA" w:rsidSect="004655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3F9" w:rsidRDefault="009163F9" w:rsidP="008D5B82">
      <w:pPr>
        <w:spacing w:line="240" w:lineRule="auto"/>
      </w:pPr>
      <w:r>
        <w:separator/>
      </w:r>
    </w:p>
  </w:endnote>
  <w:endnote w:type="continuationSeparator" w:id="1">
    <w:p w:rsidR="009163F9" w:rsidRDefault="009163F9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sz w:val="22"/>
        <w:lang/>
      </w:rPr>
      <w:id w:val="-61024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6FB2" w:rsidRPr="00882138" w:rsidRDefault="007B6FB2" w:rsidP="007B6FB2">
        <w:pPr>
          <w:rPr>
            <w:lang/>
          </w:rPr>
        </w:pPr>
      </w:p>
      <w:p w:rsidR="007B6FB2" w:rsidRPr="00882138" w:rsidRDefault="007B6FB2" w:rsidP="007B6FB2">
        <w:pPr>
          <w:rPr>
            <w:lang/>
          </w:rPr>
        </w:pPr>
      </w:p>
      <w:p w:rsidR="007B6FB2" w:rsidRPr="00882138" w:rsidRDefault="007B6FB2" w:rsidP="007B6FB2">
        <w:pPr>
          <w:pStyle w:val="Footer"/>
          <w:framePr w:wrap="around" w:vAnchor="text" w:hAnchor="margin" w:xAlign="right" w:y="1"/>
          <w:rPr>
            <w:rStyle w:val="PageNumber"/>
            <w:lang/>
          </w:rPr>
        </w:pPr>
      </w:p>
      <w:p w:rsidR="007B6FB2" w:rsidRPr="00882138" w:rsidRDefault="007B6FB2" w:rsidP="007B6FB2">
        <w:pPr>
          <w:pStyle w:val="Footer"/>
          <w:ind w:right="360"/>
          <w:rPr>
            <w:lang/>
          </w:rPr>
        </w:pPr>
      </w:p>
      <w:p w:rsidR="007B6FB2" w:rsidRPr="00882138" w:rsidRDefault="007B6FB2" w:rsidP="007B6FB2">
        <w:pPr>
          <w:rPr>
            <w:lang/>
          </w:rPr>
        </w:pPr>
      </w:p>
      <w:p w:rsidR="007B6FB2" w:rsidRPr="00882138" w:rsidRDefault="000F5BCE" w:rsidP="00B63A9D">
        <w:pPr>
          <w:pStyle w:val="Footer"/>
          <w:framePr w:wrap="around" w:vAnchor="text" w:hAnchor="margin" w:xAlign="right" w:y="1"/>
          <w:rPr>
            <w:rStyle w:val="PageNumber"/>
            <w:rFonts w:ascii="Arial" w:hAnsi="Arial" w:cs="Arial"/>
            <w:i/>
            <w:sz w:val="20"/>
            <w:lang/>
          </w:rPr>
        </w:pPr>
        <w:r w:rsidRPr="00882138">
          <w:rPr>
            <w:rStyle w:val="PageNumber"/>
            <w:rFonts w:ascii="Arial" w:hAnsi="Arial" w:cs="Arial"/>
            <w:i/>
            <w:sz w:val="20"/>
            <w:lang/>
          </w:rPr>
          <w:fldChar w:fldCharType="begin"/>
        </w:r>
        <w:r w:rsidR="007B6FB2" w:rsidRPr="00882138">
          <w:rPr>
            <w:rStyle w:val="PageNumber"/>
            <w:rFonts w:ascii="Arial" w:hAnsi="Arial" w:cs="Arial"/>
            <w:i/>
            <w:sz w:val="20"/>
            <w:lang/>
          </w:rPr>
          <w:instrText xml:space="preserve">PAGE  </w:instrText>
        </w:r>
        <w:r w:rsidRPr="00882138">
          <w:rPr>
            <w:rStyle w:val="PageNumber"/>
            <w:rFonts w:ascii="Arial" w:hAnsi="Arial" w:cs="Arial"/>
            <w:i/>
            <w:sz w:val="20"/>
            <w:lang/>
          </w:rPr>
          <w:fldChar w:fldCharType="separate"/>
        </w:r>
        <w:r w:rsidR="005270EA">
          <w:rPr>
            <w:rStyle w:val="PageNumber"/>
            <w:rFonts w:ascii="Arial" w:hAnsi="Arial" w:cs="Arial"/>
            <w:i/>
            <w:noProof/>
            <w:sz w:val="20"/>
            <w:lang/>
          </w:rPr>
          <w:t>1</w:t>
        </w:r>
        <w:r w:rsidRPr="00882138">
          <w:rPr>
            <w:rStyle w:val="PageNumber"/>
            <w:rFonts w:ascii="Arial" w:hAnsi="Arial" w:cs="Arial"/>
            <w:i/>
            <w:sz w:val="20"/>
            <w:lang/>
          </w:rPr>
          <w:fldChar w:fldCharType="end"/>
        </w:r>
      </w:p>
      <w:p w:rsidR="007B6FB2" w:rsidRPr="00882138" w:rsidRDefault="000F5BCE" w:rsidP="007B6FB2">
        <w:pPr>
          <w:pStyle w:val="Footer"/>
          <w:ind w:right="360"/>
          <w:rPr>
            <w:rFonts w:ascii="Arial" w:hAnsi="Arial" w:cs="Arial"/>
            <w:i/>
            <w:color w:val="800000"/>
            <w:sz w:val="20"/>
            <w:lang/>
          </w:rPr>
        </w:pPr>
        <w:r w:rsidRPr="000F5BCE">
          <w:rPr>
            <w:i/>
            <w:noProof/>
            <w:sz w:val="20"/>
            <w:lang/>
          </w:rPr>
          <w:pict>
            <v:line id="Straight Connector 1" o:spid="_x0000_s2051" style="position:absolute;z-index:251661312;visibility:visible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 strokecolor="#4f81bd [3204]" strokeweight="1.5pt"/>
          </w:pict>
        </w:r>
        <w:r w:rsidR="007B6FB2" w:rsidRPr="00882138">
          <w:rPr>
            <w:rFonts w:ascii="Arial" w:hAnsi="Arial" w:cs="Arial"/>
            <w:i/>
            <w:color w:val="800000"/>
            <w:sz w:val="20"/>
            <w:lang/>
          </w:rPr>
          <w:t>Univerzitet Metropolitan                        SE322 Inženjerstvo zahteva</w:t>
        </w:r>
      </w:p>
      <w:p w:rsidR="007B6FB2" w:rsidRPr="00882138" w:rsidRDefault="000F5BCE" w:rsidP="007B6FB2">
        <w:pPr>
          <w:pStyle w:val="Footer"/>
          <w:jc w:val="center"/>
          <w:rPr>
            <w:lang/>
          </w:rPr>
        </w:pPr>
      </w:p>
    </w:sdtContent>
  </w:sdt>
  <w:p w:rsidR="00BC4A82" w:rsidRPr="00882138" w:rsidRDefault="00BC4A82" w:rsidP="005E639A">
    <w:pPr>
      <w:pStyle w:val="Footer"/>
      <w:jc w:val="center"/>
      <w:rPr>
        <w:b w:val="0"/>
        <w:i/>
        <w:sz w:val="20"/>
        <w:lang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3F9" w:rsidRDefault="009163F9" w:rsidP="008D5B82">
      <w:pPr>
        <w:spacing w:line="240" w:lineRule="auto"/>
      </w:pPr>
      <w:r>
        <w:separator/>
      </w:r>
    </w:p>
  </w:footnote>
  <w:footnote w:type="continuationSeparator" w:id="1">
    <w:p w:rsidR="009163F9" w:rsidRDefault="009163F9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FB2" w:rsidRPr="007B6FB2" w:rsidRDefault="007B6FB2" w:rsidP="007B6FB2">
    <w:pPr>
      <w:pStyle w:val="Header"/>
      <w:tabs>
        <w:tab w:val="clear" w:pos="4680"/>
        <w:tab w:val="clear" w:pos="9360"/>
        <w:tab w:val="left" w:pos="2925"/>
      </w:tabs>
      <w:rPr>
        <w:rFonts w:ascii="Arial" w:hAnsi="Arial" w:cs="Arial"/>
        <w:b/>
        <w:i/>
        <w:color w:val="800000"/>
        <w:sz w:val="20"/>
        <w:lang w:val="hr-HR"/>
      </w:rPr>
    </w:pPr>
    <w:r w:rsidRPr="007B6FB2">
      <w:rPr>
        <w:rFonts w:ascii="Arial" w:hAnsi="Arial" w:cs="Arial"/>
        <w:b/>
        <w:i/>
        <w:color w:val="800000"/>
        <w:sz w:val="20"/>
        <w:lang w:val="hr-HR"/>
      </w:rPr>
      <w:t>POSLOVNA PRAVILA</w:t>
    </w:r>
    <w:r w:rsidRPr="007B6FB2">
      <w:rPr>
        <w:rFonts w:ascii="Arial" w:hAnsi="Arial" w:cs="Arial"/>
        <w:b/>
        <w:i/>
        <w:color w:val="800000"/>
        <w:sz w:val="20"/>
        <w:lang w:val="hr-HR"/>
      </w:rPr>
      <w:tab/>
    </w:r>
  </w:p>
  <w:p w:rsidR="007B6FB2" w:rsidRDefault="000F5BCE" w:rsidP="007B6FB2">
    <w:r>
      <w:rPr>
        <w:noProof/>
      </w:rPr>
      <w:pict>
        <v:line id="Straight Connector 2" o:spid="_x0000_s2049" style="position:absolute;z-index:251659264;visibility:visible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 strokecolor="#4f81bd [3204]" strokeweight="1.5pt"/>
      </w:pict>
    </w:r>
  </w:p>
  <w:p w:rsidR="00BB6EFF" w:rsidRDefault="00BB6E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docVars>
    <w:docVar w:name="dgnword-docGUID" w:val="{14B657B5-3FEE-4141-A700-8A86B6160D88}"/>
    <w:docVar w:name="dgnword-eventsink" w:val="58716560"/>
  </w:docVars>
  <w:rsids>
    <w:rsidRoot w:val="00326D83"/>
    <w:rsid w:val="00020400"/>
    <w:rsid w:val="00022C11"/>
    <w:rsid w:val="000F5BCE"/>
    <w:rsid w:val="001448AA"/>
    <w:rsid w:val="00186C1A"/>
    <w:rsid w:val="00326D83"/>
    <w:rsid w:val="003B1870"/>
    <w:rsid w:val="003B74C3"/>
    <w:rsid w:val="0040137D"/>
    <w:rsid w:val="004654A0"/>
    <w:rsid w:val="0046553D"/>
    <w:rsid w:val="0048365E"/>
    <w:rsid w:val="004C3EDB"/>
    <w:rsid w:val="004F6EFA"/>
    <w:rsid w:val="00512365"/>
    <w:rsid w:val="005263E7"/>
    <w:rsid w:val="00526E80"/>
    <w:rsid w:val="005270EA"/>
    <w:rsid w:val="005E639A"/>
    <w:rsid w:val="0060678B"/>
    <w:rsid w:val="007278A4"/>
    <w:rsid w:val="00733609"/>
    <w:rsid w:val="007457DE"/>
    <w:rsid w:val="007B6FB2"/>
    <w:rsid w:val="00831B81"/>
    <w:rsid w:val="008372C0"/>
    <w:rsid w:val="00881657"/>
    <w:rsid w:val="00882138"/>
    <w:rsid w:val="00910448"/>
    <w:rsid w:val="009163F9"/>
    <w:rsid w:val="009355D5"/>
    <w:rsid w:val="009F5D96"/>
    <w:rsid w:val="00A14F47"/>
    <w:rsid w:val="00AC2AB8"/>
    <w:rsid w:val="00AC4FE9"/>
    <w:rsid w:val="00B613BD"/>
    <w:rsid w:val="00B63A9D"/>
    <w:rsid w:val="00BB6EFF"/>
    <w:rsid w:val="00BC4A82"/>
    <w:rsid w:val="00C932E4"/>
    <w:rsid w:val="00D9270F"/>
    <w:rsid w:val="00DA5064"/>
    <w:rsid w:val="00DE2DBC"/>
    <w:rsid w:val="00DE4DA1"/>
    <w:rsid w:val="00E02C08"/>
    <w:rsid w:val="00E1671A"/>
    <w:rsid w:val="00E26E09"/>
    <w:rsid w:val="00E31A4D"/>
    <w:rsid w:val="00E51EE0"/>
    <w:rsid w:val="00F66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link w:val="HeaderChar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uiPriority w:val="99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  <w:style w:type="character" w:customStyle="1" w:styleId="HeaderChar">
    <w:name w:val="Header Char"/>
    <w:basedOn w:val="DefaultParagraphFont"/>
    <w:link w:val="Header"/>
    <w:rsid w:val="007B6FB2"/>
    <w:rPr>
      <w:sz w:val="22"/>
    </w:rPr>
  </w:style>
  <w:style w:type="character" w:customStyle="1" w:styleId="FooterChar">
    <w:name w:val="Footer Char"/>
    <w:basedOn w:val="DefaultParagraphFont"/>
    <w:link w:val="Footer"/>
    <w:rsid w:val="007B6FB2"/>
    <w:rPr>
      <w:b/>
      <w:sz w:val="22"/>
    </w:rPr>
  </w:style>
  <w:style w:type="table" w:customStyle="1" w:styleId="PlainTable1">
    <w:name w:val="Plain Table 1"/>
    <w:basedOn w:val="TableNormal"/>
    <w:uiPriority w:val="41"/>
    <w:rsid w:val="00DE4DA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48781-07E5-4827-ADE3-0B9819198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Sara</cp:lastModifiedBy>
  <cp:revision>34</cp:revision>
  <dcterms:created xsi:type="dcterms:W3CDTF">2013-04-02T00:02:00Z</dcterms:created>
  <dcterms:modified xsi:type="dcterms:W3CDTF">2019-12-01T12:23:00Z</dcterms:modified>
</cp:coreProperties>
</file>