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6E4A" w14:textId="1800785E" w:rsidR="00D46E78" w:rsidRPr="00290548" w:rsidRDefault="0004282C" w:rsidP="0004282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u w:val="single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What are three conclusions we can make about Kickstarter campaigns </w:t>
      </w:r>
      <w:r w:rsidRPr="00290548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given the provided data?</w:t>
      </w:r>
      <w:r w:rsidRPr="00290548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 xml:space="preserve"> </w:t>
      </w:r>
    </w:p>
    <w:p w14:paraId="65166A50" w14:textId="0334A424" w:rsidR="00B209EC" w:rsidRPr="00552DC2" w:rsidRDefault="009D1BCB" w:rsidP="00290548">
      <w:pPr>
        <w:spacing w:before="100" w:beforeAutospacing="1" w:after="100" w:afterAutospacing="1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Approximately 74 percent data is from US, either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more popular in US or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sufficient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 has not been collected internationally.</w:t>
      </w:r>
    </w:p>
    <w:p w14:paraId="3983918D" w14:textId="1D7BFC98" w:rsidR="003E2D8C" w:rsidRDefault="0004282C" w:rsidP="00290548">
      <w:pPr>
        <w:spacing w:before="100" w:beforeAutospacing="1" w:after="100" w:afterAutospacing="1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Theaters </w:t>
      </w:r>
      <w:r w:rsidR="004715F1">
        <w:rPr>
          <w:rFonts w:ascii="Segoe UI" w:eastAsia="Times New Roman" w:hAnsi="Segoe UI" w:cs="Segoe UI"/>
          <w:color w:val="24292E"/>
          <w:sz w:val="24"/>
          <w:szCs w:val="24"/>
        </w:rPr>
        <w:t xml:space="preserve">is the most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successful </w:t>
      </w:r>
      <w:r w:rsidR="009D1BCB">
        <w:rPr>
          <w:rFonts w:ascii="Segoe UI" w:eastAsia="Times New Roman" w:hAnsi="Segoe UI" w:cs="Segoe UI"/>
          <w:color w:val="24292E"/>
          <w:sz w:val="24"/>
          <w:szCs w:val="24"/>
        </w:rPr>
        <w:t>categor</w:t>
      </w:r>
      <w:r w:rsidR="004715F1">
        <w:rPr>
          <w:rFonts w:ascii="Segoe UI" w:eastAsia="Times New Roman" w:hAnsi="Segoe UI" w:cs="Segoe UI"/>
          <w:color w:val="24292E"/>
          <w:sz w:val="24"/>
          <w:szCs w:val="24"/>
        </w:rPr>
        <w:t>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on Kickstarter</w:t>
      </w:r>
      <w:r w:rsidR="004715F1">
        <w:rPr>
          <w:rFonts w:ascii="Segoe UI" w:eastAsia="Times New Roman" w:hAnsi="Segoe UI" w:cs="Segoe UI"/>
          <w:color w:val="24292E"/>
          <w:sz w:val="24"/>
          <w:szCs w:val="24"/>
        </w:rPr>
        <w:t xml:space="preserve"> followed by music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especially </w:t>
      </w:r>
      <w:r w:rsidR="001F7034">
        <w:rPr>
          <w:rFonts w:ascii="Segoe UI" w:eastAsia="Times New Roman" w:hAnsi="Segoe UI" w:cs="Segoe UI"/>
          <w:color w:val="24292E"/>
          <w:sz w:val="24"/>
          <w:szCs w:val="24"/>
        </w:rPr>
        <w:t>p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lays and </w:t>
      </w:r>
      <w:r w:rsidR="001F7034"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ock music</w:t>
      </w:r>
      <w:r w:rsidR="004715F1">
        <w:rPr>
          <w:rFonts w:ascii="Segoe UI" w:eastAsia="Times New Roman" w:hAnsi="Segoe UI" w:cs="Segoe UI"/>
          <w:color w:val="24292E"/>
          <w:sz w:val="24"/>
          <w:szCs w:val="24"/>
        </w:rPr>
        <w:t xml:space="preserve"> respectively.</w:t>
      </w:r>
    </w:p>
    <w:p w14:paraId="209525B1" w14:textId="1C5EB646" w:rsidR="009D1BCB" w:rsidRDefault="0004282C" w:rsidP="00290548">
      <w:pPr>
        <w:spacing w:before="100" w:beforeAutospacing="1" w:after="100" w:afterAutospacing="1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Kickstarter Campaigns </w:t>
      </w:r>
      <w:r w:rsidR="004715F1">
        <w:rPr>
          <w:rFonts w:ascii="Segoe UI" w:eastAsia="Times New Roman" w:hAnsi="Segoe UI" w:cs="Segoe UI"/>
          <w:color w:val="24292E"/>
          <w:sz w:val="24"/>
          <w:szCs w:val="24"/>
        </w:rPr>
        <w:t>have shown a steady increase every year except for a dip in 2016.</w:t>
      </w:r>
    </w:p>
    <w:p w14:paraId="2B7020C5" w14:textId="450164D5" w:rsidR="00D46E78" w:rsidRPr="00290548" w:rsidRDefault="0004282C" w:rsidP="0029054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290548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  <w:r w:rsidRPr="0029054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BA51E42" w14:textId="162C3011" w:rsidR="0004282C" w:rsidRPr="0004282C" w:rsidRDefault="001F7034" w:rsidP="00290548">
      <w:pPr>
        <w:spacing w:before="60" w:after="100" w:afterAutospacing="1"/>
        <w:ind w:left="720"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Data is mostly limited to one country.</w:t>
      </w:r>
    </w:p>
    <w:p w14:paraId="050218F1" w14:textId="7FCD625C" w:rsidR="00D46E78" w:rsidRPr="00290548" w:rsidRDefault="0004282C" w:rsidP="00290548">
      <w:pPr>
        <w:pStyle w:val="ListParagraph"/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290548">
        <w:rPr>
          <w:rFonts w:ascii="Segoe UI" w:eastAsia="Times New Roman" w:hAnsi="Segoe UI" w:cs="Segoe UI"/>
          <w:color w:val="24292E"/>
          <w:sz w:val="24"/>
          <w:szCs w:val="24"/>
        </w:rPr>
        <w:t>What</w:t>
      </w:r>
      <w:r w:rsidRPr="00290548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are some other possible tables/graphs that we could create?</w:t>
      </w:r>
      <w:r w:rsidR="00B53857" w:rsidRPr="0029054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4886A83C" w14:textId="07825E37" w:rsidR="00B53857" w:rsidRPr="00B53857" w:rsidRDefault="004715F1" w:rsidP="00290548">
      <w:pPr>
        <w:spacing w:before="60" w:after="100" w:afterAutospacing="1"/>
        <w:ind w:left="720" w:firstLine="360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>Percentage represent</w:t>
      </w:r>
      <w:r w:rsidR="001F7034">
        <w:rPr>
          <w:rFonts w:ascii="Segoe UI" w:eastAsia="Times New Roman" w:hAnsi="Segoe UI" w:cs="Segoe UI"/>
          <w:color w:val="24292E"/>
          <w:sz w:val="24"/>
          <w:szCs w:val="24"/>
        </w:rPr>
        <w:t>ation of countries and success rate/ country.</w:t>
      </w:r>
    </w:p>
    <w:p w14:paraId="70F0F2F7" w14:textId="77777777" w:rsidR="003C7D48" w:rsidRDefault="003C7D48"/>
    <w:sectPr w:rsidR="003C7D48" w:rsidSect="003C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144640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>
      <w:start w:val="1"/>
      <w:numFmt w:val="lowerLetter"/>
      <w:lvlText w:val="%3."/>
      <w:lvlJc w:val="left"/>
      <w:pPr>
        <w:ind w:left="243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82C"/>
    <w:rsid w:val="00014CF0"/>
    <w:rsid w:val="0004282C"/>
    <w:rsid w:val="000505DE"/>
    <w:rsid w:val="0005599B"/>
    <w:rsid w:val="000603A1"/>
    <w:rsid w:val="000E0F2F"/>
    <w:rsid w:val="000E1EF8"/>
    <w:rsid w:val="000E7DD2"/>
    <w:rsid w:val="000F0EA2"/>
    <w:rsid w:val="0010350C"/>
    <w:rsid w:val="00177E04"/>
    <w:rsid w:val="0019342F"/>
    <w:rsid w:val="001C25C6"/>
    <w:rsid w:val="001F1A83"/>
    <w:rsid w:val="001F7034"/>
    <w:rsid w:val="00213128"/>
    <w:rsid w:val="00214C74"/>
    <w:rsid w:val="002508B7"/>
    <w:rsid w:val="00266B67"/>
    <w:rsid w:val="00290548"/>
    <w:rsid w:val="002E724B"/>
    <w:rsid w:val="002F0C38"/>
    <w:rsid w:val="00340E18"/>
    <w:rsid w:val="003810FA"/>
    <w:rsid w:val="0038146C"/>
    <w:rsid w:val="00383DE1"/>
    <w:rsid w:val="00386195"/>
    <w:rsid w:val="00394378"/>
    <w:rsid w:val="003C7D48"/>
    <w:rsid w:val="003E2D8C"/>
    <w:rsid w:val="00407528"/>
    <w:rsid w:val="00433A04"/>
    <w:rsid w:val="00460285"/>
    <w:rsid w:val="004711B3"/>
    <w:rsid w:val="004715F1"/>
    <w:rsid w:val="004927CB"/>
    <w:rsid w:val="004A6B97"/>
    <w:rsid w:val="004B75B0"/>
    <w:rsid w:val="004E60DA"/>
    <w:rsid w:val="00512ADF"/>
    <w:rsid w:val="00552DC2"/>
    <w:rsid w:val="00556D82"/>
    <w:rsid w:val="00567E51"/>
    <w:rsid w:val="00573F57"/>
    <w:rsid w:val="005C1308"/>
    <w:rsid w:val="005C14A0"/>
    <w:rsid w:val="005F03D6"/>
    <w:rsid w:val="006238C7"/>
    <w:rsid w:val="00674FE2"/>
    <w:rsid w:val="006A0D8E"/>
    <w:rsid w:val="006C5233"/>
    <w:rsid w:val="006E206A"/>
    <w:rsid w:val="00727756"/>
    <w:rsid w:val="007621D3"/>
    <w:rsid w:val="007B174B"/>
    <w:rsid w:val="007B3DAD"/>
    <w:rsid w:val="007D19B5"/>
    <w:rsid w:val="007E1566"/>
    <w:rsid w:val="00800052"/>
    <w:rsid w:val="008028AC"/>
    <w:rsid w:val="008060B6"/>
    <w:rsid w:val="00811ED0"/>
    <w:rsid w:val="0081638D"/>
    <w:rsid w:val="00834E6C"/>
    <w:rsid w:val="00847350"/>
    <w:rsid w:val="00852402"/>
    <w:rsid w:val="00893D72"/>
    <w:rsid w:val="009319E9"/>
    <w:rsid w:val="0093538E"/>
    <w:rsid w:val="009356AA"/>
    <w:rsid w:val="009404FE"/>
    <w:rsid w:val="00940B98"/>
    <w:rsid w:val="00963F93"/>
    <w:rsid w:val="009D01BD"/>
    <w:rsid w:val="009D1BCB"/>
    <w:rsid w:val="00A12428"/>
    <w:rsid w:val="00A23105"/>
    <w:rsid w:val="00A24EA8"/>
    <w:rsid w:val="00A64649"/>
    <w:rsid w:val="00AD010C"/>
    <w:rsid w:val="00AD1651"/>
    <w:rsid w:val="00B01601"/>
    <w:rsid w:val="00B17889"/>
    <w:rsid w:val="00B209EC"/>
    <w:rsid w:val="00B34991"/>
    <w:rsid w:val="00B53857"/>
    <w:rsid w:val="00BB3D28"/>
    <w:rsid w:val="00BB7982"/>
    <w:rsid w:val="00BC4CC8"/>
    <w:rsid w:val="00BF4C7C"/>
    <w:rsid w:val="00C11C9F"/>
    <w:rsid w:val="00C85433"/>
    <w:rsid w:val="00CA0D03"/>
    <w:rsid w:val="00CD060C"/>
    <w:rsid w:val="00CF32CD"/>
    <w:rsid w:val="00D14CFB"/>
    <w:rsid w:val="00D46E78"/>
    <w:rsid w:val="00D479E1"/>
    <w:rsid w:val="00D53AF1"/>
    <w:rsid w:val="00D706BC"/>
    <w:rsid w:val="00D917F2"/>
    <w:rsid w:val="00DB2DF5"/>
    <w:rsid w:val="00DE49D0"/>
    <w:rsid w:val="00E331C8"/>
    <w:rsid w:val="00E668BC"/>
    <w:rsid w:val="00E731C8"/>
    <w:rsid w:val="00E8276C"/>
    <w:rsid w:val="00E83555"/>
    <w:rsid w:val="00EA7471"/>
    <w:rsid w:val="00EE0A5C"/>
    <w:rsid w:val="00EF0E71"/>
    <w:rsid w:val="00F02A1E"/>
    <w:rsid w:val="00F34AD3"/>
    <w:rsid w:val="00F41017"/>
    <w:rsid w:val="00F4699C"/>
    <w:rsid w:val="00F8172A"/>
    <w:rsid w:val="00F81D80"/>
    <w:rsid w:val="00F96782"/>
    <w:rsid w:val="00FB638B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C61A"/>
  <w15:chartTrackingRefBased/>
  <w15:docId w15:val="{134F69E1-68D5-4EB3-8C67-56FBEA09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Tuttle</dc:creator>
  <cp:keywords/>
  <dc:description/>
  <cp:lastModifiedBy>Bimi Chau</cp:lastModifiedBy>
  <cp:revision>2</cp:revision>
  <dcterms:created xsi:type="dcterms:W3CDTF">2019-02-27T06:19:00Z</dcterms:created>
  <dcterms:modified xsi:type="dcterms:W3CDTF">2019-02-27T06:19:00Z</dcterms:modified>
</cp:coreProperties>
</file>