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E70489" w14:textId="0CA49EEC" w:rsidR="00625D67" w:rsidRPr="00DF45AD" w:rsidRDefault="00000000" w:rsidP="00DF45AD">
      <w:pPr>
        <w:pStyle w:val="Title"/>
        <w:spacing w:after="80"/>
        <w:jc w:val="center"/>
        <w:rPr>
          <w:rFonts w:ascii="Times New Roman" w:hAnsi="Times New Roman" w:cs="Times New Roman"/>
        </w:rPr>
      </w:pPr>
      <w:proofErr w:type="spellStart"/>
      <w:r w:rsidRPr="00DF45AD">
        <w:rPr>
          <w:rFonts w:ascii="Times New Roman" w:hAnsi="Times New Roman" w:cs="Times New Roman"/>
          <w:b/>
        </w:rPr>
        <w:t>Vimtra</w:t>
      </w:r>
      <w:proofErr w:type="spellEnd"/>
      <w:r w:rsidRPr="00DF45AD">
        <w:rPr>
          <w:rFonts w:ascii="Times New Roman" w:hAnsi="Times New Roman" w:cs="Times New Roman"/>
          <w:b/>
        </w:rPr>
        <w:t xml:space="preserve"> </w:t>
      </w:r>
      <w:proofErr w:type="gramStart"/>
      <w:r w:rsidRPr="00DF45AD">
        <w:rPr>
          <w:rFonts w:ascii="Times New Roman" w:hAnsi="Times New Roman" w:cs="Times New Roman"/>
          <w:b/>
        </w:rPr>
        <w:t>Ventures</w:t>
      </w:r>
      <w:r w:rsidR="006F5F24">
        <w:rPr>
          <w:rFonts w:ascii="Times New Roman" w:hAnsi="Times New Roman" w:cs="Times New Roman"/>
          <w:b/>
        </w:rPr>
        <w:t xml:space="preserve">  /</w:t>
      </w:r>
      <w:proofErr w:type="gramEnd"/>
      <w:r w:rsidR="006F5F24">
        <w:rPr>
          <w:rFonts w:ascii="Times New Roman" w:hAnsi="Times New Roman" w:cs="Times New Roman"/>
          <w:b/>
        </w:rPr>
        <w:t xml:space="preserve"> Chennai Lions </w:t>
      </w:r>
      <w:proofErr w:type="spellStart"/>
      <w:r w:rsidR="006F5F24">
        <w:rPr>
          <w:rFonts w:ascii="Times New Roman" w:hAnsi="Times New Roman" w:cs="Times New Roman"/>
          <w:b/>
        </w:rPr>
        <w:t>gc</w:t>
      </w:r>
      <w:proofErr w:type="spellEnd"/>
    </w:p>
    <w:p w14:paraId="40A5DDDA" w14:textId="77777777" w:rsidR="00625D67" w:rsidRPr="00DF45AD" w:rsidRDefault="00000000" w:rsidP="00DF45AD">
      <w:pPr>
        <w:spacing w:after="360"/>
        <w:jc w:val="center"/>
        <w:rPr>
          <w:rFonts w:ascii="Times New Roman" w:hAnsi="Times New Roman" w:cs="Times New Roman"/>
        </w:rPr>
      </w:pPr>
      <w:r w:rsidRPr="00DF45AD">
        <w:rPr>
          <w:rFonts w:ascii="Times New Roman" w:hAnsi="Times New Roman" w:cs="Times New Roman"/>
          <w:i/>
          <w:color w:val="595959"/>
          <w:sz w:val="21"/>
        </w:rPr>
        <w:t>Company Profile | Investment, Technology, Golf &amp; Community Development</w:t>
      </w:r>
    </w:p>
    <w:p w14:paraId="363CC51E" w14:textId="77777777" w:rsidR="00625D67" w:rsidRPr="00DF45AD" w:rsidRDefault="00000000" w:rsidP="00DF45AD">
      <w:pPr>
        <w:pStyle w:val="Heading1"/>
        <w:jc w:val="both"/>
        <w:rPr>
          <w:rFonts w:ascii="Times New Roman" w:hAnsi="Times New Roman" w:cs="Times New Roman"/>
        </w:rPr>
      </w:pPr>
      <w:r w:rsidRPr="00DF45AD">
        <w:rPr>
          <w:rFonts w:ascii="Times New Roman" w:hAnsi="Times New Roman" w:cs="Times New Roman"/>
        </w:rPr>
        <w:t>Vimtra Ventures</w:t>
      </w:r>
    </w:p>
    <w:p w14:paraId="5462F055" w14:textId="3F24FB73" w:rsidR="00625D67" w:rsidRPr="00DF45AD" w:rsidRDefault="00000000" w:rsidP="00DF45AD">
      <w:pPr>
        <w:jc w:val="both"/>
        <w:rPr>
          <w:rFonts w:ascii="Times New Roman" w:hAnsi="Times New Roman" w:cs="Times New Roman"/>
        </w:rPr>
      </w:pPr>
      <w:bookmarkStart w:id="0" w:name="OLE_LINK4"/>
      <w:r w:rsidRPr="00DF45AD">
        <w:rPr>
          <w:rFonts w:ascii="Times New Roman" w:hAnsi="Times New Roman" w:cs="Times New Roman"/>
          <w:b/>
        </w:rPr>
        <w:t>Vimtra Ventures</w:t>
      </w:r>
      <w:r w:rsidRPr="00DF45AD">
        <w:rPr>
          <w:rFonts w:ascii="Times New Roman" w:hAnsi="Times New Roman" w:cs="Times New Roman"/>
        </w:rPr>
        <w:t xml:space="preserve"> is a San Francisco-based private equity, venture capital, and investment firm</w:t>
      </w:r>
      <w:r w:rsidR="00B307F2">
        <w:rPr>
          <w:rFonts w:ascii="Times New Roman" w:hAnsi="Times New Roman" w:cs="Times New Roman"/>
        </w:rPr>
        <w:t xml:space="preserve">. </w:t>
      </w:r>
      <w:r w:rsidRPr="00DF45AD">
        <w:rPr>
          <w:rFonts w:ascii="Times New Roman" w:hAnsi="Times New Roman" w:cs="Times New Roman"/>
          <w:bCs/>
        </w:rPr>
        <w:t>With more than three decades of experience and an operating footprint spanning North America and India, Vimtra has built a diversified global platform across technology</w:t>
      </w:r>
      <w:r w:rsidR="009515A7">
        <w:rPr>
          <w:rFonts w:ascii="Times New Roman" w:hAnsi="Times New Roman" w:cs="Times New Roman"/>
          <w:bCs/>
        </w:rPr>
        <w:t xml:space="preserve"> startups</w:t>
      </w:r>
      <w:r w:rsidRPr="00DF45AD">
        <w:rPr>
          <w:rFonts w:ascii="Times New Roman" w:hAnsi="Times New Roman" w:cs="Times New Roman"/>
          <w:bCs/>
        </w:rPr>
        <w:t>, mergers and acquisitions, sports franchises, real estate, healthcare, hospitality, golf communities and academies, and AI infrastructure development.</w:t>
      </w:r>
      <w:r w:rsidRPr="00DF45AD">
        <w:rPr>
          <w:rFonts w:ascii="Times New Roman" w:hAnsi="Times New Roman" w:cs="Times New Roman"/>
        </w:rPr>
        <w:t xml:space="preserve"> By combining capital, strategic vision, and hands-on execution, Vimtra partners with businesses and communities to build scalable enterprises, develop transformative assets, and create sustainable, long-term value.</w:t>
      </w:r>
    </w:p>
    <w:bookmarkEnd w:id="0"/>
    <w:p w14:paraId="72AABDF3"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Founded by Mr. Subash Yammada and Mr. Thimmaji Rao Yammada, Vimtra Ventures has built a strong track record across private equity, venture capital, and strategic acquisitions, including the successful completion of more than 60 technology acquisitions.</w:t>
      </w:r>
    </w:p>
    <w:p w14:paraId="1B4601A6"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Vimtra is also the owner of the Chennai Lions GC franchise in the Indian Golf Premier League (IGPL), reflecting the firm’s growing commitment to advancing golf in India through strategic investment, talent development, infrastructure, and grassroots initiatives designed to expand access to the sport.</w:t>
      </w:r>
    </w:p>
    <w:p w14:paraId="67BA0635" w14:textId="77777777" w:rsidR="00625D67" w:rsidRPr="00DF45AD" w:rsidRDefault="00000000" w:rsidP="00DF45AD">
      <w:pPr>
        <w:pStyle w:val="Heading1"/>
        <w:jc w:val="both"/>
        <w:rPr>
          <w:rFonts w:ascii="Times New Roman" w:hAnsi="Times New Roman" w:cs="Times New Roman"/>
        </w:rPr>
      </w:pPr>
      <w:r w:rsidRPr="00DF45AD">
        <w:rPr>
          <w:rFonts w:ascii="Times New Roman" w:hAnsi="Times New Roman" w:cs="Times New Roman"/>
        </w:rPr>
        <w:t>Investment &amp; Development</w:t>
      </w:r>
    </w:p>
    <w:p w14:paraId="668D1557"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Vimtra Ventures has invested in infrastructure and development projects across the United States and India and continues to evaluate opportunities in high-growth sectors and strategic markets.</w:t>
      </w:r>
    </w:p>
    <w:p w14:paraId="4D788EA2"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A key area of focus is the development of premium, international-standard golf destinations integrated with High-Net-Worth Individual (HNI) communities. Vimtra’s vision is to create distinctive destinations that bring together championship-quality golf, luxury residential communities, lifestyle amenities, hospitality, and compelling investment opportunities.</w:t>
      </w:r>
    </w:p>
    <w:p w14:paraId="2504C980"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Through its investment and development expertise, combined with its established presence in Indian golf, Vimtra aims to build an integrated ecosystem that connects sport, real estate, lifestyle, community, and long-term economic value.</w:t>
      </w:r>
    </w:p>
    <w:p w14:paraId="43B2F583" w14:textId="77777777" w:rsidR="00625D67" w:rsidRPr="00DF45AD" w:rsidRDefault="00000000" w:rsidP="00DF45AD">
      <w:pPr>
        <w:pStyle w:val="Heading1"/>
        <w:jc w:val="both"/>
        <w:rPr>
          <w:rFonts w:ascii="Times New Roman" w:hAnsi="Times New Roman" w:cs="Times New Roman"/>
        </w:rPr>
      </w:pPr>
      <w:r w:rsidRPr="00DF45AD">
        <w:rPr>
          <w:rFonts w:ascii="Times New Roman" w:hAnsi="Times New Roman" w:cs="Times New Roman"/>
        </w:rPr>
        <w:t>Golf &amp; Sports Development</w:t>
      </w:r>
    </w:p>
    <w:p w14:paraId="43817D67"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Chennai Lions GC is being developed as a high-performance golf franchise with a focus on identifying and nurturing talent, strengthening professional pathways, building a strong leadership and advisory ecosystem, and creating a globally competitive platform for Indian golfers.</w:t>
      </w:r>
    </w:p>
    <w:p w14:paraId="59B4B7F3"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Beyond professional golf, Vimtra is committed to making the sport more accessible to the next generation. In collaboration with the Indian Golf Premier League (IGPL), Vimtra is advancing the “Golf on Wheels” initiative, bringing golf directly to schools and colleges and providing young people with an affordable and accessible introduction to the sport. The initiative is designed to broaden golf’s reach, encourage grassroots participation, and help identify and nurture the next generation of golfing talent across India.</w:t>
      </w:r>
    </w:p>
    <w:p w14:paraId="0501D5D3"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Building on this commitment, Vimtra also plans to develop a world-class golf course and academy in Chennai, creating a comprehensive platform for professional training, youth development, competition, and community engagement.</w:t>
      </w:r>
    </w:p>
    <w:p w14:paraId="3274AC63" w14:textId="77777777" w:rsidR="00625D67" w:rsidRPr="00DF45AD" w:rsidRDefault="00000000" w:rsidP="00DF45AD">
      <w:pPr>
        <w:pStyle w:val="Heading1"/>
        <w:jc w:val="both"/>
        <w:rPr>
          <w:rFonts w:ascii="Times New Roman" w:hAnsi="Times New Roman" w:cs="Times New Roman"/>
        </w:rPr>
      </w:pPr>
      <w:r w:rsidRPr="00DF45AD">
        <w:rPr>
          <w:rFonts w:ascii="Times New Roman" w:hAnsi="Times New Roman" w:cs="Times New Roman"/>
        </w:rPr>
        <w:lastRenderedPageBreak/>
        <w:t>Chennai Lions GC – Team &amp; Leadership</w:t>
      </w:r>
    </w:p>
    <w:p w14:paraId="4106164D"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Chennai Lions GC is building a strong leadership, management, and advisory ecosystem to support its long-term ambitions. The objective is to bring together accomplished professionals, golf experts, business leaders, investors, and strategic advisors who share the organization’s vision for the future of golf in India.</w:t>
      </w:r>
    </w:p>
    <w:p w14:paraId="219254A0"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The Chennai Lions GC roster includes some of India’s leading golfing talent, including:</w:t>
      </w:r>
    </w:p>
    <w:p w14:paraId="05C55100" w14:textId="77777777" w:rsidR="00625D67" w:rsidRPr="00DF45AD" w:rsidRDefault="00000000" w:rsidP="00DF45AD">
      <w:pPr>
        <w:pStyle w:val="ListBullet"/>
        <w:spacing w:after="40"/>
        <w:jc w:val="both"/>
        <w:rPr>
          <w:rFonts w:ascii="Times New Roman" w:hAnsi="Times New Roman" w:cs="Times New Roman"/>
        </w:rPr>
      </w:pPr>
      <w:r w:rsidRPr="00DF45AD">
        <w:rPr>
          <w:rFonts w:ascii="Times New Roman" w:hAnsi="Times New Roman" w:cs="Times New Roman"/>
        </w:rPr>
        <w:t>Mr. Gaganjeet Bhullar</w:t>
      </w:r>
    </w:p>
    <w:p w14:paraId="7DC11C6D" w14:textId="77777777" w:rsidR="00625D67" w:rsidRPr="00DF45AD" w:rsidRDefault="00000000" w:rsidP="00DF45AD">
      <w:pPr>
        <w:pStyle w:val="ListBullet"/>
        <w:spacing w:after="40"/>
        <w:jc w:val="both"/>
        <w:rPr>
          <w:rFonts w:ascii="Times New Roman" w:hAnsi="Times New Roman" w:cs="Times New Roman"/>
        </w:rPr>
      </w:pPr>
      <w:r w:rsidRPr="00DF45AD">
        <w:rPr>
          <w:rFonts w:ascii="Times New Roman" w:hAnsi="Times New Roman" w:cs="Times New Roman"/>
        </w:rPr>
        <w:t>Mr. Yashas Chandra</w:t>
      </w:r>
    </w:p>
    <w:p w14:paraId="746C80F9" w14:textId="77777777" w:rsidR="00625D67" w:rsidRPr="00DF45AD" w:rsidRDefault="00000000" w:rsidP="00DF45AD">
      <w:pPr>
        <w:pStyle w:val="ListBullet"/>
        <w:spacing w:after="40"/>
        <w:jc w:val="both"/>
        <w:rPr>
          <w:rFonts w:ascii="Times New Roman" w:hAnsi="Times New Roman" w:cs="Times New Roman"/>
        </w:rPr>
      </w:pPr>
      <w:r w:rsidRPr="00DF45AD">
        <w:rPr>
          <w:rFonts w:ascii="Times New Roman" w:hAnsi="Times New Roman" w:cs="Times New Roman"/>
        </w:rPr>
        <w:t>Mr. Samarth Dwivedi</w:t>
      </w:r>
    </w:p>
    <w:p w14:paraId="019CC892" w14:textId="77777777" w:rsidR="00625D67" w:rsidRPr="00DF45AD" w:rsidRDefault="00000000" w:rsidP="00DF45AD">
      <w:pPr>
        <w:pStyle w:val="ListBullet"/>
        <w:spacing w:after="40"/>
        <w:jc w:val="both"/>
        <w:rPr>
          <w:rFonts w:ascii="Times New Roman" w:hAnsi="Times New Roman" w:cs="Times New Roman"/>
        </w:rPr>
      </w:pPr>
      <w:r w:rsidRPr="00DF45AD">
        <w:rPr>
          <w:rFonts w:ascii="Times New Roman" w:hAnsi="Times New Roman" w:cs="Times New Roman"/>
        </w:rPr>
        <w:t>Mr. Harshjeet Singh Sethie</w:t>
      </w:r>
    </w:p>
    <w:p w14:paraId="76C7431B" w14:textId="77777777" w:rsidR="00625D67" w:rsidRPr="00DF45AD" w:rsidRDefault="00000000" w:rsidP="00DF45AD">
      <w:pPr>
        <w:pStyle w:val="Heading1"/>
        <w:jc w:val="both"/>
        <w:rPr>
          <w:rFonts w:ascii="Times New Roman" w:hAnsi="Times New Roman" w:cs="Times New Roman"/>
        </w:rPr>
      </w:pPr>
      <w:r w:rsidRPr="00DF45AD">
        <w:rPr>
          <w:rFonts w:ascii="Times New Roman" w:hAnsi="Times New Roman" w:cs="Times New Roman"/>
        </w:rPr>
        <w:t>Building a Strong Advisory &amp; Investment Network</w:t>
      </w:r>
    </w:p>
    <w:p w14:paraId="55665A3F"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Vimtra Ventures and Chennai Lions GC are actively developing a high-calibre Advisory Board comprising leaders with expertise across business, investments, golf, real estate, infrastructure, community development, branding, and sports management.</w:t>
      </w:r>
    </w:p>
    <w:p w14:paraId="52A0F66E"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An important part of the long-term strategy is to engage strategic investors, entrepreneurs, professionals, corporate partners, and sponsors who share a passion for golf and recognize the potential of developing world-class golf communities and sporting platforms.</w:t>
      </w:r>
    </w:p>
    <w:p w14:paraId="041AC81C"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Vimtra welcomes participation from individuals, family offices, institutions, corporate partners, and strategic investors who can contribute not only financial capital, but also expertise, relationships, industry knowledge, and a shared commitment to building the next generation of golf-led communities.</w:t>
      </w:r>
    </w:p>
    <w:p w14:paraId="127B8E1A" w14:textId="77777777" w:rsidR="00625D67" w:rsidRPr="00DF45AD" w:rsidRDefault="00000000" w:rsidP="00DF45AD">
      <w:pPr>
        <w:pStyle w:val="Heading1"/>
        <w:jc w:val="both"/>
        <w:rPr>
          <w:rFonts w:ascii="Times New Roman" w:hAnsi="Times New Roman" w:cs="Times New Roman"/>
        </w:rPr>
      </w:pPr>
      <w:r w:rsidRPr="00DF45AD">
        <w:rPr>
          <w:rFonts w:ascii="Times New Roman" w:hAnsi="Times New Roman" w:cs="Times New Roman"/>
        </w:rPr>
        <w:t>Mr. Ravi Babu Mannam – Strategic Contribution</w:t>
      </w:r>
    </w:p>
    <w:p w14:paraId="29072A34"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Since joining the Board of Directors of Vimtra Ventures, Mr. Ravi Babu Mannam has made a meaningful contribution to the company’s strategic direction and long-term vision.</w:t>
      </w:r>
    </w:p>
    <w:p w14:paraId="12EACD8F"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His involvement has strengthened Vimtra’s efforts to develop a robust leadership and advisory ecosystem while supporting the expansion of its golf, investment, and community-development initiatives.</w:t>
      </w:r>
    </w:p>
    <w:p w14:paraId="54DC910F"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His contribution forms an important part of Vimtra’s continued journey toward building a globally connected investment and golf-development platform.</w:t>
      </w:r>
    </w:p>
    <w:p w14:paraId="2CB5C970" w14:textId="77777777" w:rsidR="00625D67" w:rsidRPr="00DF45AD" w:rsidRDefault="00000000" w:rsidP="00DF45AD">
      <w:pPr>
        <w:pStyle w:val="Heading1"/>
        <w:jc w:val="both"/>
        <w:rPr>
          <w:rFonts w:ascii="Times New Roman" w:hAnsi="Times New Roman" w:cs="Times New Roman"/>
        </w:rPr>
      </w:pPr>
      <w:r w:rsidRPr="00DF45AD">
        <w:rPr>
          <w:rFonts w:ascii="Times New Roman" w:hAnsi="Times New Roman" w:cs="Times New Roman"/>
        </w:rPr>
        <w:t>Vision</w:t>
      </w:r>
    </w:p>
    <w:p w14:paraId="54FD911F"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Vimtra Ventures seeks to identify opportunities where capital, strategic vision, and operational expertise can transform promising or underperforming assets into high-value enterprises.</w:t>
      </w:r>
    </w:p>
    <w:p w14:paraId="1EB53E63"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At the heart of this vision is the ambition to create world-class destinations and platforms that bring together investment, lifestyle, sport, real estate, and community, generating enduring value for investors, partners, athletes, and future generations.</w:t>
      </w:r>
    </w:p>
    <w:p w14:paraId="2A271390" w14:textId="77777777" w:rsidR="00625D67" w:rsidRPr="00DF45AD" w:rsidRDefault="00000000" w:rsidP="00DF45AD">
      <w:pPr>
        <w:jc w:val="both"/>
        <w:rPr>
          <w:rFonts w:ascii="Times New Roman" w:hAnsi="Times New Roman" w:cs="Times New Roman"/>
        </w:rPr>
      </w:pPr>
      <w:r w:rsidRPr="00DF45AD">
        <w:rPr>
          <w:rFonts w:ascii="Times New Roman" w:hAnsi="Times New Roman" w:cs="Times New Roman"/>
        </w:rPr>
        <w:t>Vimtra Ventures is committed to building long-term partnerships with investors, sponsors, developers, golf professionals, institutions, and strategic advisors who share this vision and are passionate about shaping a new generation of golf-led communities across India and global markets.</w:t>
      </w:r>
    </w:p>
    <w:sectPr w:rsidR="00625D67" w:rsidRPr="00DF45AD"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E6BD61" w14:textId="77777777" w:rsidR="00361D65" w:rsidRDefault="00361D65">
      <w:pPr>
        <w:spacing w:after="0" w:line="240" w:lineRule="auto"/>
      </w:pPr>
      <w:r>
        <w:separator/>
      </w:r>
    </w:p>
  </w:endnote>
  <w:endnote w:type="continuationSeparator" w:id="0">
    <w:p w14:paraId="2F4E799D" w14:textId="77777777" w:rsidR="00361D65" w:rsidRDefault="0036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1D9E5" w14:textId="77777777" w:rsidR="00625D67" w:rsidRDefault="00000000">
    <w:pPr>
      <w:pStyle w:val="Footer"/>
      <w:jc w:val="center"/>
    </w:pPr>
    <w:proofErr w:type="spellStart"/>
    <w:r>
      <w:rPr>
        <w:color w:val="787878"/>
        <w:sz w:val="17"/>
      </w:rPr>
      <w:t>Vimtra</w:t>
    </w:r>
    <w:proofErr w:type="spellEnd"/>
    <w:r>
      <w:rPr>
        <w:color w:val="787878"/>
        <w:sz w:val="17"/>
      </w:rPr>
      <w:t xml:space="preserve"> Ventures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C24D99" w14:textId="77777777" w:rsidR="00361D65" w:rsidRDefault="00361D65">
      <w:pPr>
        <w:spacing w:after="0" w:line="240" w:lineRule="auto"/>
      </w:pPr>
      <w:r>
        <w:separator/>
      </w:r>
    </w:p>
  </w:footnote>
  <w:footnote w:type="continuationSeparator" w:id="0">
    <w:p w14:paraId="3C94584C" w14:textId="77777777" w:rsidR="00361D65" w:rsidRDefault="00361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214709">
    <w:abstractNumId w:val="8"/>
  </w:num>
  <w:num w:numId="2" w16cid:durableId="3750460">
    <w:abstractNumId w:val="6"/>
  </w:num>
  <w:num w:numId="3" w16cid:durableId="1066341637">
    <w:abstractNumId w:val="5"/>
  </w:num>
  <w:num w:numId="4" w16cid:durableId="1743327782">
    <w:abstractNumId w:val="4"/>
  </w:num>
  <w:num w:numId="5" w16cid:durableId="716471289">
    <w:abstractNumId w:val="7"/>
  </w:num>
  <w:num w:numId="6" w16cid:durableId="503252600">
    <w:abstractNumId w:val="3"/>
  </w:num>
  <w:num w:numId="7" w16cid:durableId="1066145599">
    <w:abstractNumId w:val="2"/>
  </w:num>
  <w:num w:numId="8" w16cid:durableId="1500002958">
    <w:abstractNumId w:val="1"/>
  </w:num>
  <w:num w:numId="9" w16cid:durableId="135807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EBA"/>
    <w:rsid w:val="0015074B"/>
    <w:rsid w:val="001827DC"/>
    <w:rsid w:val="00220DAB"/>
    <w:rsid w:val="0029639D"/>
    <w:rsid w:val="00326F90"/>
    <w:rsid w:val="00361D65"/>
    <w:rsid w:val="00380A09"/>
    <w:rsid w:val="00625D67"/>
    <w:rsid w:val="006F5F24"/>
    <w:rsid w:val="009515A7"/>
    <w:rsid w:val="00A46387"/>
    <w:rsid w:val="00AA1D8D"/>
    <w:rsid w:val="00B307F2"/>
    <w:rsid w:val="00B47730"/>
    <w:rsid w:val="00CB0664"/>
    <w:rsid w:val="00DF45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2DA92"/>
  <w14:defaultImageDpi w14:val="300"/>
  <w15:docId w15:val="{F39B94E6-D0AE-2C44-846E-15A501753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786</Words>
  <Characters>5102</Characters>
  <Application>Microsoft Office Word</Application>
  <DocSecurity>0</DocSecurity>
  <Lines>72</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Yammada</cp:lastModifiedBy>
  <cp:revision>7</cp:revision>
  <dcterms:created xsi:type="dcterms:W3CDTF">2013-12-23T23:15:00Z</dcterms:created>
  <dcterms:modified xsi:type="dcterms:W3CDTF">2026-08-17T05:04:00Z</dcterms:modified>
  <cp:category/>
</cp:coreProperties>
</file>