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90AA0" w14:textId="77777777" w:rsidR="00CB4900" w:rsidRPr="000F76E1" w:rsidRDefault="00CB4900" w:rsidP="00CB4900">
      <w:pPr>
        <w:spacing w:after="47" w:line="259" w:lineRule="auto"/>
        <w:ind w:left="0" w:right="0" w:firstLine="0"/>
        <w:jc w:val="center"/>
        <w:rPr>
          <w:b/>
          <w:bCs/>
          <w:sz w:val="40"/>
          <w:szCs w:val="28"/>
        </w:rPr>
      </w:pPr>
      <w:r w:rsidRPr="000F76E1">
        <w:rPr>
          <w:b/>
          <w:bCs/>
          <w:sz w:val="40"/>
          <w:szCs w:val="28"/>
        </w:rPr>
        <w:t>Sri Lanka Institute of Information Technology</w:t>
      </w:r>
    </w:p>
    <w:p w14:paraId="7629A65D" w14:textId="77777777" w:rsidR="00CB4900" w:rsidRPr="000F76E1" w:rsidRDefault="00CB4900" w:rsidP="00CB4900">
      <w:pPr>
        <w:spacing w:after="47" w:line="259" w:lineRule="auto"/>
        <w:ind w:left="0" w:right="1184" w:firstLine="0"/>
        <w:jc w:val="center"/>
        <w:rPr>
          <w:sz w:val="28"/>
          <w:szCs w:val="28"/>
        </w:rPr>
      </w:pPr>
    </w:p>
    <w:p w14:paraId="36E042EF" w14:textId="77777777" w:rsidR="00CB4900" w:rsidRPr="000F76E1" w:rsidRDefault="00CB4900" w:rsidP="00CB4900">
      <w:pPr>
        <w:spacing w:after="117" w:line="259" w:lineRule="auto"/>
        <w:ind w:right="0" w:firstLine="0"/>
        <w:jc w:val="center"/>
        <w:rPr>
          <w:sz w:val="28"/>
          <w:szCs w:val="28"/>
        </w:rPr>
      </w:pPr>
      <w:r w:rsidRPr="000F76E1">
        <w:rPr>
          <w:noProof/>
          <w:sz w:val="28"/>
          <w:szCs w:val="28"/>
        </w:rPr>
        <w:drawing>
          <wp:inline distT="0" distB="0" distL="0" distR="0" wp14:anchorId="44B0807D" wp14:editId="423E1074">
            <wp:extent cx="1539240" cy="1805940"/>
            <wp:effectExtent l="0" t="0" r="3810" b="3810"/>
            <wp:docPr id="81" name="Picture 81" descr="A logo with a lion and a blue and orange desig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A logo with a lion and a blue and orange desig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9C1F" w14:textId="77777777" w:rsidR="00CB4900" w:rsidRPr="000F76E1" w:rsidRDefault="00CB4900" w:rsidP="00CB4900">
      <w:pPr>
        <w:spacing w:after="216" w:line="259" w:lineRule="auto"/>
        <w:ind w:right="0" w:firstLine="0"/>
        <w:jc w:val="center"/>
        <w:rPr>
          <w:sz w:val="28"/>
          <w:szCs w:val="28"/>
        </w:rPr>
      </w:pPr>
    </w:p>
    <w:p w14:paraId="18962E2D" w14:textId="77777777" w:rsidR="00CB4900" w:rsidRDefault="00CB4900" w:rsidP="00CB4900">
      <w:pPr>
        <w:spacing w:after="185" w:line="259" w:lineRule="auto"/>
        <w:ind w:right="0"/>
        <w:jc w:val="center"/>
        <w:rPr>
          <w:b/>
          <w:bCs/>
          <w:sz w:val="36"/>
          <w:szCs w:val="28"/>
        </w:rPr>
      </w:pPr>
      <w:r w:rsidRPr="000F76E1">
        <w:rPr>
          <w:b/>
          <w:bCs/>
          <w:sz w:val="36"/>
          <w:szCs w:val="28"/>
        </w:rPr>
        <w:t>Artificial Intelligence and Machine Learning - IT2011</w:t>
      </w:r>
    </w:p>
    <w:p w14:paraId="547630D0" w14:textId="77777777" w:rsidR="00CB4900" w:rsidRDefault="00CB4900" w:rsidP="00CB4900">
      <w:pPr>
        <w:spacing w:after="185" w:line="259" w:lineRule="auto"/>
        <w:ind w:right="0"/>
        <w:jc w:val="center"/>
        <w:rPr>
          <w:b/>
          <w:bCs/>
          <w:sz w:val="36"/>
          <w:szCs w:val="28"/>
        </w:rPr>
      </w:pPr>
      <w:r w:rsidRPr="000F76E1">
        <w:rPr>
          <w:b/>
          <w:bCs/>
          <w:sz w:val="36"/>
          <w:szCs w:val="28"/>
        </w:rPr>
        <w:t>Group Assignment</w:t>
      </w:r>
    </w:p>
    <w:p w14:paraId="686F3B6B" w14:textId="26F98F5C" w:rsidR="00CB4900" w:rsidRDefault="00CB4900" w:rsidP="00CB4900">
      <w:pPr>
        <w:tabs>
          <w:tab w:val="center" w:pos="4690"/>
        </w:tabs>
        <w:spacing w:after="0" w:line="259" w:lineRule="auto"/>
        <w:ind w:left="0" w:right="0" w:firstLine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Student Performance Prediction using AI</w:t>
      </w:r>
      <w:r w:rsidR="006E5BAC">
        <w:rPr>
          <w:b/>
          <w:bCs/>
          <w:sz w:val="36"/>
          <w:szCs w:val="28"/>
        </w:rPr>
        <w:t>/</w:t>
      </w:r>
      <w:r>
        <w:rPr>
          <w:b/>
          <w:bCs/>
          <w:sz w:val="36"/>
          <w:szCs w:val="28"/>
        </w:rPr>
        <w:t>ML</w:t>
      </w:r>
    </w:p>
    <w:p w14:paraId="4CB10156" w14:textId="77777777" w:rsidR="00D96AE0" w:rsidRDefault="00D96AE0" w:rsidP="00CB4900">
      <w:pPr>
        <w:tabs>
          <w:tab w:val="center" w:pos="4690"/>
        </w:tabs>
        <w:spacing w:after="0" w:line="259" w:lineRule="auto"/>
        <w:ind w:left="0" w:right="0" w:firstLine="0"/>
        <w:jc w:val="center"/>
        <w:rPr>
          <w:b/>
          <w:bCs/>
          <w:sz w:val="36"/>
          <w:szCs w:val="28"/>
        </w:rPr>
      </w:pPr>
    </w:p>
    <w:p w14:paraId="547A5EB9" w14:textId="77777777" w:rsidR="00CB4900" w:rsidRDefault="00CB4900" w:rsidP="00CB4900">
      <w:pPr>
        <w:tabs>
          <w:tab w:val="center" w:pos="4690"/>
        </w:tabs>
        <w:spacing w:after="0" w:line="259" w:lineRule="auto"/>
        <w:ind w:left="0" w:right="0" w:firstLine="0"/>
        <w:jc w:val="center"/>
        <w:rPr>
          <w:b/>
          <w:bCs/>
          <w:sz w:val="36"/>
          <w:szCs w:val="28"/>
        </w:rPr>
      </w:pPr>
      <w:r w:rsidRPr="00CB4900">
        <w:rPr>
          <w:b/>
          <w:bCs/>
          <w:sz w:val="36"/>
          <w:szCs w:val="28"/>
        </w:rPr>
        <w:t>Academic Year: 202</w:t>
      </w:r>
      <w:r>
        <w:rPr>
          <w:b/>
          <w:bCs/>
          <w:sz w:val="36"/>
          <w:szCs w:val="28"/>
        </w:rPr>
        <w:t>5</w:t>
      </w:r>
    </w:p>
    <w:p w14:paraId="68BA9550" w14:textId="418633B4" w:rsidR="00CB4900" w:rsidRDefault="00CB4900" w:rsidP="00CB4900">
      <w:pPr>
        <w:tabs>
          <w:tab w:val="center" w:pos="4690"/>
        </w:tabs>
        <w:spacing w:after="0" w:line="259" w:lineRule="auto"/>
        <w:ind w:left="0" w:right="0" w:firstLine="0"/>
        <w:jc w:val="center"/>
        <w:rPr>
          <w:b/>
          <w:bCs/>
          <w:sz w:val="36"/>
          <w:szCs w:val="28"/>
        </w:rPr>
      </w:pPr>
      <w:r w:rsidRPr="00CB4900">
        <w:rPr>
          <w:b/>
          <w:bCs/>
          <w:sz w:val="36"/>
          <w:szCs w:val="28"/>
        </w:rPr>
        <w:t>Year 02 - Semester 01</w:t>
      </w:r>
    </w:p>
    <w:p w14:paraId="489AE638" w14:textId="77777777" w:rsidR="00331737" w:rsidRPr="000F76E1" w:rsidRDefault="00331737" w:rsidP="00CB4900">
      <w:pPr>
        <w:tabs>
          <w:tab w:val="center" w:pos="4690"/>
        </w:tabs>
        <w:spacing w:after="0" w:line="259" w:lineRule="auto"/>
        <w:ind w:left="0" w:right="0" w:firstLine="0"/>
        <w:jc w:val="center"/>
        <w:rPr>
          <w:b/>
          <w:bCs/>
          <w:sz w:val="36"/>
          <w:szCs w:val="28"/>
        </w:rPr>
      </w:pPr>
    </w:p>
    <w:p w14:paraId="0E47730E" w14:textId="77777777" w:rsidR="00CB4900" w:rsidRPr="000F76E1" w:rsidRDefault="00CB4900" w:rsidP="00CB4900">
      <w:pPr>
        <w:tabs>
          <w:tab w:val="center" w:pos="4690"/>
        </w:tabs>
        <w:spacing w:after="0" w:line="259" w:lineRule="auto"/>
        <w:ind w:left="20" w:right="0" w:firstLine="0"/>
        <w:jc w:val="center"/>
        <w:rPr>
          <w:sz w:val="28"/>
          <w:szCs w:val="28"/>
        </w:rPr>
      </w:pPr>
    </w:p>
    <w:tbl>
      <w:tblPr>
        <w:tblStyle w:val="TableGrid"/>
        <w:tblW w:w="7037" w:type="dxa"/>
        <w:tblInd w:w="1169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18"/>
        <w:gridCol w:w="3519"/>
      </w:tblGrid>
      <w:tr w:rsidR="00CB4900" w:rsidRPr="000F76E1" w14:paraId="6857241D" w14:textId="77777777" w:rsidTr="0099389E">
        <w:trPr>
          <w:trHeight w:val="595"/>
        </w:trPr>
        <w:tc>
          <w:tcPr>
            <w:tcW w:w="7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5AB3D" w14:textId="77777777" w:rsidR="00CB4900" w:rsidRPr="000F76E1" w:rsidRDefault="00CB4900" w:rsidP="0099389E">
            <w:pPr>
              <w:spacing w:after="0" w:line="259" w:lineRule="auto"/>
              <w:ind w:left="0" w:right="68" w:firstLine="0"/>
              <w:jc w:val="center"/>
              <w:rPr>
                <w:b/>
                <w:bCs/>
                <w:sz w:val="28"/>
                <w:szCs w:val="28"/>
              </w:rPr>
            </w:pPr>
            <w:r w:rsidRPr="000F76E1">
              <w:rPr>
                <w:b/>
                <w:bCs/>
                <w:sz w:val="32"/>
                <w:szCs w:val="28"/>
              </w:rPr>
              <w:t>2025-Y2-S1-MLB-B12G2-10</w:t>
            </w:r>
          </w:p>
        </w:tc>
      </w:tr>
      <w:tr w:rsidR="00CB4900" w:rsidRPr="000F76E1" w14:paraId="0EDA8FDE" w14:textId="77777777" w:rsidTr="0099389E">
        <w:trPr>
          <w:trHeight w:val="557"/>
        </w:trPr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16E62" w14:textId="77777777" w:rsidR="00CB4900" w:rsidRPr="000F76E1" w:rsidRDefault="00CB4900" w:rsidP="0099389E">
            <w:pPr>
              <w:spacing w:after="0" w:line="259" w:lineRule="auto"/>
              <w:ind w:left="0" w:right="69" w:firstLine="0"/>
              <w:jc w:val="center"/>
              <w:rPr>
                <w:sz w:val="28"/>
                <w:szCs w:val="28"/>
              </w:rPr>
            </w:pPr>
            <w:bookmarkStart w:id="0" w:name="_Hlk206229077"/>
            <w:r w:rsidRPr="000F76E1">
              <w:rPr>
                <w:sz w:val="32"/>
                <w:szCs w:val="28"/>
              </w:rPr>
              <w:t>IT24103558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49D7D" w14:textId="77777777" w:rsidR="00CB4900" w:rsidRPr="000F76E1" w:rsidRDefault="00CB4900" w:rsidP="0099389E">
            <w:pPr>
              <w:spacing w:after="0" w:line="259" w:lineRule="auto"/>
              <w:ind w:left="0" w:right="72" w:firstLine="0"/>
              <w:jc w:val="center"/>
              <w:rPr>
                <w:sz w:val="28"/>
                <w:szCs w:val="28"/>
              </w:rPr>
            </w:pPr>
            <w:proofErr w:type="spellStart"/>
            <w:r w:rsidRPr="000F76E1">
              <w:rPr>
                <w:sz w:val="32"/>
                <w:szCs w:val="28"/>
              </w:rPr>
              <w:t>Jayawickum</w:t>
            </w:r>
            <w:proofErr w:type="spellEnd"/>
            <w:r w:rsidRPr="000F76E1">
              <w:rPr>
                <w:sz w:val="32"/>
                <w:szCs w:val="28"/>
              </w:rPr>
              <w:t xml:space="preserve"> H.W.M.</w:t>
            </w:r>
          </w:p>
        </w:tc>
      </w:tr>
      <w:tr w:rsidR="00CB4900" w:rsidRPr="000F76E1" w14:paraId="61982BFE" w14:textId="77777777" w:rsidTr="0099389E">
        <w:trPr>
          <w:trHeight w:val="557"/>
        </w:trPr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DE7C0" w14:textId="77777777" w:rsidR="00CB4900" w:rsidRPr="000F76E1" w:rsidRDefault="00CB4900" w:rsidP="0099389E">
            <w:pPr>
              <w:spacing w:after="0" w:line="259" w:lineRule="auto"/>
              <w:ind w:left="0" w:right="69" w:firstLine="0"/>
              <w:jc w:val="center"/>
              <w:rPr>
                <w:sz w:val="28"/>
                <w:szCs w:val="28"/>
              </w:rPr>
            </w:pPr>
            <w:r w:rsidRPr="000F76E1">
              <w:rPr>
                <w:sz w:val="32"/>
                <w:szCs w:val="28"/>
              </w:rPr>
              <w:t>IT24103519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0A21F" w14:textId="77777777" w:rsidR="00CB4900" w:rsidRPr="000F76E1" w:rsidRDefault="00CB4900" w:rsidP="0099389E">
            <w:pPr>
              <w:spacing w:after="0" w:line="259" w:lineRule="auto"/>
              <w:ind w:left="0" w:right="75" w:firstLine="0"/>
              <w:jc w:val="center"/>
              <w:rPr>
                <w:sz w:val="28"/>
                <w:szCs w:val="28"/>
              </w:rPr>
            </w:pPr>
            <w:proofErr w:type="spellStart"/>
            <w:r w:rsidRPr="000F76E1">
              <w:rPr>
                <w:sz w:val="32"/>
                <w:szCs w:val="28"/>
              </w:rPr>
              <w:t>Kalubowila</w:t>
            </w:r>
            <w:proofErr w:type="spellEnd"/>
            <w:r w:rsidRPr="000F76E1">
              <w:rPr>
                <w:sz w:val="32"/>
                <w:szCs w:val="28"/>
              </w:rPr>
              <w:t xml:space="preserve"> G.N</w:t>
            </w:r>
          </w:p>
        </w:tc>
      </w:tr>
      <w:tr w:rsidR="00CB4900" w:rsidRPr="000F76E1" w14:paraId="2E2F2757" w14:textId="77777777" w:rsidTr="0099389E">
        <w:trPr>
          <w:trHeight w:val="557"/>
        </w:trPr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C99FA" w14:textId="77777777" w:rsidR="00CB4900" w:rsidRPr="000F76E1" w:rsidRDefault="00CB4900" w:rsidP="0099389E">
            <w:pPr>
              <w:spacing w:after="0" w:line="259" w:lineRule="auto"/>
              <w:ind w:left="0" w:right="69" w:firstLine="0"/>
              <w:jc w:val="center"/>
              <w:rPr>
                <w:sz w:val="28"/>
                <w:szCs w:val="28"/>
              </w:rPr>
            </w:pPr>
            <w:r w:rsidRPr="000F76E1">
              <w:rPr>
                <w:sz w:val="32"/>
                <w:szCs w:val="28"/>
              </w:rPr>
              <w:t>IT24102613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BC91D" w14:textId="77777777" w:rsidR="00CB4900" w:rsidRPr="000F76E1" w:rsidRDefault="00CB4900" w:rsidP="0099389E">
            <w:pPr>
              <w:spacing w:after="0" w:line="259" w:lineRule="auto"/>
              <w:ind w:left="0" w:firstLine="0"/>
              <w:jc w:val="center"/>
              <w:rPr>
                <w:sz w:val="28"/>
                <w:szCs w:val="28"/>
              </w:rPr>
            </w:pPr>
            <w:r w:rsidRPr="000F76E1">
              <w:rPr>
                <w:sz w:val="32"/>
                <w:szCs w:val="28"/>
              </w:rPr>
              <w:t>Amarasinghe A.B.E</w:t>
            </w:r>
          </w:p>
        </w:tc>
      </w:tr>
      <w:tr w:rsidR="00CB4900" w:rsidRPr="000F76E1" w14:paraId="02B14516" w14:textId="77777777" w:rsidTr="0099389E">
        <w:trPr>
          <w:trHeight w:val="554"/>
        </w:trPr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50B39" w14:textId="77777777" w:rsidR="00CB4900" w:rsidRPr="000F76E1" w:rsidRDefault="00CB4900" w:rsidP="0099389E">
            <w:pPr>
              <w:spacing w:after="0" w:line="259" w:lineRule="auto"/>
              <w:ind w:left="0" w:right="69" w:firstLine="0"/>
              <w:jc w:val="center"/>
              <w:rPr>
                <w:sz w:val="28"/>
                <w:szCs w:val="28"/>
              </w:rPr>
            </w:pPr>
            <w:r w:rsidRPr="000F76E1">
              <w:rPr>
                <w:sz w:val="32"/>
                <w:szCs w:val="28"/>
              </w:rPr>
              <w:t>IT24103609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C62A5" w14:textId="77777777" w:rsidR="00CB4900" w:rsidRPr="000F76E1" w:rsidRDefault="00CB4900" w:rsidP="0099389E">
            <w:pPr>
              <w:spacing w:after="0" w:line="259" w:lineRule="auto"/>
              <w:ind w:left="0" w:right="70" w:firstLine="0"/>
              <w:jc w:val="center"/>
              <w:rPr>
                <w:sz w:val="28"/>
                <w:szCs w:val="28"/>
              </w:rPr>
            </w:pPr>
            <w:proofErr w:type="spellStart"/>
            <w:r w:rsidRPr="000F76E1">
              <w:rPr>
                <w:sz w:val="32"/>
                <w:szCs w:val="28"/>
              </w:rPr>
              <w:t>Thanusikan</w:t>
            </w:r>
            <w:proofErr w:type="spellEnd"/>
            <w:r w:rsidRPr="000F76E1">
              <w:rPr>
                <w:sz w:val="32"/>
                <w:szCs w:val="28"/>
              </w:rPr>
              <w:t>. M</w:t>
            </w:r>
          </w:p>
        </w:tc>
      </w:tr>
      <w:tr w:rsidR="00CB4900" w:rsidRPr="000F76E1" w14:paraId="4981BA5A" w14:textId="77777777" w:rsidTr="0099389E">
        <w:trPr>
          <w:trHeight w:val="557"/>
        </w:trPr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41B41" w14:textId="77777777" w:rsidR="00CB4900" w:rsidRPr="000F76E1" w:rsidRDefault="00CB4900" w:rsidP="0099389E">
            <w:pPr>
              <w:spacing w:after="0" w:line="259" w:lineRule="auto"/>
              <w:ind w:left="0" w:right="69" w:firstLine="0"/>
              <w:jc w:val="center"/>
              <w:rPr>
                <w:sz w:val="28"/>
                <w:szCs w:val="28"/>
              </w:rPr>
            </w:pPr>
            <w:r w:rsidRPr="000F76E1">
              <w:rPr>
                <w:sz w:val="32"/>
                <w:szCs w:val="28"/>
              </w:rPr>
              <w:t>IT24103506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68AA5" w14:textId="77777777" w:rsidR="00CB4900" w:rsidRPr="000F76E1" w:rsidRDefault="00CB4900" w:rsidP="0099389E">
            <w:pPr>
              <w:spacing w:after="0" w:line="259" w:lineRule="auto"/>
              <w:ind w:left="0" w:right="74" w:firstLine="0"/>
              <w:jc w:val="center"/>
              <w:rPr>
                <w:sz w:val="28"/>
                <w:szCs w:val="28"/>
              </w:rPr>
            </w:pPr>
            <w:r w:rsidRPr="000F76E1">
              <w:rPr>
                <w:sz w:val="32"/>
                <w:szCs w:val="28"/>
              </w:rPr>
              <w:t>Siriwardana S.A.D.V.I</w:t>
            </w:r>
          </w:p>
        </w:tc>
      </w:tr>
      <w:tr w:rsidR="00CB4900" w:rsidRPr="000F76E1" w14:paraId="18C124E1" w14:textId="77777777" w:rsidTr="0099389E">
        <w:trPr>
          <w:trHeight w:val="554"/>
        </w:trPr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6E371" w14:textId="77777777" w:rsidR="00CB4900" w:rsidRPr="000F76E1" w:rsidRDefault="00CB4900" w:rsidP="0099389E">
            <w:pPr>
              <w:spacing w:after="0" w:line="259" w:lineRule="auto"/>
              <w:ind w:left="0" w:right="69" w:firstLine="0"/>
              <w:jc w:val="center"/>
              <w:rPr>
                <w:sz w:val="28"/>
                <w:szCs w:val="28"/>
              </w:rPr>
            </w:pPr>
            <w:r w:rsidRPr="000F76E1">
              <w:rPr>
                <w:sz w:val="32"/>
                <w:szCs w:val="28"/>
              </w:rPr>
              <w:t>IT24103553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02A3D" w14:textId="77777777" w:rsidR="00CB4900" w:rsidRPr="000F76E1" w:rsidRDefault="00CB4900" w:rsidP="0099389E">
            <w:pPr>
              <w:spacing w:after="0" w:line="259" w:lineRule="auto"/>
              <w:ind w:left="0" w:right="73" w:firstLine="0"/>
              <w:jc w:val="center"/>
              <w:rPr>
                <w:sz w:val="28"/>
                <w:szCs w:val="28"/>
              </w:rPr>
            </w:pPr>
            <w:r w:rsidRPr="000F76E1">
              <w:rPr>
                <w:sz w:val="32"/>
                <w:szCs w:val="28"/>
              </w:rPr>
              <w:t>Jayarathne K.P.S.U</w:t>
            </w:r>
          </w:p>
        </w:tc>
      </w:tr>
      <w:bookmarkEnd w:id="0"/>
    </w:tbl>
    <w:p w14:paraId="6B6A6F90" w14:textId="77777777" w:rsidR="00D96AE0" w:rsidRDefault="00D96AE0" w:rsidP="00726DF5">
      <w:pPr>
        <w:tabs>
          <w:tab w:val="left" w:pos="2261"/>
        </w:tabs>
        <w:ind w:left="0" w:firstLine="0"/>
        <w:rPr>
          <w:b/>
          <w:bCs/>
          <w:sz w:val="32"/>
          <w:szCs w:val="32"/>
        </w:rPr>
      </w:pPr>
    </w:p>
    <w:p w14:paraId="4B58B49C" w14:textId="3D8D28FE" w:rsidR="0065083F" w:rsidRDefault="0065083F" w:rsidP="00726DF5">
      <w:pPr>
        <w:tabs>
          <w:tab w:val="left" w:pos="2261"/>
        </w:tabs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Model Evaluation Summary:</w:t>
      </w:r>
    </w:p>
    <w:p w14:paraId="57FC1254" w14:textId="77777777" w:rsidR="0065083F" w:rsidRDefault="0065083F" w:rsidP="00726DF5">
      <w:pPr>
        <w:tabs>
          <w:tab w:val="left" w:pos="2261"/>
        </w:tabs>
        <w:ind w:left="0" w:firstLine="0"/>
        <w:rPr>
          <w:b/>
          <w:bCs/>
          <w:sz w:val="32"/>
          <w:szCs w:val="32"/>
        </w:rPr>
      </w:pPr>
    </w:p>
    <w:tbl>
      <w:tblPr>
        <w:tblStyle w:val="GridTable6Colorful"/>
        <w:tblW w:w="10980" w:type="dxa"/>
        <w:tblInd w:w="-815" w:type="dxa"/>
        <w:tblLook w:val="04A0" w:firstRow="1" w:lastRow="0" w:firstColumn="1" w:lastColumn="0" w:noHBand="0" w:noVBand="1"/>
      </w:tblPr>
      <w:tblGrid>
        <w:gridCol w:w="1890"/>
        <w:gridCol w:w="2431"/>
        <w:gridCol w:w="1058"/>
        <w:gridCol w:w="1096"/>
        <w:gridCol w:w="1175"/>
        <w:gridCol w:w="3330"/>
      </w:tblGrid>
      <w:tr w:rsidR="0065083F" w:rsidRPr="0065083F" w14:paraId="228BC177" w14:textId="77777777" w:rsidTr="00855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7649EE16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Member</w:t>
            </w:r>
          </w:p>
        </w:tc>
        <w:tc>
          <w:tcPr>
            <w:tcW w:w="2431" w:type="dxa"/>
            <w:hideMark/>
          </w:tcPr>
          <w:p w14:paraId="0D3FB4F0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Model</w:t>
            </w:r>
          </w:p>
        </w:tc>
        <w:tc>
          <w:tcPr>
            <w:tcW w:w="0" w:type="auto"/>
            <w:hideMark/>
          </w:tcPr>
          <w:p w14:paraId="600D00E0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MAE</w:t>
            </w:r>
          </w:p>
        </w:tc>
        <w:tc>
          <w:tcPr>
            <w:tcW w:w="0" w:type="auto"/>
            <w:hideMark/>
          </w:tcPr>
          <w:p w14:paraId="6DE77939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RMSE</w:t>
            </w:r>
          </w:p>
        </w:tc>
        <w:tc>
          <w:tcPr>
            <w:tcW w:w="1175" w:type="dxa"/>
            <w:hideMark/>
          </w:tcPr>
          <w:p w14:paraId="64227677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R²</w:t>
            </w:r>
          </w:p>
        </w:tc>
        <w:tc>
          <w:tcPr>
            <w:tcW w:w="3330" w:type="dxa"/>
            <w:hideMark/>
          </w:tcPr>
          <w:p w14:paraId="1927AFB0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Notes / Observations</w:t>
            </w:r>
          </w:p>
        </w:tc>
      </w:tr>
      <w:tr w:rsidR="0065083F" w:rsidRPr="0065083F" w14:paraId="4FDA6357" w14:textId="77777777" w:rsidTr="00650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6689B37E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IT24103506</w:t>
            </w:r>
          </w:p>
        </w:tc>
        <w:tc>
          <w:tcPr>
            <w:tcW w:w="2431" w:type="dxa"/>
            <w:hideMark/>
          </w:tcPr>
          <w:p w14:paraId="4BB7CAA1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5083F">
              <w:rPr>
                <w:b/>
                <w:bCs/>
                <w:sz w:val="28"/>
                <w:szCs w:val="28"/>
              </w:rPr>
              <w:t>Multiple Linear Regression (MLR)</w:t>
            </w:r>
          </w:p>
        </w:tc>
        <w:tc>
          <w:tcPr>
            <w:tcW w:w="0" w:type="auto"/>
            <w:hideMark/>
          </w:tcPr>
          <w:p w14:paraId="64E564DE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5083F">
              <w:rPr>
                <w:b/>
                <w:bCs/>
                <w:sz w:val="28"/>
                <w:szCs w:val="28"/>
              </w:rPr>
              <w:t>1.6466</w:t>
            </w:r>
          </w:p>
        </w:tc>
        <w:tc>
          <w:tcPr>
            <w:tcW w:w="0" w:type="auto"/>
            <w:hideMark/>
          </w:tcPr>
          <w:p w14:paraId="4F5B8572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5083F">
              <w:rPr>
                <w:b/>
                <w:bCs/>
                <w:sz w:val="28"/>
                <w:szCs w:val="28"/>
              </w:rPr>
              <w:t>2.0753</w:t>
            </w:r>
          </w:p>
        </w:tc>
        <w:tc>
          <w:tcPr>
            <w:tcW w:w="1175" w:type="dxa"/>
            <w:hideMark/>
          </w:tcPr>
          <w:p w14:paraId="051B365E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5083F">
              <w:rPr>
                <w:b/>
                <w:bCs/>
                <w:sz w:val="28"/>
                <w:szCs w:val="28"/>
              </w:rPr>
              <w:t>0.9884</w:t>
            </w:r>
          </w:p>
        </w:tc>
        <w:tc>
          <w:tcPr>
            <w:tcW w:w="3330" w:type="dxa"/>
            <w:hideMark/>
          </w:tcPr>
          <w:p w14:paraId="0001605C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5083F">
              <w:rPr>
                <w:b/>
                <w:bCs/>
                <w:sz w:val="28"/>
                <w:szCs w:val="28"/>
              </w:rPr>
              <w:t>Best overall performance; lowest error values; highly interpretable and simple to deploy.</w:t>
            </w:r>
          </w:p>
        </w:tc>
      </w:tr>
      <w:tr w:rsidR="0065083F" w:rsidRPr="0065083F" w14:paraId="783C0B21" w14:textId="77777777" w:rsidTr="00650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0821EA1C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rPr>
                <w:b w:val="0"/>
                <w:bCs w:val="0"/>
                <w:sz w:val="28"/>
                <w:szCs w:val="28"/>
              </w:rPr>
            </w:pPr>
            <w:r w:rsidRPr="0065083F">
              <w:rPr>
                <w:b w:val="0"/>
                <w:bCs w:val="0"/>
                <w:sz w:val="28"/>
                <w:szCs w:val="28"/>
              </w:rPr>
              <w:t>IT24103609</w:t>
            </w:r>
          </w:p>
        </w:tc>
        <w:tc>
          <w:tcPr>
            <w:tcW w:w="2431" w:type="dxa"/>
            <w:hideMark/>
          </w:tcPr>
          <w:p w14:paraId="181EEBEC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Multi-Layer Perceptron (MLP)</w:t>
            </w:r>
          </w:p>
        </w:tc>
        <w:tc>
          <w:tcPr>
            <w:tcW w:w="0" w:type="auto"/>
            <w:hideMark/>
          </w:tcPr>
          <w:p w14:paraId="754D759A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1.6707</w:t>
            </w:r>
          </w:p>
        </w:tc>
        <w:tc>
          <w:tcPr>
            <w:tcW w:w="0" w:type="auto"/>
            <w:hideMark/>
          </w:tcPr>
          <w:p w14:paraId="37A58FFA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2.1024</w:t>
            </w:r>
          </w:p>
        </w:tc>
        <w:tc>
          <w:tcPr>
            <w:tcW w:w="1175" w:type="dxa"/>
            <w:hideMark/>
          </w:tcPr>
          <w:p w14:paraId="65914D8C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0.9881</w:t>
            </w:r>
          </w:p>
        </w:tc>
        <w:tc>
          <w:tcPr>
            <w:tcW w:w="3330" w:type="dxa"/>
            <w:hideMark/>
          </w:tcPr>
          <w:p w14:paraId="1258EB00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Strong predictive accuracy; slightly higher computation time due to iterative training.</w:t>
            </w:r>
          </w:p>
        </w:tc>
      </w:tr>
      <w:tr w:rsidR="0065083F" w:rsidRPr="0065083F" w14:paraId="4B9124F3" w14:textId="77777777" w:rsidTr="00650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3283F0AB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rPr>
                <w:b w:val="0"/>
                <w:bCs w:val="0"/>
                <w:sz w:val="28"/>
                <w:szCs w:val="28"/>
              </w:rPr>
            </w:pPr>
            <w:r w:rsidRPr="0065083F">
              <w:rPr>
                <w:b w:val="0"/>
                <w:bCs w:val="0"/>
                <w:sz w:val="28"/>
                <w:szCs w:val="28"/>
              </w:rPr>
              <w:t>IT24103558</w:t>
            </w:r>
          </w:p>
        </w:tc>
        <w:tc>
          <w:tcPr>
            <w:tcW w:w="2431" w:type="dxa"/>
            <w:hideMark/>
          </w:tcPr>
          <w:p w14:paraId="0AB49762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Support Vector Regression (SVR)</w:t>
            </w:r>
          </w:p>
        </w:tc>
        <w:tc>
          <w:tcPr>
            <w:tcW w:w="0" w:type="auto"/>
            <w:hideMark/>
          </w:tcPr>
          <w:p w14:paraId="4D20341D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1.6805</w:t>
            </w:r>
          </w:p>
        </w:tc>
        <w:tc>
          <w:tcPr>
            <w:tcW w:w="0" w:type="auto"/>
            <w:hideMark/>
          </w:tcPr>
          <w:p w14:paraId="677C0823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2.1220</w:t>
            </w:r>
          </w:p>
        </w:tc>
        <w:tc>
          <w:tcPr>
            <w:tcW w:w="1175" w:type="dxa"/>
            <w:hideMark/>
          </w:tcPr>
          <w:p w14:paraId="1C510B1F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0.9879</w:t>
            </w:r>
          </w:p>
        </w:tc>
        <w:tc>
          <w:tcPr>
            <w:tcW w:w="3330" w:type="dxa"/>
            <w:hideMark/>
          </w:tcPr>
          <w:p w14:paraId="6C246705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Performs well for non-linear relationships; slightly higher error than MLR.</w:t>
            </w:r>
          </w:p>
        </w:tc>
      </w:tr>
      <w:tr w:rsidR="0065083F" w:rsidRPr="0065083F" w14:paraId="5ED3205B" w14:textId="77777777" w:rsidTr="00650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1A435B1E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rPr>
                <w:b w:val="0"/>
                <w:bCs w:val="0"/>
                <w:sz w:val="28"/>
                <w:szCs w:val="28"/>
              </w:rPr>
            </w:pPr>
            <w:r w:rsidRPr="0065083F">
              <w:rPr>
                <w:b w:val="0"/>
                <w:bCs w:val="0"/>
                <w:sz w:val="28"/>
                <w:szCs w:val="28"/>
              </w:rPr>
              <w:t>IT24103553</w:t>
            </w:r>
          </w:p>
        </w:tc>
        <w:tc>
          <w:tcPr>
            <w:tcW w:w="2431" w:type="dxa"/>
            <w:hideMark/>
          </w:tcPr>
          <w:p w14:paraId="250B4366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Gradient Boosting Regressor (GBR)</w:t>
            </w:r>
          </w:p>
        </w:tc>
        <w:tc>
          <w:tcPr>
            <w:tcW w:w="0" w:type="auto"/>
            <w:hideMark/>
          </w:tcPr>
          <w:p w14:paraId="3C256E0E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1.7034</w:t>
            </w:r>
          </w:p>
        </w:tc>
        <w:tc>
          <w:tcPr>
            <w:tcW w:w="0" w:type="auto"/>
            <w:hideMark/>
          </w:tcPr>
          <w:p w14:paraId="02FBEC4D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2.1418</w:t>
            </w:r>
          </w:p>
        </w:tc>
        <w:tc>
          <w:tcPr>
            <w:tcW w:w="1175" w:type="dxa"/>
            <w:hideMark/>
          </w:tcPr>
          <w:p w14:paraId="15A4F7F4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0.9877</w:t>
            </w:r>
          </w:p>
        </w:tc>
        <w:tc>
          <w:tcPr>
            <w:tcW w:w="3330" w:type="dxa"/>
            <w:hideMark/>
          </w:tcPr>
          <w:p w14:paraId="74C90509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Robust ensemble model; prone to longer training but stable results.</w:t>
            </w:r>
          </w:p>
        </w:tc>
      </w:tr>
      <w:tr w:rsidR="0065083F" w:rsidRPr="0065083F" w14:paraId="5399CFB6" w14:textId="77777777" w:rsidTr="00650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648D2716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rPr>
                <w:b w:val="0"/>
                <w:bCs w:val="0"/>
                <w:sz w:val="28"/>
                <w:szCs w:val="28"/>
              </w:rPr>
            </w:pPr>
            <w:r w:rsidRPr="0065083F">
              <w:rPr>
                <w:b w:val="0"/>
                <w:bCs w:val="0"/>
                <w:sz w:val="28"/>
                <w:szCs w:val="28"/>
              </w:rPr>
              <w:t>IT24103519</w:t>
            </w:r>
          </w:p>
        </w:tc>
        <w:tc>
          <w:tcPr>
            <w:tcW w:w="2431" w:type="dxa"/>
            <w:hideMark/>
          </w:tcPr>
          <w:p w14:paraId="162163A4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Random Forest Regressor (RFR)</w:t>
            </w:r>
          </w:p>
        </w:tc>
        <w:tc>
          <w:tcPr>
            <w:tcW w:w="0" w:type="auto"/>
            <w:hideMark/>
          </w:tcPr>
          <w:p w14:paraId="19F84C98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1.9511</w:t>
            </w:r>
          </w:p>
        </w:tc>
        <w:tc>
          <w:tcPr>
            <w:tcW w:w="0" w:type="auto"/>
            <w:hideMark/>
          </w:tcPr>
          <w:p w14:paraId="659F17AB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2.4345</w:t>
            </w:r>
          </w:p>
        </w:tc>
        <w:tc>
          <w:tcPr>
            <w:tcW w:w="1175" w:type="dxa"/>
            <w:hideMark/>
          </w:tcPr>
          <w:p w14:paraId="235BDAA8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0.9841</w:t>
            </w:r>
          </w:p>
        </w:tc>
        <w:tc>
          <w:tcPr>
            <w:tcW w:w="3330" w:type="dxa"/>
            <w:hideMark/>
          </w:tcPr>
          <w:p w14:paraId="15E02937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Good generalization; slightly less accurate than boosting or MLP.</w:t>
            </w:r>
          </w:p>
        </w:tc>
      </w:tr>
      <w:tr w:rsidR="0065083F" w:rsidRPr="0065083F" w14:paraId="42BA14ED" w14:textId="77777777" w:rsidTr="00650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4EC263D1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rPr>
                <w:b w:val="0"/>
                <w:bCs w:val="0"/>
                <w:sz w:val="28"/>
                <w:szCs w:val="28"/>
              </w:rPr>
            </w:pPr>
            <w:r w:rsidRPr="0065083F">
              <w:rPr>
                <w:b w:val="0"/>
                <w:bCs w:val="0"/>
                <w:sz w:val="28"/>
                <w:szCs w:val="28"/>
              </w:rPr>
              <w:t>IT24102613</w:t>
            </w:r>
          </w:p>
        </w:tc>
        <w:tc>
          <w:tcPr>
            <w:tcW w:w="2431" w:type="dxa"/>
            <w:hideMark/>
          </w:tcPr>
          <w:p w14:paraId="127C1595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Decision Tree Regressor (DTR)</w:t>
            </w:r>
          </w:p>
        </w:tc>
        <w:tc>
          <w:tcPr>
            <w:tcW w:w="0" w:type="auto"/>
            <w:hideMark/>
          </w:tcPr>
          <w:p w14:paraId="3D54A1A3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2.0435</w:t>
            </w:r>
          </w:p>
        </w:tc>
        <w:tc>
          <w:tcPr>
            <w:tcW w:w="0" w:type="auto"/>
            <w:hideMark/>
          </w:tcPr>
          <w:p w14:paraId="72C9C001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2.5755</w:t>
            </w:r>
          </w:p>
        </w:tc>
        <w:tc>
          <w:tcPr>
            <w:tcW w:w="1175" w:type="dxa"/>
            <w:hideMark/>
          </w:tcPr>
          <w:p w14:paraId="40D7E5BE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0.9822</w:t>
            </w:r>
          </w:p>
        </w:tc>
        <w:tc>
          <w:tcPr>
            <w:tcW w:w="3330" w:type="dxa"/>
            <w:hideMark/>
          </w:tcPr>
          <w:p w14:paraId="35957BC5" w14:textId="77777777" w:rsidR="0065083F" w:rsidRPr="0065083F" w:rsidRDefault="0065083F" w:rsidP="0065083F">
            <w:pPr>
              <w:tabs>
                <w:tab w:val="left" w:pos="2261"/>
              </w:tabs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083F">
              <w:rPr>
                <w:sz w:val="28"/>
                <w:szCs w:val="28"/>
              </w:rPr>
              <w:t>Simplest model; overfits on small data partitions; lowest R².</w:t>
            </w:r>
          </w:p>
        </w:tc>
      </w:tr>
    </w:tbl>
    <w:p w14:paraId="7EDC5173" w14:textId="77777777" w:rsidR="0065083F" w:rsidRPr="0065083F" w:rsidRDefault="0065083F" w:rsidP="00726DF5">
      <w:pPr>
        <w:tabs>
          <w:tab w:val="left" w:pos="2261"/>
        </w:tabs>
        <w:ind w:left="0" w:firstLine="0"/>
        <w:rPr>
          <w:b/>
          <w:bCs/>
          <w:sz w:val="28"/>
          <w:szCs w:val="28"/>
        </w:rPr>
      </w:pPr>
    </w:p>
    <w:p w14:paraId="718FDD37" w14:textId="77777777" w:rsidR="0065083F" w:rsidRDefault="0065083F" w:rsidP="00726DF5">
      <w:pPr>
        <w:tabs>
          <w:tab w:val="left" w:pos="2261"/>
        </w:tabs>
        <w:ind w:left="0" w:firstLine="0"/>
        <w:rPr>
          <w:b/>
          <w:bCs/>
          <w:sz w:val="32"/>
          <w:szCs w:val="32"/>
        </w:rPr>
      </w:pPr>
    </w:p>
    <w:p w14:paraId="5CA401D1" w14:textId="77777777" w:rsidR="0065083F" w:rsidRDefault="0065083F" w:rsidP="00726DF5">
      <w:pPr>
        <w:tabs>
          <w:tab w:val="left" w:pos="2261"/>
        </w:tabs>
        <w:ind w:left="0" w:firstLine="0"/>
        <w:rPr>
          <w:b/>
          <w:bCs/>
          <w:sz w:val="32"/>
          <w:szCs w:val="32"/>
        </w:rPr>
      </w:pPr>
    </w:p>
    <w:p w14:paraId="1AD724D5" w14:textId="77777777" w:rsidR="0065083F" w:rsidRDefault="0065083F" w:rsidP="00726DF5">
      <w:pPr>
        <w:tabs>
          <w:tab w:val="left" w:pos="2261"/>
        </w:tabs>
        <w:ind w:left="0" w:firstLine="0"/>
        <w:rPr>
          <w:b/>
          <w:bCs/>
          <w:sz w:val="32"/>
          <w:szCs w:val="32"/>
        </w:rPr>
      </w:pPr>
    </w:p>
    <w:p w14:paraId="604796DB" w14:textId="77777777" w:rsidR="0065083F" w:rsidRDefault="0065083F" w:rsidP="00726DF5">
      <w:pPr>
        <w:tabs>
          <w:tab w:val="left" w:pos="2261"/>
        </w:tabs>
        <w:ind w:left="0" w:firstLine="0"/>
        <w:rPr>
          <w:b/>
          <w:bCs/>
          <w:sz w:val="32"/>
          <w:szCs w:val="32"/>
        </w:rPr>
      </w:pPr>
    </w:p>
    <w:p w14:paraId="205B04F5" w14:textId="77777777" w:rsidR="0065083F" w:rsidRDefault="0065083F" w:rsidP="00726DF5">
      <w:pPr>
        <w:tabs>
          <w:tab w:val="left" w:pos="2261"/>
        </w:tabs>
        <w:ind w:left="0" w:firstLine="0"/>
        <w:rPr>
          <w:b/>
          <w:bCs/>
          <w:sz w:val="32"/>
          <w:szCs w:val="32"/>
        </w:rPr>
      </w:pPr>
    </w:p>
    <w:p w14:paraId="6B8B9490" w14:textId="77777777" w:rsidR="0065083F" w:rsidRDefault="0065083F" w:rsidP="00726DF5">
      <w:pPr>
        <w:tabs>
          <w:tab w:val="left" w:pos="2261"/>
        </w:tabs>
        <w:ind w:left="0" w:firstLine="0"/>
        <w:rPr>
          <w:b/>
          <w:bCs/>
          <w:sz w:val="32"/>
          <w:szCs w:val="32"/>
        </w:rPr>
      </w:pPr>
    </w:p>
    <w:p w14:paraId="5008C5A3" w14:textId="77777777" w:rsidR="00CB4900" w:rsidRDefault="00CB4900" w:rsidP="00726DF5">
      <w:pPr>
        <w:tabs>
          <w:tab w:val="left" w:pos="2261"/>
        </w:tabs>
        <w:ind w:left="0" w:firstLine="0"/>
        <w:rPr>
          <w:b/>
          <w:bCs/>
          <w:sz w:val="32"/>
          <w:szCs w:val="32"/>
        </w:rPr>
      </w:pPr>
    </w:p>
    <w:p w14:paraId="392C47DA" w14:textId="77777777" w:rsidR="00FD7FA9" w:rsidRDefault="00FD7FA9" w:rsidP="00726DF5">
      <w:pPr>
        <w:tabs>
          <w:tab w:val="left" w:pos="2261"/>
        </w:tabs>
        <w:ind w:left="0" w:firstLine="0"/>
        <w:rPr>
          <w:b/>
          <w:bCs/>
          <w:sz w:val="32"/>
          <w:szCs w:val="32"/>
        </w:rPr>
      </w:pPr>
    </w:p>
    <w:p w14:paraId="5EF39BFE" w14:textId="57BAED3E" w:rsidR="00726DF5" w:rsidRDefault="00726DF5" w:rsidP="00726DF5">
      <w:pPr>
        <w:tabs>
          <w:tab w:val="left" w:pos="2261"/>
        </w:tabs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Insights:</w:t>
      </w:r>
    </w:p>
    <w:p w14:paraId="42B452D0" w14:textId="77777777" w:rsidR="00726DF5" w:rsidRPr="00F76727" w:rsidRDefault="00726DF5" w:rsidP="00726DF5">
      <w:pPr>
        <w:tabs>
          <w:tab w:val="left" w:pos="2261"/>
        </w:tabs>
        <w:ind w:left="0" w:firstLine="0"/>
        <w:rPr>
          <w:b/>
          <w:bCs/>
          <w:sz w:val="14"/>
          <w:szCs w:val="14"/>
        </w:rPr>
      </w:pPr>
    </w:p>
    <w:p w14:paraId="1AD9D2DA" w14:textId="77777777" w:rsidR="00726DF5" w:rsidRPr="00F76727" w:rsidRDefault="00726DF5" w:rsidP="00726DF5">
      <w:pPr>
        <w:pStyle w:val="ListParagraph"/>
        <w:numPr>
          <w:ilvl w:val="0"/>
          <w:numId w:val="1"/>
        </w:numPr>
        <w:tabs>
          <w:tab w:val="left" w:pos="2261"/>
        </w:tabs>
        <w:spacing w:line="276" w:lineRule="auto"/>
        <w:rPr>
          <w:sz w:val="28"/>
          <w:szCs w:val="28"/>
        </w:rPr>
      </w:pPr>
      <w:r w:rsidRPr="00F76727">
        <w:rPr>
          <w:sz w:val="28"/>
          <w:szCs w:val="28"/>
        </w:rPr>
        <w:t>Multiple Linear Regression performed best overall with the lowest MAE and RMSE.</w:t>
      </w:r>
    </w:p>
    <w:p w14:paraId="317AAE24" w14:textId="77777777" w:rsidR="00726DF5" w:rsidRPr="00F76727" w:rsidRDefault="00726DF5" w:rsidP="00726DF5">
      <w:pPr>
        <w:pStyle w:val="ListParagraph"/>
        <w:numPr>
          <w:ilvl w:val="0"/>
          <w:numId w:val="1"/>
        </w:numPr>
        <w:tabs>
          <w:tab w:val="left" w:pos="2261"/>
        </w:tabs>
        <w:spacing w:line="276" w:lineRule="auto"/>
        <w:rPr>
          <w:sz w:val="28"/>
          <w:szCs w:val="28"/>
        </w:rPr>
      </w:pPr>
      <w:r w:rsidRPr="00F76727">
        <w:rPr>
          <w:sz w:val="28"/>
          <w:szCs w:val="28"/>
        </w:rPr>
        <w:t>Ensemble models (RF, GBR) and neural network (MLP) also performed strongly.</w:t>
      </w:r>
    </w:p>
    <w:p w14:paraId="4A7776B7" w14:textId="77777777" w:rsidR="00726DF5" w:rsidRPr="00F76727" w:rsidRDefault="00726DF5" w:rsidP="00726DF5">
      <w:pPr>
        <w:pStyle w:val="ListParagraph"/>
        <w:numPr>
          <w:ilvl w:val="0"/>
          <w:numId w:val="1"/>
        </w:numPr>
        <w:tabs>
          <w:tab w:val="left" w:pos="2261"/>
        </w:tabs>
        <w:spacing w:line="276" w:lineRule="auto"/>
        <w:rPr>
          <w:sz w:val="28"/>
          <w:szCs w:val="28"/>
        </w:rPr>
      </w:pPr>
      <w:r w:rsidRPr="00F76727">
        <w:rPr>
          <w:sz w:val="28"/>
          <w:szCs w:val="28"/>
        </w:rPr>
        <w:t>Simple decision tree underperformed due to overfitting on some branches.</w:t>
      </w:r>
    </w:p>
    <w:p w14:paraId="641229F0" w14:textId="77777777" w:rsidR="00726DF5" w:rsidRPr="00F76727" w:rsidRDefault="00726DF5" w:rsidP="00726DF5">
      <w:pPr>
        <w:pStyle w:val="ListParagraph"/>
        <w:numPr>
          <w:ilvl w:val="0"/>
          <w:numId w:val="1"/>
        </w:numPr>
        <w:tabs>
          <w:tab w:val="left" w:pos="2261"/>
        </w:tabs>
        <w:spacing w:line="276" w:lineRule="auto"/>
        <w:rPr>
          <w:sz w:val="28"/>
          <w:szCs w:val="28"/>
        </w:rPr>
      </w:pPr>
      <w:r w:rsidRPr="00F76727">
        <w:rPr>
          <w:sz w:val="28"/>
          <w:szCs w:val="28"/>
        </w:rPr>
        <w:t>SVR showed comparable performance to Multiple Linear Regression but slightly higher MAE.</w:t>
      </w:r>
    </w:p>
    <w:p w14:paraId="27DFC5C3" w14:textId="77777777" w:rsidR="00726DF5" w:rsidRPr="00F76727" w:rsidRDefault="00726DF5" w:rsidP="00726DF5">
      <w:pPr>
        <w:tabs>
          <w:tab w:val="left" w:pos="2261"/>
        </w:tabs>
        <w:spacing w:line="276" w:lineRule="auto"/>
        <w:ind w:left="0" w:firstLine="0"/>
        <w:rPr>
          <w:sz w:val="28"/>
          <w:szCs w:val="28"/>
        </w:rPr>
      </w:pPr>
    </w:p>
    <w:p w14:paraId="4EB2A10E" w14:textId="77777777" w:rsidR="00726DF5" w:rsidRPr="00F76727" w:rsidRDefault="00726DF5" w:rsidP="00726DF5">
      <w:pPr>
        <w:pStyle w:val="ListParagraph"/>
        <w:numPr>
          <w:ilvl w:val="0"/>
          <w:numId w:val="2"/>
        </w:numPr>
        <w:tabs>
          <w:tab w:val="left" w:pos="2261"/>
        </w:tabs>
        <w:spacing w:line="276" w:lineRule="auto"/>
        <w:rPr>
          <w:b/>
          <w:bCs/>
          <w:i/>
          <w:iCs/>
          <w:sz w:val="28"/>
          <w:szCs w:val="28"/>
        </w:rPr>
      </w:pPr>
      <w:r w:rsidRPr="00F76727">
        <w:rPr>
          <w:b/>
          <w:bCs/>
          <w:sz w:val="28"/>
          <w:szCs w:val="28"/>
        </w:rPr>
        <w:t xml:space="preserve">Selected Model: </w:t>
      </w:r>
      <w:r w:rsidRPr="00F76727">
        <w:rPr>
          <w:b/>
          <w:bCs/>
          <w:i/>
          <w:iCs/>
          <w:sz w:val="28"/>
          <w:szCs w:val="28"/>
        </w:rPr>
        <w:t>Multiple Linear Regression</w:t>
      </w:r>
    </w:p>
    <w:p w14:paraId="35D98069" w14:textId="77777777" w:rsidR="00726DF5" w:rsidRPr="00F76727" w:rsidRDefault="00726DF5" w:rsidP="00726DF5">
      <w:pPr>
        <w:pStyle w:val="ListParagraph"/>
        <w:numPr>
          <w:ilvl w:val="0"/>
          <w:numId w:val="3"/>
        </w:numPr>
        <w:tabs>
          <w:tab w:val="left" w:pos="2261"/>
        </w:tabs>
        <w:spacing w:line="276" w:lineRule="auto"/>
        <w:rPr>
          <w:sz w:val="28"/>
          <w:szCs w:val="28"/>
        </w:rPr>
      </w:pPr>
      <w:r w:rsidRPr="00F76727">
        <w:rPr>
          <w:sz w:val="28"/>
          <w:szCs w:val="28"/>
        </w:rPr>
        <w:t>Offers the best trade-off between interpretability and accuracy.</w:t>
      </w:r>
    </w:p>
    <w:p w14:paraId="74200C51" w14:textId="77777777" w:rsidR="00726DF5" w:rsidRDefault="00726DF5" w:rsidP="00726DF5">
      <w:pPr>
        <w:pStyle w:val="ListParagraph"/>
        <w:numPr>
          <w:ilvl w:val="0"/>
          <w:numId w:val="3"/>
        </w:numPr>
        <w:tabs>
          <w:tab w:val="left" w:pos="2261"/>
        </w:tabs>
        <w:spacing w:line="276" w:lineRule="auto"/>
        <w:rPr>
          <w:sz w:val="28"/>
          <w:szCs w:val="28"/>
        </w:rPr>
      </w:pPr>
      <w:r w:rsidRPr="00F76727">
        <w:rPr>
          <w:sz w:val="28"/>
          <w:szCs w:val="28"/>
        </w:rPr>
        <w:t>Provides clear insights into how each feature contributes to students’ performance.</w:t>
      </w:r>
    </w:p>
    <w:p w14:paraId="2813BE0B" w14:textId="77777777" w:rsidR="002A6962" w:rsidRDefault="002A6962" w:rsidP="002A6962">
      <w:pPr>
        <w:tabs>
          <w:tab w:val="left" w:pos="2261"/>
        </w:tabs>
        <w:spacing w:line="276" w:lineRule="auto"/>
        <w:rPr>
          <w:sz w:val="28"/>
          <w:szCs w:val="28"/>
        </w:rPr>
      </w:pPr>
    </w:p>
    <w:p w14:paraId="4CD35F9A" w14:textId="77777777" w:rsidR="002A6962" w:rsidRDefault="002A6962" w:rsidP="002A6962">
      <w:pPr>
        <w:tabs>
          <w:tab w:val="left" w:pos="2261"/>
        </w:tabs>
        <w:spacing w:line="276" w:lineRule="auto"/>
        <w:rPr>
          <w:b/>
          <w:bCs/>
          <w:sz w:val="28"/>
          <w:szCs w:val="28"/>
          <w:u w:val="single"/>
        </w:rPr>
      </w:pPr>
      <w:r w:rsidRPr="00F67C5C">
        <w:rPr>
          <w:b/>
          <w:bCs/>
          <w:sz w:val="28"/>
          <w:szCs w:val="28"/>
          <w:u w:val="single"/>
        </w:rPr>
        <w:t>Special Note:</w:t>
      </w:r>
    </w:p>
    <w:p w14:paraId="33987665" w14:textId="77777777" w:rsidR="00752D11" w:rsidRPr="00F67C5C" w:rsidRDefault="00752D11" w:rsidP="002A6962">
      <w:pPr>
        <w:tabs>
          <w:tab w:val="left" w:pos="2261"/>
        </w:tabs>
        <w:spacing w:line="276" w:lineRule="auto"/>
        <w:rPr>
          <w:b/>
          <w:bCs/>
          <w:sz w:val="28"/>
          <w:szCs w:val="28"/>
          <w:u w:val="single"/>
        </w:rPr>
      </w:pPr>
    </w:p>
    <w:p w14:paraId="78CA3502" w14:textId="32F3A620" w:rsidR="002A6962" w:rsidRDefault="00B17C86" w:rsidP="002A6962">
      <w:pPr>
        <w:pStyle w:val="ListParagraph"/>
        <w:numPr>
          <w:ilvl w:val="0"/>
          <w:numId w:val="6"/>
        </w:numPr>
        <w:tabs>
          <w:tab w:val="left" w:pos="2261"/>
        </w:tabs>
        <w:spacing w:line="276" w:lineRule="auto"/>
        <w:ind w:left="-90"/>
        <w:rPr>
          <w:sz w:val="28"/>
          <w:szCs w:val="28"/>
        </w:rPr>
      </w:pPr>
      <w:r>
        <w:rPr>
          <w:sz w:val="28"/>
          <w:szCs w:val="28"/>
        </w:rPr>
        <w:t>After evaluating</w:t>
      </w:r>
      <w:r w:rsidR="002A6962" w:rsidRPr="002A6962">
        <w:rPr>
          <w:sz w:val="28"/>
          <w:szCs w:val="28"/>
        </w:rPr>
        <w:t xml:space="preserve"> several regression models, </w:t>
      </w:r>
      <w:r w:rsidR="002A6962" w:rsidRPr="002A6962">
        <w:rPr>
          <w:b/>
          <w:bCs/>
          <w:sz w:val="28"/>
          <w:szCs w:val="28"/>
        </w:rPr>
        <w:t>Multiple Linear Regression (MLR)</w:t>
      </w:r>
      <w:r w:rsidR="002A6962" w:rsidRPr="002A6962">
        <w:rPr>
          <w:sz w:val="28"/>
          <w:szCs w:val="28"/>
        </w:rPr>
        <w:t xml:space="preserve"> was chosen over </w:t>
      </w:r>
      <w:r w:rsidR="002A6962" w:rsidRPr="002A6962">
        <w:rPr>
          <w:b/>
          <w:bCs/>
          <w:sz w:val="28"/>
          <w:szCs w:val="28"/>
        </w:rPr>
        <w:t>Ridge Regression</w:t>
      </w:r>
      <w:r w:rsidR="002A6962" w:rsidRPr="002A6962">
        <w:rPr>
          <w:sz w:val="28"/>
          <w:szCs w:val="28"/>
        </w:rPr>
        <w:t xml:space="preserve"> for the final model. </w:t>
      </w:r>
      <w:r>
        <w:rPr>
          <w:sz w:val="28"/>
          <w:szCs w:val="28"/>
        </w:rPr>
        <w:t>Although</w:t>
      </w:r>
      <w:r w:rsidR="002A6962" w:rsidRPr="002A6962">
        <w:rPr>
          <w:sz w:val="28"/>
          <w:szCs w:val="28"/>
        </w:rPr>
        <w:t xml:space="preserve"> Ridge </w:t>
      </w:r>
      <w:r>
        <w:rPr>
          <w:sz w:val="28"/>
          <w:szCs w:val="28"/>
        </w:rPr>
        <w:t>is</w:t>
      </w:r>
      <w:r w:rsidR="002A6962" w:rsidRPr="002A6962">
        <w:rPr>
          <w:sz w:val="28"/>
          <w:szCs w:val="28"/>
        </w:rPr>
        <w:t xml:space="preserve"> a regularized </w:t>
      </w:r>
      <w:r>
        <w:rPr>
          <w:sz w:val="28"/>
          <w:szCs w:val="28"/>
        </w:rPr>
        <w:t>form</w:t>
      </w:r>
      <w:r w:rsidR="002A6962" w:rsidRPr="002A6962">
        <w:rPr>
          <w:sz w:val="28"/>
          <w:szCs w:val="28"/>
        </w:rPr>
        <w:t xml:space="preserve"> of linear regression</w:t>
      </w:r>
      <w:r>
        <w:rPr>
          <w:sz w:val="28"/>
          <w:szCs w:val="28"/>
        </w:rPr>
        <w:t xml:space="preserve"> designed to </w:t>
      </w:r>
      <w:r w:rsidR="002A6962" w:rsidRPr="002A6962">
        <w:rPr>
          <w:sz w:val="28"/>
          <w:szCs w:val="28"/>
        </w:rPr>
        <w:t>redu</w:t>
      </w:r>
      <w:r>
        <w:rPr>
          <w:sz w:val="28"/>
          <w:szCs w:val="28"/>
        </w:rPr>
        <w:t>ce</w:t>
      </w:r>
      <w:r w:rsidR="002A6962" w:rsidRPr="002A6962">
        <w:rPr>
          <w:sz w:val="28"/>
          <w:szCs w:val="28"/>
        </w:rPr>
        <w:t xml:space="preserve"> the risk of overfitting, both models</w:t>
      </w:r>
      <w:r>
        <w:rPr>
          <w:sz w:val="28"/>
          <w:szCs w:val="28"/>
        </w:rPr>
        <w:t xml:space="preserve"> produced nearly identical</w:t>
      </w:r>
      <w:r w:rsidR="002A6962" w:rsidRPr="002A6962">
        <w:rPr>
          <w:sz w:val="28"/>
          <w:szCs w:val="28"/>
        </w:rPr>
        <w:t xml:space="preserve"> MAE, RMSE, and R² metrics.</w:t>
      </w:r>
    </w:p>
    <w:p w14:paraId="12C19A2E" w14:textId="77777777" w:rsidR="002A6962" w:rsidRPr="002A6962" w:rsidRDefault="002A6962" w:rsidP="002A6962">
      <w:pPr>
        <w:tabs>
          <w:tab w:val="left" w:pos="2261"/>
        </w:tabs>
        <w:spacing w:line="276" w:lineRule="auto"/>
        <w:rPr>
          <w:sz w:val="10"/>
          <w:szCs w:val="10"/>
        </w:rPr>
      </w:pPr>
    </w:p>
    <w:p w14:paraId="77BD0B9B" w14:textId="577C496D" w:rsidR="002A6962" w:rsidRDefault="002A6962" w:rsidP="002A6962">
      <w:pPr>
        <w:pStyle w:val="ListParagraph"/>
        <w:numPr>
          <w:ilvl w:val="0"/>
          <w:numId w:val="6"/>
        </w:numPr>
        <w:tabs>
          <w:tab w:val="left" w:pos="2261"/>
        </w:tabs>
        <w:spacing w:line="276" w:lineRule="auto"/>
        <w:ind w:left="-90"/>
        <w:rPr>
          <w:sz w:val="28"/>
          <w:szCs w:val="28"/>
        </w:rPr>
      </w:pPr>
      <w:r w:rsidRPr="002A6962">
        <w:rPr>
          <w:sz w:val="28"/>
          <w:szCs w:val="28"/>
        </w:rPr>
        <w:t xml:space="preserve">The </w:t>
      </w:r>
      <w:r w:rsidR="00B17C86">
        <w:rPr>
          <w:sz w:val="28"/>
          <w:szCs w:val="28"/>
        </w:rPr>
        <w:t xml:space="preserve">minimal </w:t>
      </w:r>
      <w:r w:rsidRPr="002A6962">
        <w:rPr>
          <w:sz w:val="28"/>
          <w:szCs w:val="28"/>
        </w:rPr>
        <w:t xml:space="preserve">difference in accuracy, given the similarity in metrics, indicates that the dataset did not consider </w:t>
      </w:r>
      <w:r w:rsidRPr="00B17C86">
        <w:rPr>
          <w:b/>
          <w:bCs/>
          <w:sz w:val="28"/>
          <w:szCs w:val="28"/>
        </w:rPr>
        <w:t>multicollinearity</w:t>
      </w:r>
      <w:r w:rsidRPr="002A6962">
        <w:rPr>
          <w:sz w:val="28"/>
          <w:szCs w:val="28"/>
        </w:rPr>
        <w:t xml:space="preserve"> or </w:t>
      </w:r>
      <w:r w:rsidRPr="00B17C86">
        <w:rPr>
          <w:b/>
          <w:bCs/>
          <w:sz w:val="28"/>
          <w:szCs w:val="28"/>
        </w:rPr>
        <w:t>coefficient instability</w:t>
      </w:r>
      <w:r w:rsidRPr="002A6962">
        <w:rPr>
          <w:sz w:val="28"/>
          <w:szCs w:val="28"/>
        </w:rPr>
        <w:t>,</w:t>
      </w:r>
      <w:r w:rsidR="00B17C86">
        <w:rPr>
          <w:sz w:val="28"/>
          <w:szCs w:val="28"/>
        </w:rPr>
        <w:t xml:space="preserve"> which are the main issues Ridge aims to address.</w:t>
      </w:r>
    </w:p>
    <w:p w14:paraId="7CA90B42" w14:textId="77777777" w:rsidR="002A6962" w:rsidRPr="002A6962" w:rsidRDefault="002A6962" w:rsidP="002A6962">
      <w:pPr>
        <w:tabs>
          <w:tab w:val="left" w:pos="2261"/>
        </w:tabs>
        <w:spacing w:line="276" w:lineRule="auto"/>
        <w:ind w:left="0" w:firstLine="0"/>
        <w:rPr>
          <w:sz w:val="10"/>
          <w:szCs w:val="10"/>
        </w:rPr>
      </w:pPr>
    </w:p>
    <w:p w14:paraId="50DA6B34" w14:textId="51317B00" w:rsidR="004508D5" w:rsidRPr="002A6962" w:rsidRDefault="00B17C86" w:rsidP="002A6962">
      <w:pPr>
        <w:pStyle w:val="ListParagraph"/>
        <w:numPr>
          <w:ilvl w:val="0"/>
          <w:numId w:val="6"/>
        </w:numPr>
        <w:tabs>
          <w:tab w:val="left" w:pos="2261"/>
        </w:tabs>
        <w:spacing w:line="276" w:lineRule="auto"/>
        <w:ind w:left="-90"/>
        <w:rPr>
          <w:sz w:val="28"/>
          <w:szCs w:val="28"/>
        </w:rPr>
      </w:pPr>
      <w:r w:rsidRPr="00B17C86">
        <w:rPr>
          <w:sz w:val="28"/>
          <w:szCs w:val="28"/>
        </w:rPr>
        <w:t>Therefore</w:t>
      </w:r>
      <w:r>
        <w:rPr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="002A6962" w:rsidRPr="002A6962">
        <w:rPr>
          <w:b/>
          <w:bCs/>
          <w:sz w:val="28"/>
          <w:szCs w:val="28"/>
        </w:rPr>
        <w:t>M</w:t>
      </w:r>
      <w:r w:rsidR="00F67C5C">
        <w:rPr>
          <w:b/>
          <w:bCs/>
          <w:sz w:val="28"/>
          <w:szCs w:val="28"/>
        </w:rPr>
        <w:t>ultiple Linear Regression</w:t>
      </w:r>
      <w:r w:rsidR="002A6962" w:rsidRPr="002A6962">
        <w:rPr>
          <w:sz w:val="28"/>
          <w:szCs w:val="28"/>
        </w:rPr>
        <w:t xml:space="preserve"> was selected for the final model based on its </w:t>
      </w:r>
      <w:r w:rsidR="002A6962" w:rsidRPr="00B17C86">
        <w:rPr>
          <w:b/>
          <w:bCs/>
          <w:sz w:val="28"/>
          <w:szCs w:val="28"/>
        </w:rPr>
        <w:t>ease of</w:t>
      </w:r>
      <w:r w:rsidR="002A6962" w:rsidRPr="002A6962">
        <w:rPr>
          <w:sz w:val="28"/>
          <w:szCs w:val="28"/>
        </w:rPr>
        <w:t xml:space="preserve"> </w:t>
      </w:r>
      <w:r w:rsidR="002A6962" w:rsidRPr="002A6962">
        <w:rPr>
          <w:b/>
          <w:bCs/>
          <w:sz w:val="28"/>
          <w:szCs w:val="28"/>
        </w:rPr>
        <w:t>interpretation</w:t>
      </w:r>
      <w:r w:rsidR="002A6962" w:rsidRPr="002A6962">
        <w:rPr>
          <w:sz w:val="28"/>
          <w:szCs w:val="28"/>
        </w:rPr>
        <w:t xml:space="preserve"> and </w:t>
      </w:r>
      <w:r w:rsidR="002A6962" w:rsidRPr="002A6962">
        <w:rPr>
          <w:b/>
          <w:bCs/>
          <w:sz w:val="28"/>
          <w:szCs w:val="28"/>
        </w:rPr>
        <w:t>computational simplicity</w:t>
      </w:r>
      <w:r w:rsidR="002A6962" w:rsidRPr="002A6962">
        <w:rPr>
          <w:sz w:val="28"/>
          <w:szCs w:val="28"/>
        </w:rPr>
        <w:t xml:space="preserve"> as the best way to explain how each feature contributes to student performance without imposing additional complexity.</w:t>
      </w:r>
    </w:p>
    <w:sectPr w:rsidR="004508D5" w:rsidRPr="002A6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566B2" w14:textId="77777777" w:rsidR="004368E4" w:rsidRDefault="004368E4" w:rsidP="00726DF5">
      <w:pPr>
        <w:spacing w:after="0" w:line="240" w:lineRule="auto"/>
      </w:pPr>
      <w:r>
        <w:separator/>
      </w:r>
    </w:p>
  </w:endnote>
  <w:endnote w:type="continuationSeparator" w:id="0">
    <w:p w14:paraId="40B72CDD" w14:textId="77777777" w:rsidR="004368E4" w:rsidRDefault="004368E4" w:rsidP="00726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EDBCA" w14:textId="77777777" w:rsidR="004368E4" w:rsidRDefault="004368E4" w:rsidP="00726DF5">
      <w:pPr>
        <w:spacing w:after="0" w:line="240" w:lineRule="auto"/>
      </w:pPr>
      <w:r>
        <w:separator/>
      </w:r>
    </w:p>
  </w:footnote>
  <w:footnote w:type="continuationSeparator" w:id="0">
    <w:p w14:paraId="347F4088" w14:textId="77777777" w:rsidR="004368E4" w:rsidRDefault="004368E4" w:rsidP="00726D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34B3D"/>
    <w:multiLevelType w:val="hybridMultilevel"/>
    <w:tmpl w:val="3F2CD7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8608D"/>
    <w:multiLevelType w:val="hybridMultilevel"/>
    <w:tmpl w:val="E06645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62552"/>
    <w:multiLevelType w:val="hybridMultilevel"/>
    <w:tmpl w:val="C79E7BA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66DE0D6A"/>
    <w:multiLevelType w:val="hybridMultilevel"/>
    <w:tmpl w:val="8D1E5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456CF"/>
    <w:multiLevelType w:val="hybridMultilevel"/>
    <w:tmpl w:val="4D121D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36A25"/>
    <w:multiLevelType w:val="hybridMultilevel"/>
    <w:tmpl w:val="B19AD4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745425">
    <w:abstractNumId w:val="1"/>
  </w:num>
  <w:num w:numId="2" w16cid:durableId="158666726">
    <w:abstractNumId w:val="4"/>
  </w:num>
  <w:num w:numId="3" w16cid:durableId="1002051593">
    <w:abstractNumId w:val="0"/>
  </w:num>
  <w:num w:numId="4" w16cid:durableId="799420808">
    <w:abstractNumId w:val="3"/>
  </w:num>
  <w:num w:numId="5" w16cid:durableId="459111988">
    <w:abstractNumId w:val="2"/>
  </w:num>
  <w:num w:numId="6" w16cid:durableId="10872707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F5"/>
    <w:rsid w:val="000B520A"/>
    <w:rsid w:val="002A6962"/>
    <w:rsid w:val="00331737"/>
    <w:rsid w:val="00423A73"/>
    <w:rsid w:val="004368E4"/>
    <w:rsid w:val="004508D5"/>
    <w:rsid w:val="00481F7D"/>
    <w:rsid w:val="004D5E10"/>
    <w:rsid w:val="00597FCD"/>
    <w:rsid w:val="0065083F"/>
    <w:rsid w:val="006E5BAC"/>
    <w:rsid w:val="0070552D"/>
    <w:rsid w:val="00726DF5"/>
    <w:rsid w:val="00752D11"/>
    <w:rsid w:val="008242A6"/>
    <w:rsid w:val="00855C85"/>
    <w:rsid w:val="00B17C86"/>
    <w:rsid w:val="00BC4496"/>
    <w:rsid w:val="00C96A62"/>
    <w:rsid w:val="00CB4900"/>
    <w:rsid w:val="00CC7B63"/>
    <w:rsid w:val="00D96AE0"/>
    <w:rsid w:val="00F34A1E"/>
    <w:rsid w:val="00F67C5C"/>
    <w:rsid w:val="00FD5DDB"/>
    <w:rsid w:val="00FD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796E1"/>
  <w15:chartTrackingRefBased/>
  <w15:docId w15:val="{4F95145C-15CA-4ABB-B6B1-82F97B6A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DF5"/>
    <w:pPr>
      <w:spacing w:after="5" w:line="268" w:lineRule="auto"/>
      <w:ind w:left="10" w:right="71" w:hanging="10"/>
      <w:jc w:val="both"/>
    </w:pPr>
    <w:rPr>
      <w:rFonts w:ascii="Times New Roman" w:eastAsia="Times New Roman" w:hAnsi="Times New Roman" w:cs="Times New Roman"/>
      <w:color w:val="00000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DF5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DF5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726DF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26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DF5"/>
    <w:rPr>
      <w:rFonts w:ascii="Times New Roman" w:eastAsia="Times New Roman" w:hAnsi="Times New Roman" w:cs="Times New Roman"/>
      <w:color w:val="00000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726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DF5"/>
    <w:rPr>
      <w:rFonts w:ascii="Times New Roman" w:eastAsia="Times New Roman" w:hAnsi="Times New Roman" w:cs="Times New Roman"/>
      <w:color w:val="000000"/>
      <w:lang w:bidi="ar-SA"/>
    </w:rPr>
  </w:style>
  <w:style w:type="table" w:customStyle="1" w:styleId="TableGrid">
    <w:name w:val="TableGrid"/>
    <w:rsid w:val="00CB4900"/>
    <w:pPr>
      <w:spacing w:after="0" w:line="240" w:lineRule="auto"/>
    </w:pPr>
    <w:rPr>
      <w:rFonts w:eastAsiaTheme="minorEastAsia"/>
      <w:lang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Siriwardana S.A.D.V.I IT24103506</dc:creator>
  <cp:keywords/>
  <dc:description/>
  <cp:lastModifiedBy>Siriwardana S.A.D.V.I IT24103506</cp:lastModifiedBy>
  <cp:revision>12</cp:revision>
  <dcterms:created xsi:type="dcterms:W3CDTF">2025-10-20T11:19:00Z</dcterms:created>
  <dcterms:modified xsi:type="dcterms:W3CDTF">2025-10-21T12:27:00Z</dcterms:modified>
</cp:coreProperties>
</file>