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05368" w14:textId="77777777" w:rsidR="00DE59F2" w:rsidRDefault="00DE59F2" w:rsidP="00DE59F2">
      <w:pPr>
        <w:pStyle w:val="Titredesance"/>
      </w:pPr>
      <w:r>
        <w:t>Amélioration d’une page Web</w:t>
      </w:r>
    </w:p>
    <w:p w14:paraId="44FAFE4A" w14:textId="535E4C52" w:rsidR="00DE59F2" w:rsidRDefault="005E3537" w:rsidP="00DE59F2">
      <w:pPr>
        <w:pStyle w:val="Textbody"/>
        <w:rPr>
          <w:b/>
          <w:bCs/>
          <w:sz w:val="48"/>
          <w:szCs w:val="48"/>
        </w:rPr>
      </w:pPr>
      <w:r>
        <w:rPr>
          <w:rFonts w:eastAsia="Calibri" w:cs="Times New Roman"/>
          <w:b/>
          <w:bCs/>
          <w:smallCaps/>
          <w:sz w:val="48"/>
          <w:szCs w:val="48"/>
          <w:shd w:val="clear" w:color="auto" w:fill="808080"/>
          <w:lang w:eastAsia="en-US"/>
          <w14:shadow w14:blurRad="0" w14:dist="17957" w14:dir="2700000" w14:sx="100000" w14:sy="100000" w14:kx="0" w14:ky="0" w14:algn="b">
            <w14:srgbClr w14:val="000000"/>
          </w14:shadow>
          <w14:textFill>
            <w14:solidFill>
              <w14:srgbClr w14:val="FFFFFF"/>
            </w14:solidFill>
          </w14:textFill>
        </w:rPr>
        <w:t>Activité 3 :</w:t>
      </w:r>
      <w:r>
        <w:rPr>
          <w:rFonts w:eastAsia="Calibri" w:cs="Times New Roman"/>
          <w:b/>
          <w:bCs/>
          <w:color w:val="FFFFFF"/>
          <w:sz w:val="48"/>
          <w:szCs w:val="48"/>
          <w:shd w:val="clear" w:color="auto" w:fill="808080"/>
          <w:lang w:eastAsia="en-US"/>
        </w:rPr>
        <w:t> </w:t>
      </w:r>
      <w:r>
        <w:rPr>
          <w:rFonts w:eastAsia="Calibri" w:cs="Times New Roman"/>
          <w:b/>
          <w:bCs/>
          <w:color w:val="800000"/>
          <w:sz w:val="48"/>
          <w:szCs w:val="48"/>
          <w:lang w:eastAsia="en-US"/>
        </w:rPr>
        <w:t xml:space="preserve"> Ajoutons la mesure du temps de </w:t>
      </w:r>
      <w:r>
        <w:rPr>
          <w:rFonts w:eastAsia="Calibri" w:cs="Times New Roman"/>
          <w:b/>
          <w:bCs/>
          <w:color w:val="800000"/>
          <w:sz w:val="48"/>
          <w:szCs w:val="48"/>
          <w:lang w:eastAsia="en-US"/>
        </w:rPr>
        <w:t>jeu</w:t>
      </w:r>
    </w:p>
    <w:p w14:paraId="63926DA2" w14:textId="77777777" w:rsidR="005E3537" w:rsidRDefault="005E3537" w:rsidP="005E3537">
      <w:pPr>
        <w:pStyle w:val="Sous-titre"/>
      </w:pPr>
      <w:r>
        <w:t>Problématique</w:t>
      </w:r>
    </w:p>
    <w:p w14:paraId="0384D8DD" w14:textId="77777777" w:rsidR="005E3537" w:rsidRDefault="005E3537" w:rsidP="005E3537">
      <w:pPr>
        <w:pStyle w:val="Textbody"/>
      </w:pPr>
      <w:r>
        <w:t>Dans un jeu de mémorisation, il semble intéressant de pouvoir se comparer à d’autres. Pour ce faire, il est envisageable de se baser soit sur la durée de jeu, soit sur le nombre de coups. Ainsi un joueur souhaitant s’améliorer pourrait tenter de minimiser la durée mise pour accomplir un niveau, ou bien réduire le nombre de coups effectué.</w:t>
      </w:r>
    </w:p>
    <w:p w14:paraId="1A80572D" w14:textId="77777777" w:rsidR="005E3537" w:rsidRDefault="005E3537" w:rsidP="005E3537">
      <w:pPr>
        <w:pStyle w:val="Textbody"/>
      </w:pPr>
      <w:r>
        <w:t>Comment ajouter la mesure du temps et l’afficher pour que le joueur puisse s’améliorer et comparer ses résultats à d’autres joueurs ?</w:t>
      </w:r>
    </w:p>
    <w:p w14:paraId="489D185D" w14:textId="77777777" w:rsidR="005E3537" w:rsidRDefault="005E3537" w:rsidP="005E3537">
      <w:pPr>
        <w:pStyle w:val="Sous-titre"/>
      </w:pPr>
      <w:r>
        <w:t>Consignes supplémentaires</w:t>
      </w:r>
    </w:p>
    <w:p w14:paraId="4DBC7868" w14:textId="77777777" w:rsidR="005E3537" w:rsidRDefault="005E3537" w:rsidP="005E3537">
      <w:pPr>
        <w:pStyle w:val="Textbody"/>
      </w:pPr>
      <w:r>
        <w:t xml:space="preserve">Utilisez la méthode </w:t>
      </w:r>
      <w:proofErr w:type="spellStart"/>
      <w:proofErr w:type="gramStart"/>
      <w:r>
        <w:t>performance.now</w:t>
      </w:r>
      <w:proofErr w:type="spellEnd"/>
      <w:r>
        <w:t>(</w:t>
      </w:r>
      <w:proofErr w:type="gramEnd"/>
      <w:r>
        <w:t>).</w:t>
      </w:r>
    </w:p>
    <w:p w14:paraId="526418B4" w14:textId="77777777" w:rsidR="005E3537" w:rsidRDefault="005E3537" w:rsidP="005E3537">
      <w:pPr>
        <w:pStyle w:val="Sous-titre"/>
      </w:pPr>
      <w:r>
        <w:t>Références supplémentaires</w:t>
      </w:r>
    </w:p>
    <w:p w14:paraId="651492F2" w14:textId="77777777" w:rsidR="005E3537" w:rsidRDefault="005E3537" w:rsidP="005E3537">
      <w:pPr>
        <w:pStyle w:val="Textbody"/>
      </w:pPr>
      <w:hyperlink r:id="rId7" w:history="1">
        <w:r>
          <w:t>https://developer.mozilla.org/fr/docs/Web/API/Performance/now</w:t>
        </w:r>
      </w:hyperlink>
    </w:p>
    <w:p w14:paraId="61563AC8" w14:textId="77777777" w:rsidR="005E3537" w:rsidRDefault="005E3537" w:rsidP="005E3537">
      <w:pPr>
        <w:pStyle w:val="Sous-titre"/>
      </w:pPr>
      <w:r>
        <w:t>Travail à faire</w:t>
      </w:r>
    </w:p>
    <w:p w14:paraId="441A07F0" w14:textId="77777777" w:rsidR="005E3537" w:rsidRDefault="005E3537" w:rsidP="005E3537">
      <w:pPr>
        <w:pStyle w:val="Textbody"/>
      </w:pPr>
      <w:r>
        <w:t>1. Dans quelle fonction est-il plus judicieux de démarrer le chronomètre ?</w:t>
      </w:r>
    </w:p>
    <w:p w14:paraId="35AF50A3" w14:textId="77777777" w:rsidR="005E3537" w:rsidRDefault="005E3537" w:rsidP="005E3537">
      <w:pPr>
        <w:pStyle w:val="Textbody"/>
      </w:pPr>
      <w:r>
        <w:rPr>
          <w:noProof/>
        </w:rPr>
        <mc:AlternateContent>
          <mc:Choice Requires="wps">
            <w:drawing>
              <wp:inline distT="0" distB="0" distL="0" distR="0" wp14:anchorId="07401B8F" wp14:editId="6469A37E">
                <wp:extent cx="4132613" cy="332509"/>
                <wp:effectExtent l="0" t="0" r="20320" b="10795"/>
                <wp:docPr id="15" name="Cadre14"/>
                <wp:cNvGraphicFramePr/>
                <a:graphic xmlns:a="http://schemas.openxmlformats.org/drawingml/2006/main">
                  <a:graphicData uri="http://schemas.microsoft.com/office/word/2010/wordprocessingShape">
                    <wps:wsp>
                      <wps:cNvSpPr txBox="1"/>
                      <wps:spPr>
                        <a:xfrm>
                          <a:off x="0" y="0"/>
                          <a:ext cx="4132613" cy="332509"/>
                        </a:xfrm>
                        <a:prstGeom prst="rect">
                          <a:avLst/>
                        </a:prstGeom>
                        <a:ln w="6477">
                          <a:solidFill>
                            <a:srgbClr val="000000"/>
                          </a:solidFill>
                          <a:prstDash val="solid"/>
                        </a:ln>
                      </wps:spPr>
                      <wps:txbx>
                        <w:txbxContent>
                          <w:p w14:paraId="32F3CF48" w14:textId="77777777" w:rsidR="005E3537" w:rsidRDefault="005E3537" w:rsidP="005E3537">
                            <w:pPr>
                              <w:pStyle w:val="Textbody"/>
                              <w:ind w:left="113" w:right="113"/>
                              <w:rPr>
                                <w:szCs w:val="22"/>
                              </w:rPr>
                            </w:pPr>
                          </w:p>
                          <w:p w14:paraId="4E63BF64" w14:textId="77777777" w:rsidR="005E3537" w:rsidRDefault="005E3537" w:rsidP="005E3537">
                            <w:pPr>
                              <w:pStyle w:val="Textbody"/>
                              <w:ind w:left="113" w:right="113"/>
                              <w:rPr>
                                <w:szCs w:val="22"/>
                              </w:rPr>
                            </w:pPr>
                          </w:p>
                        </w:txbxContent>
                      </wps:txbx>
                      <wps:bodyPr wrap="square" lIns="0" tIns="0" rIns="0" bIns="0" compatLnSpc="0">
                        <a:noAutofit/>
                      </wps:bodyPr>
                    </wps:wsp>
                  </a:graphicData>
                </a:graphic>
              </wp:inline>
            </w:drawing>
          </mc:Choice>
          <mc:Fallback>
            <w:pict>
              <v:shapetype w14:anchorId="07401B8F" id="_x0000_t202" coordsize="21600,21600" o:spt="202" path="m,l,21600r21600,l21600,xe">
                <v:stroke joinstyle="miter"/>
                <v:path gradientshapeok="t" o:connecttype="rect"/>
              </v:shapetype>
              <v:shape id="Cadre14" o:spid="_x0000_s1026" type="#_x0000_t202" style="width:325.4pt;height: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P3zgEAAI0DAAAOAAAAZHJzL2Uyb0RvYy54bWysU9uO0zAQfUfiHyy/06SX7ULUdAVbLUJa&#10;AVLhAxzHbiz5hsdt0r9n7CRdLm+IPDhjz8mZOWec3cNgNLmIAMrZmi4XJSXCctcqe6rp929Pb95S&#10;ApHZlmlnRU2vAujD/vWrXe8rsXKd060IBEksVL2vaRejr4oCeCcMg4XzwmJSumBYxG04FW1gPbIb&#10;XazKclv0LrQ+OC4A8PQwJuk+80spePwiJYhIdE2xt5jXkNcmrcV+x6pTYL5TfGqD/UMXhimLRW9U&#10;BxYZOQf1F5VRPDhwMi64M4WTUnGRNaCaZfmHmmPHvMha0BzwN5vg/9Hyz5evgagWZ3dHiWUGZ/TI&#10;2iCWm+RN76FCyNEjKA4f3IC4+RzwMEkeZDDpjWII5tHl681ZMUTC8XCzXK+2yzUlHHPr9equfJdo&#10;ipevfYD4UThDUlDTgJPLhrLLM8QROkNSMW1JX9Pt5v4+o8Bp1T4prVMOwql51IFcWBp6fqZiv8ES&#10;3YFBN+JyaoJpi60l6aPEFMWhGSY/Gtde0Y4eL01N4ceZBUGJ/mRxKumGzUGYg2YOcOKexWd79DxB&#10;U6vWvT9HJ1VWmOqM5FN5nHn2aLqf6VL9us+ol79o/xMAAP//AwBQSwMEFAAGAAgAAAAhAEVeUUDb&#10;AAAABAEAAA8AAABkcnMvZG93bnJldi54bWxMj0FLw0AQhe+C/2EZwUtpN5amSsymiCLoSUyFXqfZ&#10;aRLMzsbstk3+vaMXvTwY3vDe9/LN6Dp1oiG0ng3cLBJQxJW3LdcGPrbP8ztQISJb7DyTgYkCbIrL&#10;ixwz68/8Tqcy1kpCOGRooImxz7QOVUMOw8L3xOId/OAwyjnU2g54lnDX6WWSrLXDlqWhwZ4eG6o+&#10;y6MzcNhO6esXuZdZ3b49rbBsd7ezyZjrq/HhHlSkMf49ww++oEMhTHt/ZBtUZ0CGxF8Vb50mMmNv&#10;IF2uQBe5/g9ffAMAAP//AwBQSwECLQAUAAYACAAAACEAtoM4kv4AAADhAQAAEwAAAAAAAAAAAAAA&#10;AAAAAAAAW0NvbnRlbnRfVHlwZXNdLnhtbFBLAQItABQABgAIAAAAIQA4/SH/1gAAAJQBAAALAAAA&#10;AAAAAAAAAAAAAC8BAABfcmVscy8ucmVsc1BLAQItABQABgAIAAAAIQDoCAP3zgEAAI0DAAAOAAAA&#10;AAAAAAAAAAAAAC4CAABkcnMvZTJvRG9jLnhtbFBLAQItABQABgAIAAAAIQBFXlFA2wAAAAQBAAAP&#10;AAAAAAAAAAAAAAAAACgEAABkcnMvZG93bnJldi54bWxQSwUGAAAAAAQABADzAAAAMAUAAAAA&#10;" filled="f" strokeweight=".51pt">
                <v:textbox inset="0,0,0,0">
                  <w:txbxContent>
                    <w:p w14:paraId="32F3CF48" w14:textId="77777777" w:rsidR="005E3537" w:rsidRDefault="005E3537" w:rsidP="005E3537">
                      <w:pPr>
                        <w:pStyle w:val="Textbody"/>
                        <w:ind w:left="113" w:right="113"/>
                        <w:rPr>
                          <w:szCs w:val="22"/>
                        </w:rPr>
                      </w:pPr>
                    </w:p>
                    <w:p w14:paraId="4E63BF64" w14:textId="77777777" w:rsidR="005E3537" w:rsidRDefault="005E3537" w:rsidP="005E3537">
                      <w:pPr>
                        <w:pStyle w:val="Textbody"/>
                        <w:ind w:left="113" w:right="113"/>
                        <w:rPr>
                          <w:szCs w:val="22"/>
                        </w:rPr>
                      </w:pPr>
                    </w:p>
                  </w:txbxContent>
                </v:textbox>
                <w10:anchorlock/>
              </v:shape>
            </w:pict>
          </mc:Fallback>
        </mc:AlternateContent>
      </w:r>
    </w:p>
    <w:p w14:paraId="21B55DE0" w14:textId="77777777" w:rsidR="005E3537" w:rsidRDefault="005E3537" w:rsidP="005E3537">
      <w:pPr>
        <w:pStyle w:val="Textbody"/>
      </w:pPr>
    </w:p>
    <w:p w14:paraId="45DF19FD" w14:textId="77777777" w:rsidR="005E3537" w:rsidRDefault="005E3537" w:rsidP="005E3537">
      <w:pPr>
        <w:pStyle w:val="Textbody"/>
      </w:pPr>
      <w:r>
        <w:t>2. Dans quelle fonction est-il plus judicieux d’arrêter le chronomètre et d’afficher la durée du jeu ?</w:t>
      </w:r>
    </w:p>
    <w:p w14:paraId="1AF4E0EB" w14:textId="77777777" w:rsidR="005E3537" w:rsidRDefault="005E3537" w:rsidP="005E3537">
      <w:pPr>
        <w:pStyle w:val="Textbody"/>
      </w:pPr>
      <w:r>
        <w:rPr>
          <w:noProof/>
        </w:rPr>
        <mc:AlternateContent>
          <mc:Choice Requires="wps">
            <w:drawing>
              <wp:inline distT="0" distB="0" distL="0" distR="0" wp14:anchorId="3498B5A5" wp14:editId="35ADAEFD">
                <wp:extent cx="4108863" cy="320634"/>
                <wp:effectExtent l="0" t="0" r="25400" b="22860"/>
                <wp:docPr id="16" name="Cadre15"/>
                <wp:cNvGraphicFramePr/>
                <a:graphic xmlns:a="http://schemas.openxmlformats.org/drawingml/2006/main">
                  <a:graphicData uri="http://schemas.microsoft.com/office/word/2010/wordprocessingShape">
                    <wps:wsp>
                      <wps:cNvSpPr txBox="1"/>
                      <wps:spPr>
                        <a:xfrm>
                          <a:off x="0" y="0"/>
                          <a:ext cx="4108863" cy="320634"/>
                        </a:xfrm>
                        <a:prstGeom prst="rect">
                          <a:avLst/>
                        </a:prstGeom>
                        <a:ln w="6477">
                          <a:solidFill>
                            <a:srgbClr val="000000"/>
                          </a:solidFill>
                          <a:prstDash val="solid"/>
                        </a:ln>
                      </wps:spPr>
                      <wps:txbx>
                        <w:txbxContent>
                          <w:p w14:paraId="63B24F0B" w14:textId="77777777" w:rsidR="005E3537" w:rsidRDefault="005E3537" w:rsidP="005E3537">
                            <w:pPr>
                              <w:pStyle w:val="Textbody"/>
                              <w:ind w:left="113" w:right="113"/>
                              <w:rPr>
                                <w:szCs w:val="22"/>
                              </w:rPr>
                            </w:pPr>
                          </w:p>
                          <w:p w14:paraId="4A8F5288" w14:textId="77777777" w:rsidR="005E3537" w:rsidRDefault="005E3537" w:rsidP="005E3537">
                            <w:pPr>
                              <w:pStyle w:val="Textbody"/>
                              <w:ind w:left="113" w:right="113"/>
                              <w:rPr>
                                <w:szCs w:val="22"/>
                              </w:rPr>
                            </w:pPr>
                          </w:p>
                        </w:txbxContent>
                      </wps:txbx>
                      <wps:bodyPr wrap="square" lIns="0" tIns="0" rIns="0" bIns="0" compatLnSpc="0">
                        <a:noAutofit/>
                      </wps:bodyPr>
                    </wps:wsp>
                  </a:graphicData>
                </a:graphic>
              </wp:inline>
            </w:drawing>
          </mc:Choice>
          <mc:Fallback>
            <w:pict>
              <v:shape w14:anchorId="3498B5A5" id="Cadre15" o:spid="_x0000_s1027" type="#_x0000_t202" style="width:323.55pt;height: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RX80QEAAJQDAAAOAAAAZHJzL2Uyb0RvYy54bWysU9uO2yAQfa/Uf0C8N3Yu9UZWnFW70VaV&#10;Vu1K6X4AxhAjYaADiZ2/74DtbNt9q+oHPDDHZ+acwbv7odPkIsArayq6XOSUCMNto8ypoi8/Hj9s&#10;KfGBmYZpa0RFr8LT+/37d7velWJlW6sbAQRJjC97V9E2BFdmmeet6JhfWCcMJqWFjgXcwilrgPXI&#10;3ulsledF1ltoHFguvMfTw5ik+8QvpeDhu5ReBKIrir2FtEJa67hm+x0rT8Bcq/jUBvuHLjqmDBa9&#10;UR1YYOQM6g1VpzhYb2VYcNtlVkrFRdKAapb5X2qOLXMiaUFzvLvZ5P8fLf92eQaiGpxdQYlhHc7o&#10;gTUglh+jN73zJUKODkFh+GwHxM3nHg+j5EFCF98ohmAeXb7enBVDIBwPN8t8uy3WlHDMrVd5sd5E&#10;muz1awc+fBG2IzGoKODkkqHs8uTDCJ0hsZg2pK9osbm7SyhvtWoeldYx5+FUP2ggFxaHnp6p2B+w&#10;SHdgvh1xKTXBtMHWovRRYozCUA+jTbP82jZXdKXHu1NR//PMQFCivxocTrxocwBzUM8BDt6x8GSO&#10;jkdo7NjYT+dgpUpCY7mRfOoCR5+smq5pvFu/7xPq9Wfa/wIAAP//AwBQSwMEFAAGAAgAAAAhAC1P&#10;fZbcAAAABAEAAA8AAABkcnMvZG93bnJldi54bWxMj0FLw0AQhe9C/8MygpdiN5WmlZhNKYpgT9JU&#10;8DrNTpPF7GzMbtvk37v2opeBx3u8902+HmwrztR741jBfJaAIK6cNlwr+Ni/3j+C8AFZY+uYFIzk&#10;YV1MbnLMtLvwjs5lqEUsYZ+hgiaELpPSVw1Z9DPXEUfv6HqLIcq+lrrHSyy3rXxIkqW0aDguNNjR&#10;c0PVV3myCo77Md1+k32b1ub9ZYGl+VxNR6XubofNE4hAQ/gLwy9+RIciMh3cibUXrYL4SLje6C0X&#10;qzmIg4I0SUEWufwPX/wAAAD//wMAUEsBAi0AFAAGAAgAAAAhALaDOJL+AAAA4QEAABMAAAAAAAAA&#10;AAAAAAAAAAAAAFtDb250ZW50X1R5cGVzXS54bWxQSwECLQAUAAYACAAAACEAOP0h/9YAAACUAQAA&#10;CwAAAAAAAAAAAAAAAAAvAQAAX3JlbHMvLnJlbHNQSwECLQAUAAYACAAAACEAGfUV/NEBAACUAwAA&#10;DgAAAAAAAAAAAAAAAAAuAgAAZHJzL2Uyb0RvYy54bWxQSwECLQAUAAYACAAAACEALU99ltwAAAAE&#10;AQAADwAAAAAAAAAAAAAAAAArBAAAZHJzL2Rvd25yZXYueG1sUEsFBgAAAAAEAAQA8wAAADQFAAAA&#10;AA==&#10;" filled="f" strokeweight=".51pt">
                <v:textbox inset="0,0,0,0">
                  <w:txbxContent>
                    <w:p w14:paraId="63B24F0B" w14:textId="77777777" w:rsidR="005E3537" w:rsidRDefault="005E3537" w:rsidP="005E3537">
                      <w:pPr>
                        <w:pStyle w:val="Textbody"/>
                        <w:ind w:left="113" w:right="113"/>
                        <w:rPr>
                          <w:szCs w:val="22"/>
                        </w:rPr>
                      </w:pPr>
                    </w:p>
                    <w:p w14:paraId="4A8F5288" w14:textId="77777777" w:rsidR="005E3537" w:rsidRDefault="005E3537" w:rsidP="005E3537">
                      <w:pPr>
                        <w:pStyle w:val="Textbody"/>
                        <w:ind w:left="113" w:right="113"/>
                        <w:rPr>
                          <w:szCs w:val="22"/>
                        </w:rPr>
                      </w:pPr>
                    </w:p>
                  </w:txbxContent>
                </v:textbox>
                <w10:anchorlock/>
              </v:shape>
            </w:pict>
          </mc:Fallback>
        </mc:AlternateContent>
      </w:r>
    </w:p>
    <w:p w14:paraId="3F656153" w14:textId="77777777" w:rsidR="005E3537" w:rsidRDefault="005E3537" w:rsidP="005E3537">
      <w:pPr>
        <w:pStyle w:val="Textbody"/>
      </w:pPr>
    </w:p>
    <w:p w14:paraId="2F5391B5" w14:textId="77777777" w:rsidR="005E3537" w:rsidRDefault="005E3537" w:rsidP="005E3537">
      <w:pPr>
        <w:pStyle w:val="Textbody"/>
      </w:pPr>
      <w:r>
        <w:t>3. Copiez ci-dessous les fonctions nouvellement modifiées.</w:t>
      </w:r>
    </w:p>
    <w:p w14:paraId="34099D74" w14:textId="77777777" w:rsidR="005E3537" w:rsidRDefault="005E3537" w:rsidP="005E3537">
      <w:pPr>
        <w:pStyle w:val="Textbody"/>
      </w:pPr>
      <w:r>
        <w:rPr>
          <w:noProof/>
        </w:rPr>
        <mc:AlternateContent>
          <mc:Choice Requires="wps">
            <w:drawing>
              <wp:inline distT="0" distB="0" distL="0" distR="0" wp14:anchorId="20808A73" wp14:editId="2BC096A9">
                <wp:extent cx="6780811" cy="1223159"/>
                <wp:effectExtent l="0" t="0" r="20320" b="15240"/>
                <wp:docPr id="17" name="Cadre16"/>
                <wp:cNvGraphicFramePr/>
                <a:graphic xmlns:a="http://schemas.openxmlformats.org/drawingml/2006/main">
                  <a:graphicData uri="http://schemas.microsoft.com/office/word/2010/wordprocessingShape">
                    <wps:wsp>
                      <wps:cNvSpPr txBox="1"/>
                      <wps:spPr>
                        <a:xfrm>
                          <a:off x="0" y="0"/>
                          <a:ext cx="6780811" cy="1223159"/>
                        </a:xfrm>
                        <a:prstGeom prst="rect">
                          <a:avLst/>
                        </a:prstGeom>
                        <a:ln w="6477">
                          <a:solidFill>
                            <a:srgbClr val="000000"/>
                          </a:solidFill>
                          <a:prstDash val="solid"/>
                        </a:ln>
                      </wps:spPr>
                      <wps:txbx>
                        <w:txbxContent>
                          <w:p w14:paraId="775DF6B5" w14:textId="77777777" w:rsidR="005E3537" w:rsidRDefault="005E3537" w:rsidP="005E3537">
                            <w:pPr>
                              <w:pStyle w:val="Textbody"/>
                              <w:ind w:left="113" w:right="113"/>
                              <w:rPr>
                                <w:szCs w:val="22"/>
                              </w:rPr>
                            </w:pPr>
                            <w:r>
                              <w:rPr>
                                <w:szCs w:val="22"/>
                              </w:rPr>
                              <w:t>Fonction 1 modifiée :</w:t>
                            </w:r>
                          </w:p>
                          <w:p w14:paraId="6ACE6CA5" w14:textId="77777777" w:rsidR="005E3537" w:rsidRDefault="005E3537" w:rsidP="005E3537">
                            <w:pPr>
                              <w:pStyle w:val="Textbody"/>
                              <w:ind w:left="113" w:right="113"/>
                              <w:rPr>
                                <w:szCs w:val="22"/>
                              </w:rPr>
                            </w:pPr>
                          </w:p>
                          <w:p w14:paraId="0C2AEF8E" w14:textId="77777777" w:rsidR="005E3537" w:rsidRDefault="005E3537" w:rsidP="005E3537">
                            <w:pPr>
                              <w:pStyle w:val="Textbody"/>
                              <w:ind w:left="113" w:right="113"/>
                              <w:rPr>
                                <w:szCs w:val="22"/>
                              </w:rPr>
                            </w:pPr>
                          </w:p>
                        </w:txbxContent>
                      </wps:txbx>
                      <wps:bodyPr wrap="square" lIns="0" tIns="0" rIns="0" bIns="0" compatLnSpc="0">
                        <a:noAutofit/>
                      </wps:bodyPr>
                    </wps:wsp>
                  </a:graphicData>
                </a:graphic>
              </wp:inline>
            </w:drawing>
          </mc:Choice>
          <mc:Fallback>
            <w:pict>
              <v:shape w14:anchorId="20808A73" id="Cadre16" o:spid="_x0000_s1028" type="#_x0000_t202" style="width:533.9pt;height:9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270QEAAJUDAAAOAAAAZHJzL2Uyb0RvYy54bWysU9uO0zAQfUfiHyy/01yAths1XcFWi5BW&#10;gNTlAxzHbiw5thm7Tfr3jJ2ky+UNkQdn7Dk5M+eMs7sfe00uAryypqbFKqdEGG5bZU41/f78+GZL&#10;iQ/MtExbI2p6FZ7e71+/2g2uEqXtrG4FECQxvhpcTbsQXJVlnneiZ35lnTCYlBZ6FnALp6wFNiB7&#10;r7Myz9fZYKF1YLnwHk8PU5LuE7+UgoevUnoRiK4p9hbSCmlt4prtd6w6AXOd4nMb7B+66JkyWPRG&#10;dWCBkTOov6h6xcF6K8OK2z6zUioukgZUU+R/qDl2zImkBc3x7maT/3+0/MvlGxDV4uw2lBjW44we&#10;WAuiWEdvBucrhBwdgsL40Y6IW849HkbJo4Q+vlEMwTy6fL05K8ZAOB6uN9t8WxSUcMwVZfm2eH8X&#10;ebKXzx348EnYnsSgpoCjS46yy5MPE3SBxGrakAF53202CeWtVu2j0jrmPJyaBw3kwuLU0zMX+w0W&#10;6Q7MdxMupWaYNtha1D5pjFEYmzH5VC76G9te0ZYBL09N/Y8zA0GJ/mxwOvGmLQEsQbMEOHnHwpM5&#10;Oh6hsWNjP5yDlSoJjeUm8rkLnH2yar6n8XL9uk+ol79p/xMAAP//AwBQSwMEFAAGAAgAAAAhAG8p&#10;RXfcAAAABgEAAA8AAABkcnMvZG93bnJldi54bWxMj0FLw0AQhe+C/2EZwUuxG4umGrMpogh6KqaC&#10;12kyTRazszG7bZN/79SLXoYZ3uPN9/LV6Dp1oCFYzwau5wko4srXlhsDH5uXqztQISLX2HkmAxMF&#10;WBXnZzlmtT/yOx3K2CgJ4ZChgTbGPtM6VC05DHPfE4u284PDKOfQ6HrAo4S7Ti+SJNUOLcuHFnt6&#10;aqn6KvfOwG4z3b59k3udNXb9fIOl/VzOJmMuL8bHB1CRxvhnhhO+oEMhTFu/5zqozoAUib/zpCXp&#10;UnpsZbtfpKCLXP/HL34AAAD//wMAUEsBAi0AFAAGAAgAAAAhALaDOJL+AAAA4QEAABMAAAAAAAAA&#10;AAAAAAAAAAAAAFtDb250ZW50X1R5cGVzXS54bWxQSwECLQAUAAYACAAAACEAOP0h/9YAAACUAQAA&#10;CwAAAAAAAAAAAAAAAAAvAQAAX3JlbHMvLnJlbHNQSwECLQAUAAYACAAAACEAJcjNu9EBAACVAwAA&#10;DgAAAAAAAAAAAAAAAAAuAgAAZHJzL2Uyb0RvYy54bWxQSwECLQAUAAYACAAAACEAbylFd9wAAAAG&#10;AQAADwAAAAAAAAAAAAAAAAArBAAAZHJzL2Rvd25yZXYueG1sUEsFBgAAAAAEAAQA8wAAADQFAAAA&#10;AA==&#10;" filled="f" strokeweight=".51pt">
                <v:textbox inset="0,0,0,0">
                  <w:txbxContent>
                    <w:p w14:paraId="775DF6B5" w14:textId="77777777" w:rsidR="005E3537" w:rsidRDefault="005E3537" w:rsidP="005E3537">
                      <w:pPr>
                        <w:pStyle w:val="Textbody"/>
                        <w:ind w:left="113" w:right="113"/>
                        <w:rPr>
                          <w:szCs w:val="22"/>
                        </w:rPr>
                      </w:pPr>
                      <w:r>
                        <w:rPr>
                          <w:szCs w:val="22"/>
                        </w:rPr>
                        <w:t>Fonction 1 modifiée :</w:t>
                      </w:r>
                    </w:p>
                    <w:p w14:paraId="6ACE6CA5" w14:textId="77777777" w:rsidR="005E3537" w:rsidRDefault="005E3537" w:rsidP="005E3537">
                      <w:pPr>
                        <w:pStyle w:val="Textbody"/>
                        <w:ind w:left="113" w:right="113"/>
                        <w:rPr>
                          <w:szCs w:val="22"/>
                        </w:rPr>
                      </w:pPr>
                    </w:p>
                    <w:p w14:paraId="0C2AEF8E" w14:textId="77777777" w:rsidR="005E3537" w:rsidRDefault="005E3537" w:rsidP="005E3537">
                      <w:pPr>
                        <w:pStyle w:val="Textbody"/>
                        <w:ind w:left="113" w:right="113"/>
                        <w:rPr>
                          <w:szCs w:val="22"/>
                        </w:rPr>
                      </w:pPr>
                    </w:p>
                  </w:txbxContent>
                </v:textbox>
                <w10:anchorlock/>
              </v:shape>
            </w:pict>
          </mc:Fallback>
        </mc:AlternateContent>
      </w:r>
    </w:p>
    <w:p w14:paraId="6FEA36AA" w14:textId="77777777" w:rsidR="005E3537" w:rsidRDefault="005E3537" w:rsidP="005E3537">
      <w:pPr>
        <w:pStyle w:val="Textbody"/>
      </w:pPr>
      <w:r>
        <w:rPr>
          <w:noProof/>
        </w:rPr>
        <mc:AlternateContent>
          <mc:Choice Requires="wps">
            <w:drawing>
              <wp:inline distT="0" distB="0" distL="0" distR="0" wp14:anchorId="4BA58997" wp14:editId="2ED036D2">
                <wp:extent cx="6792686" cy="1092530"/>
                <wp:effectExtent l="0" t="0" r="27305" b="12700"/>
                <wp:docPr id="18" name="Cadre17"/>
                <wp:cNvGraphicFramePr/>
                <a:graphic xmlns:a="http://schemas.openxmlformats.org/drawingml/2006/main">
                  <a:graphicData uri="http://schemas.microsoft.com/office/word/2010/wordprocessingShape">
                    <wps:wsp>
                      <wps:cNvSpPr txBox="1"/>
                      <wps:spPr>
                        <a:xfrm>
                          <a:off x="0" y="0"/>
                          <a:ext cx="6792686" cy="1092530"/>
                        </a:xfrm>
                        <a:prstGeom prst="rect">
                          <a:avLst/>
                        </a:prstGeom>
                        <a:ln w="6477">
                          <a:solidFill>
                            <a:srgbClr val="000000"/>
                          </a:solidFill>
                          <a:prstDash val="solid"/>
                        </a:ln>
                      </wps:spPr>
                      <wps:txbx>
                        <w:txbxContent>
                          <w:p w14:paraId="6634C691" w14:textId="77777777" w:rsidR="005E3537" w:rsidRDefault="005E3537" w:rsidP="005E3537">
                            <w:pPr>
                              <w:pStyle w:val="Textbody"/>
                              <w:ind w:left="113" w:right="113"/>
                              <w:rPr>
                                <w:szCs w:val="22"/>
                              </w:rPr>
                            </w:pPr>
                            <w:r>
                              <w:rPr>
                                <w:szCs w:val="22"/>
                              </w:rPr>
                              <w:t>Fonction 2 modifiée :</w:t>
                            </w:r>
                          </w:p>
                          <w:p w14:paraId="11B29A6C" w14:textId="77777777" w:rsidR="005E3537" w:rsidRDefault="005E3537" w:rsidP="005E3537">
                            <w:pPr>
                              <w:pStyle w:val="Textbody"/>
                              <w:ind w:left="113" w:right="113"/>
                              <w:rPr>
                                <w:szCs w:val="22"/>
                              </w:rPr>
                            </w:pPr>
                          </w:p>
                          <w:p w14:paraId="0BDACA60" w14:textId="77777777" w:rsidR="005E3537" w:rsidRDefault="005E3537" w:rsidP="005E3537">
                            <w:pPr>
                              <w:pStyle w:val="Textbody"/>
                              <w:ind w:left="113" w:right="113"/>
                              <w:rPr>
                                <w:szCs w:val="22"/>
                              </w:rPr>
                            </w:pPr>
                          </w:p>
                        </w:txbxContent>
                      </wps:txbx>
                      <wps:bodyPr wrap="square" lIns="0" tIns="0" rIns="0" bIns="0" compatLnSpc="0">
                        <a:noAutofit/>
                      </wps:bodyPr>
                    </wps:wsp>
                  </a:graphicData>
                </a:graphic>
              </wp:inline>
            </w:drawing>
          </mc:Choice>
          <mc:Fallback>
            <w:pict>
              <v:shape w14:anchorId="4BA58997" id="Cadre17" o:spid="_x0000_s1029" type="#_x0000_t202" style="width:534.85pt;height:8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kuv1AEAAJUDAAAOAAAAZHJzL2Uyb0RvYy54bWysU9uO0zAQfUfiHyy/06RdaHejpivYahHS&#10;CpC6fIDjOI0l35hxm/TvGbtNF5Y3RB6csefkeM6Zyfp+tIYdFaD2rubzWcmZctK32u1r/uP58d0t&#10;ZxiFa4XxTtX8pJDfb96+WQ+hUgvfe9MqYETisBpCzfsYQ1UUKHtlBc58UI6SnQcrIm1hX7QgBmK3&#10;pliU5bIYPLQBvFSIdLo9J/km83edkvFb16GKzNScaot5hbw2aS02a1HtQYRey0sZ4h+qsEI7uvRK&#10;tRVRsAPov6isluDRd3EmvS1812mpsgZSMy9fqdn1IqishczBcLUJ/x+t/Hr8Dky31DvqlBOWevQg&#10;WlDzVfJmCFgRZBcIFMdPfiTcdI50mCSPHdj0JjGM8uTy6eqsGiOTdLhc3S2Wt0vOJOXm5d3iw032&#10;vnj5PADGz8pbloKaA7UuOyqOTxipFIJOkHSbcWwg3verVUahN7p91MakHMK+eTDAjiJ1PT+paGL4&#10;A5botgL7My6nLjDjCJ20nzWmKI7NmH26mfQ3vj2RLQMNT83x50GA4sx8cdSdNGlTAFPQTAF1Poj4&#10;5HZBJmiq2PmPh+g7nYWm687klyqo97n6y5ym4fp9n1Evf9PmFwAAAP//AwBQSwMEFAAGAAgAAAAh&#10;ABSgr9jdAAAABgEAAA8AAABkcnMvZG93bnJldi54bWxMj0FLw0AQhe+C/2EZwUtpNy3aaJpNEUXQ&#10;kzQVvE6z02RpdjZmt23y79160cvwhje8902+HmwrTtR741jBfJaAIK6cNlwr+Ny+Th9A+ICssXVM&#10;CkbysC6ur3LMtDvzhk5lqEUMYZ+hgiaELpPSVw1Z9DPXEUdv73qLIa59LXWP5xhuW7lIkqW0aDg2&#10;NNjRc0PVoTxaBfvteP/+TfZtUpuPlzsszVc6GZW6vRmeViACDeHvGC74ER2KyLRzR9ZetAriI+F3&#10;Xrxk+ZiC2EWVLuYgi1z+xy9+AAAA//8DAFBLAQItABQABgAIAAAAIQC2gziS/gAAAOEBAAATAAAA&#10;AAAAAAAAAAAAAAAAAABbQ29udGVudF9UeXBlc10ueG1sUEsBAi0AFAAGAAgAAAAhADj9If/WAAAA&#10;lAEAAAsAAAAAAAAAAAAAAAAALwEAAF9yZWxzLy5yZWxzUEsBAi0AFAAGAAgAAAAhAMPCS6/UAQAA&#10;lQMAAA4AAAAAAAAAAAAAAAAALgIAAGRycy9lMm9Eb2MueG1sUEsBAi0AFAAGAAgAAAAhABSgr9jd&#10;AAAABgEAAA8AAAAAAAAAAAAAAAAALgQAAGRycy9kb3ducmV2LnhtbFBLBQYAAAAABAAEAPMAAAA4&#10;BQAAAAA=&#10;" filled="f" strokeweight=".51pt">
                <v:textbox inset="0,0,0,0">
                  <w:txbxContent>
                    <w:p w14:paraId="6634C691" w14:textId="77777777" w:rsidR="005E3537" w:rsidRDefault="005E3537" w:rsidP="005E3537">
                      <w:pPr>
                        <w:pStyle w:val="Textbody"/>
                        <w:ind w:left="113" w:right="113"/>
                        <w:rPr>
                          <w:szCs w:val="22"/>
                        </w:rPr>
                      </w:pPr>
                      <w:r>
                        <w:rPr>
                          <w:szCs w:val="22"/>
                        </w:rPr>
                        <w:t>Fonction 2 modifiée :</w:t>
                      </w:r>
                    </w:p>
                    <w:p w14:paraId="11B29A6C" w14:textId="77777777" w:rsidR="005E3537" w:rsidRDefault="005E3537" w:rsidP="005E3537">
                      <w:pPr>
                        <w:pStyle w:val="Textbody"/>
                        <w:ind w:left="113" w:right="113"/>
                        <w:rPr>
                          <w:szCs w:val="22"/>
                        </w:rPr>
                      </w:pPr>
                    </w:p>
                    <w:p w14:paraId="0BDACA60" w14:textId="77777777" w:rsidR="005E3537" w:rsidRDefault="005E3537" w:rsidP="005E3537">
                      <w:pPr>
                        <w:pStyle w:val="Textbody"/>
                        <w:ind w:left="113" w:right="113"/>
                        <w:rPr>
                          <w:szCs w:val="22"/>
                        </w:rPr>
                      </w:pPr>
                    </w:p>
                  </w:txbxContent>
                </v:textbox>
                <w10:anchorlock/>
              </v:shape>
            </w:pict>
          </mc:Fallback>
        </mc:AlternateContent>
      </w:r>
    </w:p>
    <w:p w14:paraId="5B811889" w14:textId="77777777" w:rsidR="00CB30F2" w:rsidRDefault="00CB30F2" w:rsidP="005E3537">
      <w:pPr>
        <w:pStyle w:val="Sous-titre"/>
      </w:pPr>
    </w:p>
    <w:sectPr w:rsidR="00CB30F2">
      <w:headerReference w:type="even" r:id="rId8"/>
      <w:footerReference w:type="even" r:id="rId9"/>
      <w:headerReference w:type="first" r:id="rId10"/>
      <w:footerReference w:type="first" r:id="rId11"/>
      <w:pgSz w:w="11904" w:h="16840"/>
      <w:pgMar w:top="1880" w:right="280" w:bottom="736" w:left="715" w:header="284" w:footer="2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FF04E" w14:textId="77777777" w:rsidR="00DC42B8" w:rsidRDefault="00DC42B8" w:rsidP="000328DA">
      <w:pPr>
        <w:spacing w:after="0" w:line="240" w:lineRule="auto"/>
      </w:pPr>
      <w:r>
        <w:separator/>
      </w:r>
    </w:p>
  </w:endnote>
  <w:endnote w:type="continuationSeparator" w:id="0">
    <w:p w14:paraId="30125094" w14:textId="77777777" w:rsidR="00DC42B8" w:rsidRDefault="00DC42B8" w:rsidP="00032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FD686" w14:textId="77777777" w:rsidR="00397924" w:rsidRDefault="00302D3B">
    <w:pPr>
      <w:tabs>
        <w:tab w:val="center" w:pos="862"/>
        <w:tab w:val="center" w:pos="5238"/>
        <w:tab w:val="center" w:pos="9053"/>
      </w:tabs>
      <w:spacing w:after="0"/>
    </w:pPr>
    <w:r>
      <w:rPr>
        <w:rFonts w:ascii="Calibri" w:eastAsia="Calibri" w:hAnsi="Calibri" w:cs="Calibri"/>
      </w:rPr>
      <w:tab/>
    </w:r>
    <w:r>
      <w:rPr>
        <w:sz w:val="16"/>
      </w:rPr>
      <w:t xml:space="preserve">D.N.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Lycée du Mont Dore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72FAE" w14:textId="77777777" w:rsidR="00397924" w:rsidRDefault="00302D3B">
    <w:pPr>
      <w:tabs>
        <w:tab w:val="center" w:pos="862"/>
        <w:tab w:val="center" w:pos="5238"/>
        <w:tab w:val="center" w:pos="9053"/>
      </w:tabs>
      <w:spacing w:after="0"/>
    </w:pPr>
    <w:r>
      <w:rPr>
        <w:rFonts w:ascii="Calibri" w:eastAsia="Calibri" w:hAnsi="Calibri" w:cs="Calibri"/>
      </w:rPr>
      <w:tab/>
    </w:r>
    <w:r>
      <w:rPr>
        <w:sz w:val="16"/>
      </w:rPr>
      <w:t xml:space="preserve">D.N.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Lycée du Mont Dore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4576A" w14:textId="77777777" w:rsidR="00DC42B8" w:rsidRDefault="00DC42B8" w:rsidP="000328DA">
      <w:pPr>
        <w:spacing w:after="0" w:line="240" w:lineRule="auto"/>
      </w:pPr>
      <w:r>
        <w:separator/>
      </w:r>
    </w:p>
  </w:footnote>
  <w:footnote w:type="continuationSeparator" w:id="0">
    <w:p w14:paraId="321F1F50" w14:textId="77777777" w:rsidR="00DC42B8" w:rsidRDefault="00DC42B8" w:rsidP="00032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97" w:tblpY="307"/>
      <w:tblOverlap w:val="never"/>
      <w:tblW w:w="11293" w:type="dxa"/>
      <w:tblInd w:w="0" w:type="dxa"/>
      <w:tblCellMar>
        <w:top w:w="178" w:type="dxa"/>
        <w:left w:w="106" w:type="dxa"/>
        <w:bottom w:w="163" w:type="dxa"/>
        <w:right w:w="41" w:type="dxa"/>
      </w:tblCellMar>
      <w:tblLook w:val="04A0" w:firstRow="1" w:lastRow="0" w:firstColumn="1" w:lastColumn="0" w:noHBand="0" w:noVBand="1"/>
    </w:tblPr>
    <w:tblGrid>
      <w:gridCol w:w="2046"/>
      <w:gridCol w:w="5960"/>
      <w:gridCol w:w="3287"/>
    </w:tblGrid>
    <w:tr w:rsidR="00397924" w14:paraId="30E9147D" w14:textId="77777777">
      <w:trPr>
        <w:trHeight w:val="1277"/>
      </w:trPr>
      <w:tc>
        <w:tcPr>
          <w:tcW w:w="2046" w:type="dxa"/>
          <w:tcBorders>
            <w:top w:val="single" w:sz="18" w:space="0" w:color="00B050"/>
            <w:left w:val="single" w:sz="18" w:space="0" w:color="00B050"/>
            <w:bottom w:val="single" w:sz="18" w:space="0" w:color="00B050"/>
            <w:right w:val="single" w:sz="18" w:space="0" w:color="00B050"/>
          </w:tcBorders>
          <w:vAlign w:val="bottom"/>
        </w:tcPr>
        <w:p w14:paraId="38C541E3" w14:textId="77777777" w:rsidR="00397924" w:rsidRDefault="00302D3B">
          <w:pPr>
            <w:spacing w:line="259" w:lineRule="auto"/>
            <w:jc w:val="right"/>
          </w:pPr>
          <w:r>
            <w:rPr>
              <w:noProof/>
            </w:rPr>
            <w:drawing>
              <wp:inline distT="0" distB="0" distL="0" distR="0" wp14:anchorId="639505A1" wp14:editId="6705E22E">
                <wp:extent cx="1164336" cy="393192"/>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
                        <a:stretch>
                          <a:fillRect/>
                        </a:stretch>
                      </pic:blipFill>
                      <pic:spPr>
                        <a:xfrm>
                          <a:off x="0" y="0"/>
                          <a:ext cx="1164336" cy="393192"/>
                        </a:xfrm>
                        <a:prstGeom prst="rect">
                          <a:avLst/>
                        </a:prstGeom>
                      </pic:spPr>
                    </pic:pic>
                  </a:graphicData>
                </a:graphic>
              </wp:inline>
            </w:drawing>
          </w:r>
          <w:r>
            <w:t xml:space="preserve"> </w:t>
          </w:r>
        </w:p>
      </w:tc>
      <w:tc>
        <w:tcPr>
          <w:tcW w:w="5960" w:type="dxa"/>
          <w:tcBorders>
            <w:top w:val="single" w:sz="18" w:space="0" w:color="00B050"/>
            <w:left w:val="single" w:sz="18" w:space="0" w:color="00B050"/>
            <w:bottom w:val="single" w:sz="18" w:space="0" w:color="00B050"/>
            <w:right w:val="single" w:sz="18" w:space="0" w:color="00B050"/>
          </w:tcBorders>
          <w:vAlign w:val="center"/>
        </w:tcPr>
        <w:p w14:paraId="027D7769" w14:textId="77777777" w:rsidR="00397924" w:rsidRDefault="00302D3B">
          <w:pPr>
            <w:spacing w:line="259" w:lineRule="auto"/>
            <w:ind w:right="64"/>
            <w:jc w:val="center"/>
          </w:pPr>
          <w:r>
            <w:rPr>
              <w:rFonts w:ascii="Arial" w:eastAsia="Arial" w:hAnsi="Arial" w:cs="Arial"/>
              <w:b/>
              <w:color w:val="00B050"/>
              <w:sz w:val="32"/>
            </w:rPr>
            <w:t xml:space="preserve">Représentation des données </w:t>
          </w:r>
        </w:p>
        <w:p w14:paraId="225AB7BC" w14:textId="77777777" w:rsidR="00397924" w:rsidRDefault="00302D3B">
          <w:pPr>
            <w:spacing w:line="259" w:lineRule="auto"/>
            <w:ind w:right="66"/>
            <w:jc w:val="center"/>
          </w:pPr>
          <w:r>
            <w:rPr>
              <w:rFonts w:ascii="Arial" w:eastAsia="Arial" w:hAnsi="Arial" w:cs="Arial"/>
              <w:b/>
              <w:color w:val="FF6500"/>
            </w:rPr>
            <w:t xml:space="preserve">SEQUENCE </w:t>
          </w:r>
        </w:p>
        <w:p w14:paraId="0D4770CF" w14:textId="77777777" w:rsidR="00397924" w:rsidRDefault="00302D3B">
          <w:pPr>
            <w:spacing w:line="259" w:lineRule="auto"/>
            <w:ind w:right="66"/>
            <w:jc w:val="center"/>
          </w:pPr>
          <w:r>
            <w:rPr>
              <w:rFonts w:ascii="Arial" w:eastAsia="Arial" w:hAnsi="Arial" w:cs="Arial"/>
              <w:i/>
            </w:rPr>
            <w:t xml:space="preserve">Valeur booléennes </w:t>
          </w:r>
        </w:p>
      </w:tc>
      <w:tc>
        <w:tcPr>
          <w:tcW w:w="3287" w:type="dxa"/>
          <w:tcBorders>
            <w:top w:val="single" w:sz="18" w:space="0" w:color="00B050"/>
            <w:left w:val="single" w:sz="18" w:space="0" w:color="00B050"/>
            <w:bottom w:val="single" w:sz="18" w:space="0" w:color="00B050"/>
            <w:right w:val="single" w:sz="18" w:space="0" w:color="00B050"/>
          </w:tcBorders>
        </w:tcPr>
        <w:p w14:paraId="08BF6096" w14:textId="77777777" w:rsidR="00397924" w:rsidRDefault="00302D3B">
          <w:pPr>
            <w:spacing w:line="259" w:lineRule="auto"/>
            <w:ind w:left="2" w:right="145"/>
          </w:pPr>
          <w:r>
            <w:rPr>
              <w:noProof/>
            </w:rPr>
            <w:drawing>
              <wp:anchor distT="0" distB="0" distL="114300" distR="114300" simplePos="0" relativeHeight="251659264" behindDoc="0" locked="0" layoutInCell="1" allowOverlap="0" wp14:anchorId="67C2DFBE" wp14:editId="3A0E5E7B">
                <wp:simplePos x="0" y="0"/>
                <wp:positionH relativeFrom="column">
                  <wp:posOffset>1384173</wp:posOffset>
                </wp:positionH>
                <wp:positionV relativeFrom="paragraph">
                  <wp:posOffset>-31538</wp:posOffset>
                </wp:positionV>
                <wp:extent cx="585178" cy="583692"/>
                <wp:effectExtent l="0" t="0" r="0" b="0"/>
                <wp:wrapSquare wrapText="bothSides"/>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
                        <a:stretch>
                          <a:fillRect/>
                        </a:stretch>
                      </pic:blipFill>
                      <pic:spPr>
                        <a:xfrm>
                          <a:off x="0" y="0"/>
                          <a:ext cx="585178" cy="583692"/>
                        </a:xfrm>
                        <a:prstGeom prst="rect">
                          <a:avLst/>
                        </a:prstGeom>
                      </pic:spPr>
                    </pic:pic>
                  </a:graphicData>
                </a:graphic>
              </wp:anchor>
            </w:drawing>
          </w:r>
          <w:r>
            <w:rPr>
              <w:rFonts w:ascii="Arial" w:eastAsia="Arial" w:hAnsi="Arial" w:cs="Arial"/>
              <w:b/>
              <w:color w:val="FF6500"/>
            </w:rPr>
            <w:t xml:space="preserve">ACTIVITE </w:t>
          </w:r>
          <w:r>
            <w:rPr>
              <w:rFonts w:ascii="Arial" w:eastAsia="Arial" w:hAnsi="Arial" w:cs="Arial"/>
              <w:i/>
            </w:rPr>
            <w:t xml:space="preserve">Cours </w:t>
          </w:r>
        </w:p>
      </w:tc>
    </w:tr>
  </w:tbl>
  <w:p w14:paraId="78C3C983" w14:textId="77777777" w:rsidR="00397924" w:rsidRDefault="00302D3B">
    <w:pPr>
      <w:spacing w:after="0"/>
      <w:ind w:left="5"/>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97" w:tblpY="307"/>
      <w:tblOverlap w:val="never"/>
      <w:tblW w:w="11293" w:type="dxa"/>
      <w:tblInd w:w="0" w:type="dxa"/>
      <w:tblCellMar>
        <w:top w:w="178" w:type="dxa"/>
        <w:left w:w="106" w:type="dxa"/>
        <w:bottom w:w="163" w:type="dxa"/>
        <w:right w:w="41" w:type="dxa"/>
      </w:tblCellMar>
      <w:tblLook w:val="04A0" w:firstRow="1" w:lastRow="0" w:firstColumn="1" w:lastColumn="0" w:noHBand="0" w:noVBand="1"/>
    </w:tblPr>
    <w:tblGrid>
      <w:gridCol w:w="2046"/>
      <w:gridCol w:w="5960"/>
      <w:gridCol w:w="3287"/>
    </w:tblGrid>
    <w:tr w:rsidR="00397924" w14:paraId="500CE6FE" w14:textId="77777777">
      <w:trPr>
        <w:trHeight w:val="1277"/>
      </w:trPr>
      <w:tc>
        <w:tcPr>
          <w:tcW w:w="2046" w:type="dxa"/>
          <w:tcBorders>
            <w:top w:val="single" w:sz="18" w:space="0" w:color="00B050"/>
            <w:left w:val="single" w:sz="18" w:space="0" w:color="00B050"/>
            <w:bottom w:val="single" w:sz="18" w:space="0" w:color="00B050"/>
            <w:right w:val="single" w:sz="18" w:space="0" w:color="00B050"/>
          </w:tcBorders>
          <w:vAlign w:val="bottom"/>
        </w:tcPr>
        <w:p w14:paraId="0ECF794C" w14:textId="77777777" w:rsidR="00397924" w:rsidRDefault="00302D3B">
          <w:pPr>
            <w:spacing w:line="259" w:lineRule="auto"/>
            <w:jc w:val="right"/>
          </w:pPr>
          <w:r>
            <w:rPr>
              <w:noProof/>
            </w:rPr>
            <w:drawing>
              <wp:inline distT="0" distB="0" distL="0" distR="0" wp14:anchorId="22D8ACB7" wp14:editId="6D66B67A">
                <wp:extent cx="1164336" cy="393192"/>
                <wp:effectExtent l="0" t="0" r="0" b="0"/>
                <wp:docPr id="3"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
                        <a:stretch>
                          <a:fillRect/>
                        </a:stretch>
                      </pic:blipFill>
                      <pic:spPr>
                        <a:xfrm>
                          <a:off x="0" y="0"/>
                          <a:ext cx="1164336" cy="393192"/>
                        </a:xfrm>
                        <a:prstGeom prst="rect">
                          <a:avLst/>
                        </a:prstGeom>
                      </pic:spPr>
                    </pic:pic>
                  </a:graphicData>
                </a:graphic>
              </wp:inline>
            </w:drawing>
          </w:r>
          <w:r>
            <w:t xml:space="preserve"> </w:t>
          </w:r>
        </w:p>
      </w:tc>
      <w:tc>
        <w:tcPr>
          <w:tcW w:w="5960" w:type="dxa"/>
          <w:tcBorders>
            <w:top w:val="single" w:sz="18" w:space="0" w:color="00B050"/>
            <w:left w:val="single" w:sz="18" w:space="0" w:color="00B050"/>
            <w:bottom w:val="single" w:sz="18" w:space="0" w:color="00B050"/>
            <w:right w:val="single" w:sz="18" w:space="0" w:color="00B050"/>
          </w:tcBorders>
          <w:vAlign w:val="center"/>
        </w:tcPr>
        <w:p w14:paraId="486D1C32" w14:textId="77777777" w:rsidR="00397924" w:rsidRDefault="00302D3B">
          <w:pPr>
            <w:spacing w:line="259" w:lineRule="auto"/>
            <w:ind w:right="64"/>
            <w:jc w:val="center"/>
          </w:pPr>
          <w:r>
            <w:rPr>
              <w:rFonts w:ascii="Arial" w:eastAsia="Arial" w:hAnsi="Arial" w:cs="Arial"/>
              <w:b/>
              <w:color w:val="00B050"/>
              <w:sz w:val="32"/>
            </w:rPr>
            <w:t xml:space="preserve">Représentation des données </w:t>
          </w:r>
        </w:p>
        <w:p w14:paraId="1CDF7DDD" w14:textId="77777777" w:rsidR="00397924" w:rsidRDefault="00302D3B">
          <w:pPr>
            <w:spacing w:line="259" w:lineRule="auto"/>
            <w:ind w:right="66"/>
            <w:jc w:val="center"/>
          </w:pPr>
          <w:r>
            <w:rPr>
              <w:rFonts w:ascii="Arial" w:eastAsia="Arial" w:hAnsi="Arial" w:cs="Arial"/>
              <w:b/>
              <w:color w:val="FF6500"/>
            </w:rPr>
            <w:t xml:space="preserve">SEQUENCE </w:t>
          </w:r>
        </w:p>
        <w:p w14:paraId="44EC36A4" w14:textId="77777777" w:rsidR="00397924" w:rsidRDefault="00302D3B">
          <w:pPr>
            <w:spacing w:line="259" w:lineRule="auto"/>
            <w:ind w:right="66"/>
            <w:jc w:val="center"/>
          </w:pPr>
          <w:r>
            <w:rPr>
              <w:rFonts w:ascii="Arial" w:eastAsia="Arial" w:hAnsi="Arial" w:cs="Arial"/>
              <w:i/>
            </w:rPr>
            <w:t xml:space="preserve">Valeur booléennes </w:t>
          </w:r>
        </w:p>
      </w:tc>
      <w:tc>
        <w:tcPr>
          <w:tcW w:w="3287" w:type="dxa"/>
          <w:tcBorders>
            <w:top w:val="single" w:sz="18" w:space="0" w:color="00B050"/>
            <w:left w:val="single" w:sz="18" w:space="0" w:color="00B050"/>
            <w:bottom w:val="single" w:sz="18" w:space="0" w:color="00B050"/>
            <w:right w:val="single" w:sz="18" w:space="0" w:color="00B050"/>
          </w:tcBorders>
        </w:tcPr>
        <w:p w14:paraId="34F903A0" w14:textId="77777777" w:rsidR="00397924" w:rsidRDefault="00302D3B">
          <w:pPr>
            <w:spacing w:line="259" w:lineRule="auto"/>
            <w:ind w:left="2" w:right="145"/>
          </w:pPr>
          <w:r>
            <w:rPr>
              <w:noProof/>
            </w:rPr>
            <w:drawing>
              <wp:anchor distT="0" distB="0" distL="114300" distR="114300" simplePos="0" relativeHeight="251661312" behindDoc="0" locked="0" layoutInCell="1" allowOverlap="0" wp14:anchorId="187369E6" wp14:editId="1EB24E89">
                <wp:simplePos x="0" y="0"/>
                <wp:positionH relativeFrom="column">
                  <wp:posOffset>1384173</wp:posOffset>
                </wp:positionH>
                <wp:positionV relativeFrom="paragraph">
                  <wp:posOffset>-31538</wp:posOffset>
                </wp:positionV>
                <wp:extent cx="585178" cy="583692"/>
                <wp:effectExtent l="0" t="0" r="0" b="0"/>
                <wp:wrapSquare wrapText="bothSides"/>
                <wp:docPr id="4"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
                        <a:stretch>
                          <a:fillRect/>
                        </a:stretch>
                      </pic:blipFill>
                      <pic:spPr>
                        <a:xfrm>
                          <a:off x="0" y="0"/>
                          <a:ext cx="585178" cy="583692"/>
                        </a:xfrm>
                        <a:prstGeom prst="rect">
                          <a:avLst/>
                        </a:prstGeom>
                      </pic:spPr>
                    </pic:pic>
                  </a:graphicData>
                </a:graphic>
              </wp:anchor>
            </w:drawing>
          </w:r>
          <w:r>
            <w:rPr>
              <w:rFonts w:ascii="Arial" w:eastAsia="Arial" w:hAnsi="Arial" w:cs="Arial"/>
              <w:b/>
              <w:color w:val="FF6500"/>
            </w:rPr>
            <w:t xml:space="preserve">ACTIVITE </w:t>
          </w:r>
          <w:r>
            <w:rPr>
              <w:rFonts w:ascii="Arial" w:eastAsia="Arial" w:hAnsi="Arial" w:cs="Arial"/>
              <w:i/>
            </w:rPr>
            <w:t xml:space="preserve">Cours </w:t>
          </w:r>
        </w:p>
      </w:tc>
    </w:tr>
  </w:tbl>
  <w:p w14:paraId="1A067E42" w14:textId="77777777" w:rsidR="00397924" w:rsidRDefault="00302D3B">
    <w:pPr>
      <w:spacing w:after="0"/>
      <w:ind w:left="5"/>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52BE8"/>
    <w:multiLevelType w:val="hybridMultilevel"/>
    <w:tmpl w:val="57B4E630"/>
    <w:lvl w:ilvl="0" w:tplc="6F9E8064">
      <w:start w:val="1"/>
      <w:numFmt w:val="lowerLetter"/>
      <w:lvlText w:val="%1."/>
      <w:lvlJc w:val="left"/>
      <w:pPr>
        <w:ind w:left="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386082">
      <w:start w:val="1"/>
      <w:numFmt w:val="bullet"/>
      <w:lvlText w:val="•"/>
      <w:lvlJc w:val="left"/>
      <w:pPr>
        <w:ind w:left="1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C89E74">
      <w:start w:val="1"/>
      <w:numFmt w:val="bullet"/>
      <w:lvlText w:val="▪"/>
      <w:lvlJc w:val="left"/>
      <w:pPr>
        <w:ind w:left="21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1E49D0">
      <w:start w:val="1"/>
      <w:numFmt w:val="bullet"/>
      <w:lvlText w:val="•"/>
      <w:lvlJc w:val="left"/>
      <w:pPr>
        <w:ind w:left="2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E0C104">
      <w:start w:val="1"/>
      <w:numFmt w:val="bullet"/>
      <w:lvlText w:val="o"/>
      <w:lvlJc w:val="left"/>
      <w:pPr>
        <w:ind w:left="3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3CACA2">
      <w:start w:val="1"/>
      <w:numFmt w:val="bullet"/>
      <w:lvlText w:val="▪"/>
      <w:lvlJc w:val="left"/>
      <w:pPr>
        <w:ind w:left="43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40F45E">
      <w:start w:val="1"/>
      <w:numFmt w:val="bullet"/>
      <w:lvlText w:val="•"/>
      <w:lvlJc w:val="left"/>
      <w:pPr>
        <w:ind w:left="5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BC3A44">
      <w:start w:val="1"/>
      <w:numFmt w:val="bullet"/>
      <w:lvlText w:val="o"/>
      <w:lvlJc w:val="left"/>
      <w:pPr>
        <w:ind w:left="57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66F098">
      <w:start w:val="1"/>
      <w:numFmt w:val="bullet"/>
      <w:lvlText w:val="▪"/>
      <w:lvlJc w:val="left"/>
      <w:pPr>
        <w:ind w:left="6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6724D80"/>
    <w:multiLevelType w:val="hybridMultilevel"/>
    <w:tmpl w:val="D4124CAC"/>
    <w:lvl w:ilvl="0" w:tplc="B2D05592">
      <w:start w:val="1"/>
      <w:numFmt w:val="decimal"/>
      <w:lvlText w:val="%1."/>
      <w:lvlJc w:val="left"/>
      <w:pPr>
        <w:ind w:left="706"/>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1" w:tplc="34482E9C">
      <w:start w:val="1"/>
      <w:numFmt w:val="lowerLetter"/>
      <w:lvlText w:val="%2"/>
      <w:lvlJc w:val="left"/>
      <w:pPr>
        <w:ind w:left="1422"/>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2" w:tplc="97D2D644">
      <w:start w:val="1"/>
      <w:numFmt w:val="lowerRoman"/>
      <w:lvlText w:val="%3"/>
      <w:lvlJc w:val="left"/>
      <w:pPr>
        <w:ind w:left="2142"/>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3" w:tplc="95C2D534">
      <w:start w:val="1"/>
      <w:numFmt w:val="decimal"/>
      <w:lvlText w:val="%4"/>
      <w:lvlJc w:val="left"/>
      <w:pPr>
        <w:ind w:left="2862"/>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4" w:tplc="AED6E34E">
      <w:start w:val="1"/>
      <w:numFmt w:val="lowerLetter"/>
      <w:lvlText w:val="%5"/>
      <w:lvlJc w:val="left"/>
      <w:pPr>
        <w:ind w:left="3582"/>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5" w:tplc="E8B4E8EE">
      <w:start w:val="1"/>
      <w:numFmt w:val="lowerRoman"/>
      <w:lvlText w:val="%6"/>
      <w:lvlJc w:val="left"/>
      <w:pPr>
        <w:ind w:left="4302"/>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6" w:tplc="A2D8DAC2">
      <w:start w:val="1"/>
      <w:numFmt w:val="decimal"/>
      <w:lvlText w:val="%7"/>
      <w:lvlJc w:val="left"/>
      <w:pPr>
        <w:ind w:left="5022"/>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7" w:tplc="E60625FE">
      <w:start w:val="1"/>
      <w:numFmt w:val="lowerLetter"/>
      <w:lvlText w:val="%8"/>
      <w:lvlJc w:val="left"/>
      <w:pPr>
        <w:ind w:left="5742"/>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8" w:tplc="F7F4F6B0">
      <w:start w:val="1"/>
      <w:numFmt w:val="lowerRoman"/>
      <w:lvlText w:val="%9"/>
      <w:lvlJc w:val="left"/>
      <w:pPr>
        <w:ind w:left="6462"/>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abstractNum>
  <w:abstractNum w:abstractNumId="2" w15:restartNumberingAfterBreak="0">
    <w:nsid w:val="57580788"/>
    <w:multiLevelType w:val="multilevel"/>
    <w:tmpl w:val="1682CC56"/>
    <w:lvl w:ilvl="0">
      <w:numFmt w:val="bullet"/>
      <w:lvlText w:val="•"/>
      <w:lvlJc w:val="left"/>
      <w:pPr>
        <w:ind w:left="720" w:hanging="360"/>
      </w:pPr>
      <w:rPr>
        <w:rFonts w:ascii="OpenSymbol" w:eastAsia="OpenSymbol" w:hAnsi="OpenSymbol" w:cs="OpenSymbol"/>
        <w:sz w:val="22"/>
        <w:szCs w:val="22"/>
      </w:rPr>
    </w:lvl>
    <w:lvl w:ilvl="1">
      <w:numFmt w:val="bullet"/>
      <w:lvlText w:val="◦"/>
      <w:lvlJc w:val="left"/>
      <w:pPr>
        <w:ind w:left="1080" w:hanging="360"/>
      </w:pPr>
      <w:rPr>
        <w:rFonts w:ascii="OpenSymbol" w:eastAsia="OpenSymbol" w:hAnsi="OpenSymbol" w:cs="OpenSymbol"/>
        <w:sz w:val="22"/>
        <w:szCs w:val="22"/>
      </w:rPr>
    </w:lvl>
    <w:lvl w:ilvl="2">
      <w:numFmt w:val="bullet"/>
      <w:lvlText w:val="▪"/>
      <w:lvlJc w:val="left"/>
      <w:pPr>
        <w:ind w:left="1440" w:hanging="360"/>
      </w:pPr>
      <w:rPr>
        <w:rFonts w:ascii="OpenSymbol" w:eastAsia="OpenSymbol" w:hAnsi="OpenSymbol" w:cs="OpenSymbol"/>
        <w:sz w:val="22"/>
        <w:szCs w:val="22"/>
      </w:rPr>
    </w:lvl>
    <w:lvl w:ilvl="3">
      <w:numFmt w:val="bullet"/>
      <w:lvlText w:val="•"/>
      <w:lvlJc w:val="left"/>
      <w:pPr>
        <w:ind w:left="1800" w:hanging="360"/>
      </w:pPr>
      <w:rPr>
        <w:rFonts w:ascii="OpenSymbol" w:eastAsia="OpenSymbol" w:hAnsi="OpenSymbol" w:cs="OpenSymbol"/>
        <w:sz w:val="22"/>
        <w:szCs w:val="22"/>
      </w:rPr>
    </w:lvl>
    <w:lvl w:ilvl="4">
      <w:numFmt w:val="bullet"/>
      <w:lvlText w:val="◦"/>
      <w:lvlJc w:val="left"/>
      <w:pPr>
        <w:ind w:left="2160" w:hanging="360"/>
      </w:pPr>
      <w:rPr>
        <w:rFonts w:ascii="OpenSymbol" w:eastAsia="OpenSymbol" w:hAnsi="OpenSymbol" w:cs="OpenSymbol"/>
        <w:sz w:val="22"/>
        <w:szCs w:val="22"/>
      </w:rPr>
    </w:lvl>
    <w:lvl w:ilvl="5">
      <w:numFmt w:val="bullet"/>
      <w:lvlText w:val="▪"/>
      <w:lvlJc w:val="left"/>
      <w:pPr>
        <w:ind w:left="2520" w:hanging="360"/>
      </w:pPr>
      <w:rPr>
        <w:rFonts w:ascii="OpenSymbol" w:eastAsia="OpenSymbol" w:hAnsi="OpenSymbol" w:cs="OpenSymbol"/>
        <w:sz w:val="22"/>
        <w:szCs w:val="22"/>
      </w:rPr>
    </w:lvl>
    <w:lvl w:ilvl="6">
      <w:numFmt w:val="bullet"/>
      <w:lvlText w:val="•"/>
      <w:lvlJc w:val="left"/>
      <w:pPr>
        <w:ind w:left="2880" w:hanging="360"/>
      </w:pPr>
      <w:rPr>
        <w:rFonts w:ascii="OpenSymbol" w:eastAsia="OpenSymbol" w:hAnsi="OpenSymbol" w:cs="OpenSymbol"/>
        <w:sz w:val="22"/>
        <w:szCs w:val="22"/>
      </w:rPr>
    </w:lvl>
    <w:lvl w:ilvl="7">
      <w:numFmt w:val="bullet"/>
      <w:lvlText w:val="◦"/>
      <w:lvlJc w:val="left"/>
      <w:pPr>
        <w:ind w:left="3240" w:hanging="360"/>
      </w:pPr>
      <w:rPr>
        <w:rFonts w:ascii="OpenSymbol" w:eastAsia="OpenSymbol" w:hAnsi="OpenSymbol" w:cs="OpenSymbol"/>
        <w:sz w:val="22"/>
        <w:szCs w:val="22"/>
      </w:rPr>
    </w:lvl>
    <w:lvl w:ilvl="8">
      <w:numFmt w:val="bullet"/>
      <w:lvlText w:val="▪"/>
      <w:lvlJc w:val="left"/>
      <w:pPr>
        <w:ind w:left="3600" w:hanging="360"/>
      </w:pPr>
      <w:rPr>
        <w:rFonts w:ascii="OpenSymbol" w:eastAsia="OpenSymbol" w:hAnsi="OpenSymbol" w:cs="OpenSymbol"/>
        <w:sz w:val="22"/>
        <w:szCs w:val="22"/>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F2"/>
    <w:rsid w:val="000328DA"/>
    <w:rsid w:val="000C017C"/>
    <w:rsid w:val="00302D3B"/>
    <w:rsid w:val="003D79B8"/>
    <w:rsid w:val="005E3537"/>
    <w:rsid w:val="006351D6"/>
    <w:rsid w:val="00AF6AF2"/>
    <w:rsid w:val="00CB30F2"/>
    <w:rsid w:val="00CD3F2B"/>
    <w:rsid w:val="00DC39BB"/>
    <w:rsid w:val="00DC42B8"/>
    <w:rsid w:val="00DE59F2"/>
    <w:rsid w:val="00E637C4"/>
    <w:rsid w:val="00F16F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F3713"/>
  <w15:chartTrackingRefBased/>
  <w15:docId w15:val="{8BFA5B08-462A-4B64-B7B7-65ACA9A62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rsid w:val="000328DA"/>
    <w:pPr>
      <w:spacing w:after="0" w:line="240" w:lineRule="auto"/>
    </w:pPr>
    <w:rPr>
      <w:rFonts w:eastAsiaTheme="minorEastAsia"/>
      <w:lang w:eastAsia="fr-FR"/>
    </w:rPr>
    <w:tblPr>
      <w:tblCellMar>
        <w:top w:w="0" w:type="dxa"/>
        <w:left w:w="0" w:type="dxa"/>
        <w:bottom w:w="0" w:type="dxa"/>
        <w:right w:w="0" w:type="dxa"/>
      </w:tblCellMar>
    </w:tblPr>
  </w:style>
  <w:style w:type="paragraph" w:styleId="En-tte">
    <w:name w:val="header"/>
    <w:basedOn w:val="Normal"/>
    <w:link w:val="En-tteCar"/>
    <w:uiPriority w:val="99"/>
    <w:unhideWhenUsed/>
    <w:rsid w:val="000328DA"/>
    <w:pPr>
      <w:tabs>
        <w:tab w:val="center" w:pos="4536"/>
        <w:tab w:val="right" w:pos="9072"/>
      </w:tabs>
      <w:spacing w:after="0" w:line="240" w:lineRule="auto"/>
    </w:pPr>
  </w:style>
  <w:style w:type="character" w:customStyle="1" w:styleId="En-tteCar">
    <w:name w:val="En-tête Car"/>
    <w:basedOn w:val="Policepardfaut"/>
    <w:link w:val="En-tte"/>
    <w:uiPriority w:val="99"/>
    <w:rsid w:val="000328DA"/>
  </w:style>
  <w:style w:type="paragraph" w:styleId="Paragraphedeliste">
    <w:name w:val="List Paragraph"/>
    <w:basedOn w:val="Normal"/>
    <w:uiPriority w:val="34"/>
    <w:qFormat/>
    <w:rsid w:val="000328DA"/>
    <w:pPr>
      <w:ind w:left="720"/>
      <w:contextualSpacing/>
    </w:pPr>
  </w:style>
  <w:style w:type="character" w:styleId="Textedelespacerserv">
    <w:name w:val="Placeholder Text"/>
    <w:basedOn w:val="Policepardfaut"/>
    <w:uiPriority w:val="99"/>
    <w:semiHidden/>
    <w:rsid w:val="003D79B8"/>
    <w:rPr>
      <w:color w:val="808080"/>
    </w:rPr>
  </w:style>
  <w:style w:type="paragraph" w:customStyle="1" w:styleId="Standard">
    <w:name w:val="Standard"/>
    <w:rsid w:val="00DE59F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extbody">
    <w:name w:val="Text body"/>
    <w:basedOn w:val="Standard"/>
    <w:rsid w:val="00DE59F2"/>
    <w:pPr>
      <w:spacing w:before="57" w:after="57"/>
      <w:jc w:val="both"/>
    </w:pPr>
    <w:rPr>
      <w:sz w:val="22"/>
    </w:rPr>
  </w:style>
  <w:style w:type="paragraph" w:styleId="Sous-titre">
    <w:name w:val="Subtitle"/>
    <w:basedOn w:val="Titredesance"/>
    <w:next w:val="Textbody"/>
    <w:link w:val="Sous-titreCar"/>
    <w:uiPriority w:val="11"/>
    <w:qFormat/>
    <w:rsid w:val="00DE59F2"/>
    <w:pPr>
      <w:spacing w:before="283" w:after="170"/>
      <w:jc w:val="left"/>
    </w:pPr>
    <w:rPr>
      <w:sz w:val="28"/>
      <w:szCs w:val="28"/>
    </w:rPr>
  </w:style>
  <w:style w:type="character" w:customStyle="1" w:styleId="Sous-titreCar">
    <w:name w:val="Sous-titre Car"/>
    <w:basedOn w:val="Policepardfaut"/>
    <w:link w:val="Sous-titre"/>
    <w:uiPriority w:val="11"/>
    <w:rsid w:val="00DE59F2"/>
    <w:rPr>
      <w:rFonts w:ascii="Liberation Serif" w:eastAsia="Liberation Serif" w:hAnsi="Liberation Serif" w:cs="Liberation Serif"/>
      <w:b/>
      <w:bCs/>
      <w:smallCaps/>
      <w:kern w:val="3"/>
      <w:sz w:val="28"/>
      <w:szCs w:val="28"/>
      <w:lang w:eastAsia="zh-CN" w:bidi="hi-IN"/>
      <w14:shadow w14:blurRad="0" w14:dist="17957" w14:dir="2700000" w14:sx="100000" w14:sy="100000" w14:kx="0" w14:ky="0" w14:algn="b">
        <w14:srgbClr w14:val="000000"/>
      </w14:shadow>
    </w:rPr>
  </w:style>
  <w:style w:type="paragraph" w:customStyle="1" w:styleId="TableHeading">
    <w:name w:val="Table Heading"/>
    <w:basedOn w:val="Normal"/>
    <w:rsid w:val="00DE59F2"/>
    <w:pPr>
      <w:widowControl w:val="0"/>
      <w:suppressLineNumbers/>
      <w:suppressAutoHyphens/>
      <w:autoSpaceDN w:val="0"/>
      <w:spacing w:after="0" w:line="240" w:lineRule="auto"/>
      <w:ind w:right="57"/>
      <w:jc w:val="center"/>
      <w:textAlignment w:val="baseline"/>
    </w:pPr>
    <w:rPr>
      <w:rFonts w:ascii="Liberation Serif" w:eastAsia="Liberation Serif" w:hAnsi="Liberation Serif" w:cs="Liberation Serif"/>
      <w:b/>
      <w:bCs/>
      <w:kern w:val="3"/>
      <w:lang w:eastAsia="zh-CN" w:bidi="hi-IN"/>
    </w:rPr>
  </w:style>
  <w:style w:type="paragraph" w:customStyle="1" w:styleId="Titredesance">
    <w:name w:val="Titre de séance"/>
    <w:basedOn w:val="Normal"/>
    <w:rsid w:val="00DE59F2"/>
    <w:pPr>
      <w:keepNext/>
      <w:widowControl w:val="0"/>
      <w:suppressAutoHyphens/>
      <w:autoSpaceDN w:val="0"/>
      <w:spacing w:after="567" w:line="240" w:lineRule="auto"/>
      <w:jc w:val="center"/>
      <w:textAlignment w:val="baseline"/>
    </w:pPr>
    <w:rPr>
      <w:rFonts w:ascii="Liberation Serif" w:eastAsia="Liberation Serif" w:hAnsi="Liberation Serif" w:cs="Liberation Serif"/>
      <w:b/>
      <w:bCs/>
      <w:smallCaps/>
      <w:kern w:val="3"/>
      <w:sz w:val="72"/>
      <w:szCs w:val="72"/>
      <w:lang w:eastAsia="zh-CN" w:bidi="hi-IN"/>
      <w14:shadow w14:blurRad="0" w14:dist="17957" w14:dir="2700000" w14:sx="100000" w14:sy="100000" w14:kx="0" w14:ky="0" w14:algn="b">
        <w14:srgbClr w14:val="000000"/>
      </w14:shadow>
    </w:rPr>
  </w:style>
  <w:style w:type="paragraph" w:customStyle="1" w:styleId="Titredactivit">
    <w:name w:val="Titre d'activité"/>
    <w:basedOn w:val="Normal"/>
    <w:rsid w:val="00DE59F2"/>
    <w:pPr>
      <w:widowControl w:val="0"/>
      <w:suppressAutoHyphens/>
      <w:autoSpaceDN w:val="0"/>
      <w:spacing w:before="283" w:after="283" w:line="240" w:lineRule="auto"/>
      <w:jc w:val="both"/>
      <w:textAlignment w:val="baseline"/>
    </w:pPr>
    <w:rPr>
      <w:rFonts w:ascii="Liberation Serif" w:eastAsia="Calibri" w:hAnsi="Liberation Serif" w:cs="Times New Roman"/>
      <w:color w:val="800000"/>
      <w:kern w:val="3"/>
      <w:shd w:val="clear" w:color="auto" w:fill="FFF200"/>
      <w:lang w:bidi="hi-IN"/>
    </w:rPr>
  </w:style>
  <w:style w:type="paragraph" w:styleId="Sansinterligne">
    <w:name w:val="No Spacing"/>
    <w:rsid w:val="00DE59F2"/>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Pieddepage">
    <w:name w:val="footer"/>
    <w:basedOn w:val="Normal"/>
    <w:link w:val="PieddepageCar"/>
    <w:uiPriority w:val="99"/>
    <w:semiHidden/>
    <w:unhideWhenUsed/>
    <w:rsid w:val="00DE59F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E5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fr/docs/Web/API/Performance/no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163</Words>
  <Characters>900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MATHEY</dc:creator>
  <cp:keywords/>
  <dc:description/>
  <cp:lastModifiedBy>FLORENT MATHEY</cp:lastModifiedBy>
  <cp:revision>6</cp:revision>
  <dcterms:created xsi:type="dcterms:W3CDTF">2021-09-18T04:16:00Z</dcterms:created>
  <dcterms:modified xsi:type="dcterms:W3CDTF">2021-09-18T04:36:00Z</dcterms:modified>
</cp:coreProperties>
</file>