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40" w:line="474" w:lineRule="exact"/>
      </w:pPr>
      <w:r>
        <w:rPr>
          <w:rFonts w:ascii="Arial" w:hAnsi="Arial"/>
          <w:b/>
          <w:color w:val="133446"/>
          <w:sz w:val="44"/>
        </w:rPr>
        <w:t>Vincent T. Cook</w:t>
      </w:r>
    </w:p>
    <w:p>
      <w:pPr>
        <w:keepNext w:val="0"/>
        <w:keepLines/>
        <w:spacing w:before="0" w:after="60" w:line="234" w:lineRule="exact"/>
      </w:pPr>
      <w:r>
        <w:rPr>
          <w:rFonts w:ascii="Arial" w:hAnsi="Arial"/>
          <w:b/>
          <w:color w:val="347D85"/>
          <w:sz w:val="20"/>
        </w:rPr>
        <w:t>MANUFACTURING &amp; PRODUCTION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San Jose, CA | (805) 397-9594 | Vincent.Tait.Cook@gmail.com</w:t>
      </w:r>
    </w:p>
    <w:p>
      <w:pPr>
        <w:keepNext w:val="0"/>
        <w:keepLines/>
        <w:spacing w:before="0" w:after="100" w:line="234" w:lineRule="exact"/>
        <w:pBdr>
          <w:bottom w:val="single" w:sz="5" w:space="5" w:color="347D85"/>
        </w:pBdr>
      </w:pPr>
      <w:r>
        <w:rPr>
          <w:rFonts w:ascii="Arial" w:hAnsi="Arial"/>
          <w:b w:val="0"/>
          <w:color w:val="202A31"/>
          <w:sz w:val="20"/>
        </w:rPr>
        <w:t>linkedin.com/in/vincent-cook-080790227 | vincook-code.github.io/Engineering-Work/</w:t>
      </w:r>
    </w:p>
    <w:p>
      <w:pPr>
        <w:keepNext w:val="0"/>
        <w:keepLines/>
        <w:spacing w:before="120" w:after="20" w:line="234" w:lineRule="exact"/>
      </w:pPr>
      <w:r>
        <w:rPr>
          <w:rFonts w:ascii="Arial" w:hAnsi="Arial"/>
          <w:b w:val="0"/>
          <w:color w:val="202A31"/>
          <w:sz w:val="20"/>
        </w:rPr>
        <w:t>Aerospace engineering senior with CAD assemblies, schematics, motor test-bench documentation, and electrical troubleshooting experience. Background includes structural lab testing, wind-tunnel measurements, and mechanical project planning.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EDUCATION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San Jose State University | San Jose, CA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B.S. Aerospace Engineering | Expected May 2027 | Enrolled Sep 2022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TECHNICAL SKILLS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Design: SolidWorks, Autodesk Inventor, 3D CAD, schematics, assembly instructions, stress analysis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Testing: circuit repairs, battery testing, MATLAB/Simulink, Python, CFD, thermal testing, simulation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ENGINEERING EXPERIENCE &amp; PROJECTS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SAE Spartan Racing</w:t>
      </w:r>
      <w:r>
        <w:rPr>
          <w:rFonts w:ascii="Arial" w:hAnsi="Arial"/>
          <w:color w:val="202A31"/>
          <w:sz w:val="20"/>
        </w:rPr>
        <w:t xml:space="preserve"> | EV Powertrain Intern | Aug 2023-May 2025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Developed CAD and assembly instructions for an electric motor test bench; integrated mechanical/electrical components and aligned engineering/manufacturing practices.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Hybrid Electric / Hydrogen Fuel-Cell Aircraft | SJSU Capstone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Aerospace Engineering Team Member - In Progress | 2026-Present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Contribute wing-model designs and project planning. Planned work includes CAD, CFD/thermal analysis, fabrication/testing, and fuel/battery electronics; team flight target spring 2027.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SJSU Robotics</w:t>
      </w:r>
      <w:r>
        <w:rPr>
          <w:rFonts w:ascii="Arial" w:hAnsi="Arial"/>
          <w:color w:val="202A31"/>
          <w:sz w:val="20"/>
        </w:rPr>
        <w:t xml:space="preserve"> | Mechanical Designer | Aug 2024-Present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Designed a transmitter mast with camera/sensor mounts; used stress analysis to reinforce high-load regions and select lighter materials elsewhere.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BROADSWORD | Senior Design Rocket Concept</w:t>
      </w:r>
      <w:r>
        <w:rPr>
          <w:rFonts w:ascii="Arial" w:hAnsi="Arial"/>
          <w:color w:val="202A31"/>
          <w:sz w:val="20"/>
        </w:rPr>
        <w:t xml:space="preserve"> | Mechanical &amp; Programming Subgroup Lead | Aug-Dec 2023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Designed reusable rocket landing legs in Inventor and coded stage liftoff/landing trajectories; coordinated mechanical/programming tasks for a student concept project.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NASA L'SPACE Mission Concept Academy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Mechanical Engineering Team Member - Educational Program | Fall 2026-Present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Help plan science approaches and evaluate mechanical components for a robotic lunar payload mission concept.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FIRST Robotics Team 3925</w:t>
      </w:r>
      <w:r>
        <w:rPr>
          <w:rFonts w:ascii="Arial" w:hAnsi="Arial"/>
          <w:color w:val="202A31"/>
          <w:sz w:val="20"/>
        </w:rPr>
        <w:t xml:space="preserve"> | Electrical Lead - High School Robotics | 2020-2022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Led robot circuitry design, battery testing, and circuit repairs; developed programming knowledge alongside electrical work.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SELECTED COURSEWORK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AE 20 / ENGR 10 | Modeled a V6 piston engine in Inventor with paper schematics; completed wind-tunnel blade/structural design, power-efficiency studies, and robot design/build/programming.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AE 112 / AE 114 | Tested structural/building designs and compared calculations in labs; studied material properties.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AE 160 / AE 162 | Tested objects in an open wind tunnel; analyzed lift, drag, pitch, coefficients, and vortices; studied Navier-Stokes equations in aerodynamics coursework.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WORK EXPERIENCE</w:t>
      </w:r>
    </w:p>
    <w:p>
      <w:pPr>
        <w:keepNext/>
        <w:keepLines/>
        <w:spacing w:before="40" w:after="0" w:line="234" w:lineRule="exact"/>
      </w:pPr>
      <w:r>
        <w:rPr>
          <w:rFonts w:ascii="Arial" w:hAnsi="Arial"/>
          <w:b/>
          <w:color w:val="202A31"/>
          <w:sz w:val="20"/>
        </w:rPr>
        <w:t>PayPal Stadium | Guest Representative | 2026 Soccer Season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Worked San Jose Earthquakes and Bay FC women's team matches.</w:t>
      </w:r>
    </w:p>
    <w:p>
      <w:pPr>
        <w:keepNext/>
        <w:keepLines/>
        <w:spacing w:before="40" w:after="0" w:line="234" w:lineRule="exact"/>
      </w:pPr>
      <w:r>
        <w:rPr>
          <w:rFonts w:ascii="Arial" w:hAnsi="Arial"/>
          <w:b/>
          <w:color w:val="202A31"/>
          <w:sz w:val="20"/>
        </w:rPr>
        <w:t>The Tech Interactive | Educator I | 2024-2025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Led STEM labs/design challenges and explained procedures and technical concepts.</w:t>
      </w:r>
    </w:p>
    <w:p>
      <w:pPr>
        <w:keepNext/>
        <w:keepLines/>
        <w:spacing w:before="40" w:after="0" w:line="234" w:lineRule="exact"/>
      </w:pPr>
      <w:r>
        <w:rPr>
          <w:rFonts w:ascii="Arial" w:hAnsi="Arial"/>
          <w:b/>
          <w:color w:val="202A31"/>
          <w:sz w:val="20"/>
        </w:rPr>
        <w:t>Self-Employed | Private Swim Instructor | 2023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Scheduled clients and tailored swim lessons to individual needs.</w:t>
      </w:r>
    </w:p>
    <w:p>
      <w:pPr>
        <w:keepNext/>
        <w:keepLines/>
        <w:spacing w:before="40" w:after="0" w:line="234" w:lineRule="exact"/>
      </w:pPr>
      <w:r>
        <w:rPr>
          <w:rFonts w:ascii="Arial" w:hAnsi="Arial"/>
          <w:b/>
          <w:color w:val="202A31"/>
          <w:sz w:val="20"/>
        </w:rPr>
        <w:t>YMCA &amp; Ventura Aquatics Center | Swim Instructor / Coach / Lifeguard | 2021-2024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-  Balanced coaching/lifeguard work and adapted swim lessons to varied abilities.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LEADERSHIP &amp; ATHLETICS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SJSU Division I Club Ultimate | 2022-Present: coordinate gym training and conditioning. SJSU Club Swimming | Spring 2026: competed at a Cal-hosted meet.</w:t>
      </w:r>
    </w:p>
    <w:sectPr w:rsidR="00FC693F" w:rsidRPr="0006063C" w:rsidSect="00034616">
      <w:pgSz w:w="12240" w:h="15840"/>
      <w:pgMar w:top="576" w:right="662" w:bottom="576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36" w:lineRule="exact"/>
    </w:pPr>
    <w:rPr>
      <w:rFonts w:ascii="Arial" w:hAnsi="Arial"/>
      <w:color w:val="202A3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Vincent Cook — Manufacturing &amp; Production</dc:title>
  <dc:subject/>
  <dc:creator>Vincent T. Cook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