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keepLines/>
        <w:spacing w:before="0" w:after="40" w:line="474" w:lineRule="exact"/>
      </w:pPr>
      <w:r>
        <w:rPr>
          <w:rFonts w:ascii="Arial" w:hAnsi="Arial"/>
          <w:b/>
          <w:color w:val="133446"/>
          <w:sz w:val="44"/>
        </w:rPr>
        <w:t>Vincent T. Cook</w:t>
      </w:r>
    </w:p>
    <w:p>
      <w:pPr>
        <w:keepNext w:val="0"/>
        <w:keepLines/>
        <w:spacing w:before="0" w:after="60" w:line="234" w:lineRule="exact"/>
      </w:pPr>
      <w:r>
        <w:rPr>
          <w:rFonts w:ascii="Arial" w:hAnsi="Arial"/>
          <w:b/>
          <w:color w:val="347D85"/>
          <w:sz w:val="20"/>
        </w:rPr>
        <w:t>MANUFACTURING &amp; PRODUCTION</w:t>
      </w:r>
    </w:p>
    <w:p>
      <w:pPr>
        <w:keepNext w:val="0"/>
        <w:keepLines/>
        <w:spacing w:before="0" w:after="0" w:line="234" w:lineRule="exact"/>
      </w:pPr>
      <w:r>
        <w:rPr>
          <w:rFonts w:ascii="Arial" w:hAnsi="Arial"/>
          <w:b w:val="0"/>
          <w:color w:val="202A31"/>
          <w:sz w:val="20"/>
        </w:rPr>
        <w:t>San Jose, CA | (805) 397-9594 | Vincent.Tait.Cook@gmail.com</w:t>
      </w:r>
    </w:p>
    <w:p>
      <w:pPr>
        <w:keepNext w:val="0"/>
        <w:keepLines/>
        <w:spacing w:before="0" w:after="100" w:line="234" w:lineRule="exact"/>
        <w:pBdr>
          <w:bottom w:val="single" w:sz="5" w:space="5" w:color="347D85"/>
        </w:pBdr>
      </w:pPr>
      <w:r>
        <w:rPr>
          <w:rFonts w:ascii="Arial" w:hAnsi="Arial"/>
          <w:b w:val="0"/>
          <w:color w:val="202A31"/>
          <w:sz w:val="20"/>
        </w:rPr>
        <w:t>linkedin.com/in/vincent-cook-080790227</w:t>
      </w:r>
    </w:p>
    <w:p>
      <w:pPr>
        <w:keepNext w:val="0"/>
        <w:keepLines/>
        <w:spacing w:before="120" w:after="20" w:line="234" w:lineRule="exact"/>
      </w:pPr>
      <w:r>
        <w:rPr>
          <w:rFonts w:ascii="Arial" w:hAnsi="Arial"/>
          <w:b w:val="0"/>
          <w:color w:val="202A31"/>
          <w:sz w:val="20"/>
        </w:rPr>
        <w:t>Aerospace engineering senior with CAD assembly design, motor test-bench documentation, circuitry design, and battery testing experience. Apply structures, materials, wind-tunnel testing, and project planning to production engineering.</w:t>
      </w:r>
    </w:p>
    <w:p>
      <w:pPr>
        <w:keepNext/>
        <w:keepLines/>
        <w:spacing w:before="100" w:after="60" w:line="240" w:lineRule="exact"/>
      </w:pPr>
      <w:r>
        <w:rPr>
          <w:rFonts w:ascii="Arial" w:hAnsi="Arial"/>
          <w:b/>
          <w:color w:val="133446"/>
          <w:sz w:val="20"/>
        </w:rPr>
        <w:t>EDUCATION</w:t>
      </w:r>
    </w:p>
    <w:p>
      <w:pPr>
        <w:keepNext w:val="0"/>
        <w:keepLines/>
        <w:spacing w:before="0" w:after="0" w:line="234" w:lineRule="exact"/>
      </w:pPr>
      <w:r>
        <w:rPr>
          <w:rFonts w:ascii="Arial" w:hAnsi="Arial"/>
          <w:b w:val="0"/>
          <w:color w:val="202A31"/>
          <w:sz w:val="20"/>
        </w:rPr>
        <w:t>San Jose State University | San Jose, CA</w:t>
      </w:r>
    </w:p>
    <w:p>
      <w:pPr>
        <w:keepNext w:val="0"/>
        <w:keepLines/>
        <w:spacing w:before="0" w:after="0" w:line="234" w:lineRule="exact"/>
      </w:pPr>
      <w:r>
        <w:rPr>
          <w:rFonts w:ascii="Arial" w:hAnsi="Arial"/>
          <w:b w:val="0"/>
          <w:color w:val="202A31"/>
          <w:sz w:val="20"/>
        </w:rPr>
        <w:t>B.S. Aerospace Engineering | Expected May 2027 | Enrolled Sep 2022</w:t>
      </w:r>
    </w:p>
    <w:p>
      <w:pPr>
        <w:keepNext/>
        <w:keepLines/>
        <w:spacing w:before="100" w:after="60" w:line="240" w:lineRule="exact"/>
      </w:pPr>
      <w:r>
        <w:rPr>
          <w:rFonts w:ascii="Arial" w:hAnsi="Arial"/>
          <w:b/>
          <w:color w:val="133446"/>
          <w:sz w:val="20"/>
        </w:rPr>
        <w:t>TECHNICAL SKILLS</w:t>
      </w:r>
    </w:p>
    <w:p>
      <w:pPr>
        <w:keepNext w:val="0"/>
        <w:keepLines/>
        <w:spacing w:before="0" w:after="0" w:line="234" w:lineRule="exact"/>
      </w:pPr>
      <w:r>
        <w:rPr>
          <w:rFonts w:ascii="Arial" w:hAnsi="Arial"/>
          <w:b w:val="0"/>
          <w:color w:val="202A31"/>
          <w:sz w:val="20"/>
        </w:rPr>
        <w:t>Design &amp; documentation: SolidWorks, Autodesk Inventor, 3D CAD, assembly instructions, stress analysis</w:t>
      </w:r>
    </w:p>
    <w:p>
      <w:pPr>
        <w:keepNext w:val="0"/>
        <w:keepLines/>
        <w:spacing w:before="0" w:after="0" w:line="234" w:lineRule="exact"/>
      </w:pPr>
      <w:r>
        <w:rPr>
          <w:rFonts w:ascii="Arial" w:hAnsi="Arial"/>
          <w:b w:val="0"/>
          <w:color w:val="202A31"/>
          <w:sz w:val="20"/>
        </w:rPr>
        <w:t>Analysis &amp; tools: simulation and modeling, CFD, thermal testing, MATLAB, Python, C++, Java</w:t>
      </w:r>
    </w:p>
    <w:p>
      <w:pPr>
        <w:keepNext/>
        <w:keepLines/>
        <w:spacing w:before="100" w:after="60" w:line="240" w:lineRule="exact"/>
      </w:pPr>
      <w:r>
        <w:rPr>
          <w:rFonts w:ascii="Arial" w:hAnsi="Arial"/>
          <w:b/>
          <w:color w:val="133446"/>
          <w:sz w:val="20"/>
        </w:rPr>
        <w:t>ENGINEERING EXPERIENCE &amp; PROJECTS</w:t>
      </w:r>
    </w:p>
    <w:p>
      <w:pPr>
        <w:keepNext/>
        <w:keepLines/>
        <w:spacing w:before="60" w:after="0" w:line="234" w:lineRule="exact"/>
      </w:pPr>
      <w:r>
        <w:rPr>
          <w:rFonts w:ascii="Arial" w:hAnsi="Arial"/>
          <w:b/>
          <w:color w:val="202A31"/>
          <w:sz w:val="20"/>
        </w:rPr>
        <w:t>SAE Spartan Racing</w:t>
      </w:r>
    </w:p>
    <w:p>
      <w:pPr>
        <w:keepNext/>
        <w:keepLines/>
        <w:spacing w:before="0" w:after="0" w:line="234" w:lineRule="exact"/>
      </w:pPr>
      <w:r>
        <w:rPr>
          <w:rFonts w:ascii="Arial" w:hAnsi="Arial"/>
          <w:b w:val="0"/>
          <w:color w:val="202A31"/>
          <w:sz w:val="20"/>
        </w:rPr>
        <w:t>EV Powertrain Intern | Aug 2023–May 2025</w:t>
      </w:r>
    </w:p>
    <w:p>
      <w:pPr>
        <w:keepNext w:val="0"/>
        <w:keepLines/>
        <w:spacing w:before="0" w:after="20" w:line="234" w:lineRule="exact"/>
        <w:ind w:left="160" w:hanging="160"/>
      </w:pPr>
      <w:r>
        <w:rPr>
          <w:rFonts w:ascii="Arial" w:hAnsi="Arial"/>
          <w:b w:val="0"/>
          <w:color w:val="202A31"/>
          <w:sz w:val="20"/>
        </w:rPr>
        <w:t>•  Developed 3D CAD and assembly instructions for an electric motor test bench; integrated mechanical/electrical components and aligned engineering/manufacturing practices with teammates.</w:t>
      </w:r>
    </w:p>
    <w:p>
      <w:pPr>
        <w:keepNext/>
        <w:keepLines/>
        <w:spacing w:before="60" w:after="0" w:line="234" w:lineRule="exact"/>
      </w:pPr>
      <w:r>
        <w:rPr>
          <w:rFonts w:ascii="Arial" w:hAnsi="Arial"/>
          <w:b/>
          <w:color w:val="202A31"/>
          <w:sz w:val="20"/>
        </w:rPr>
        <w:t>Hybrid Electric / Hydrogen Fuel-Cell Aircraft | SJSU Senior Project</w:t>
      </w:r>
    </w:p>
    <w:p>
      <w:pPr>
        <w:keepNext/>
        <w:keepLines/>
        <w:spacing w:before="0" w:after="0" w:line="234" w:lineRule="exact"/>
      </w:pPr>
      <w:r>
        <w:rPr>
          <w:rFonts w:ascii="Arial" w:hAnsi="Arial"/>
          <w:b w:val="0"/>
          <w:color w:val="202A31"/>
          <w:sz w:val="20"/>
        </w:rPr>
        <w:t>Aerospace Engineering Team Member — In Progress | 2026–Present</w:t>
      </w:r>
    </w:p>
    <w:p>
      <w:pPr>
        <w:keepNext w:val="0"/>
        <w:keepLines/>
        <w:spacing w:before="0" w:after="20" w:line="234" w:lineRule="exact"/>
        <w:ind w:left="160" w:hanging="160"/>
      </w:pPr>
      <w:r>
        <w:rPr>
          <w:rFonts w:ascii="Arial" w:hAnsi="Arial"/>
          <w:b w:val="0"/>
          <w:color w:val="202A31"/>
          <w:sz w:val="20"/>
        </w:rPr>
        <w:t>•  Contribute wing-model designs and planning for a hybrid battery-electric/hydrogen fuel-cell model aircraft.</w:t>
      </w:r>
    </w:p>
    <w:p>
      <w:pPr>
        <w:keepNext w:val="0"/>
        <w:keepLines/>
        <w:spacing w:before="0" w:after="20" w:line="234" w:lineRule="exact"/>
        <w:ind w:left="160" w:hanging="160"/>
      </w:pPr>
      <w:r>
        <w:rPr>
          <w:rFonts w:ascii="Arial" w:hAnsi="Arial"/>
          <w:b w:val="0"/>
          <w:color w:val="202A31"/>
          <w:sz w:val="20"/>
        </w:rPr>
        <w:t>•  Planned: CAD, CFD/thermodynamics, construction/testing, battery/fuel-system electronics, and commercial-scale modeling; team flight target spring 2027.</w:t>
      </w:r>
    </w:p>
    <w:p>
      <w:pPr>
        <w:keepNext/>
        <w:keepLines/>
        <w:spacing w:before="60" w:after="0" w:line="234" w:lineRule="exact"/>
      </w:pPr>
      <w:r>
        <w:rPr>
          <w:rFonts w:ascii="Arial" w:hAnsi="Arial"/>
          <w:b/>
          <w:color w:val="202A31"/>
          <w:sz w:val="20"/>
        </w:rPr>
        <w:t>SJSU Robotics</w:t>
      </w:r>
    </w:p>
    <w:p>
      <w:pPr>
        <w:keepNext/>
        <w:keepLines/>
        <w:spacing w:before="0" w:after="0" w:line="234" w:lineRule="exact"/>
      </w:pPr>
      <w:r>
        <w:rPr>
          <w:rFonts w:ascii="Arial" w:hAnsi="Arial"/>
          <w:b w:val="0"/>
          <w:color w:val="202A31"/>
          <w:sz w:val="20"/>
        </w:rPr>
        <w:t>Mechanical Designer | Aug 2024–Present</w:t>
      </w:r>
    </w:p>
    <w:p>
      <w:pPr>
        <w:keepNext w:val="0"/>
        <w:keepLines/>
        <w:spacing w:before="0" w:after="20" w:line="234" w:lineRule="exact"/>
        <w:ind w:left="160" w:hanging="160"/>
      </w:pPr>
      <w:r>
        <w:rPr>
          <w:rFonts w:ascii="Arial" w:hAnsi="Arial"/>
          <w:b w:val="0"/>
          <w:color w:val="202A31"/>
          <w:sz w:val="20"/>
        </w:rPr>
        <w:t>•  Designed a transmitter mast with camera and sensor mounts; used stress analysis to reinforce high-load regions and select lighter materials for lower-load sections.</w:t>
      </w:r>
    </w:p>
    <w:p>
      <w:pPr>
        <w:keepNext/>
        <w:keepLines/>
        <w:spacing w:before="60" w:after="0" w:line="234" w:lineRule="exact"/>
      </w:pPr>
      <w:r>
        <w:rPr>
          <w:rFonts w:ascii="Arial" w:hAnsi="Arial"/>
          <w:b/>
          <w:color w:val="202A31"/>
          <w:sz w:val="20"/>
        </w:rPr>
        <w:t>BROADSWORD | Reusable Rocket Concept</w:t>
      </w:r>
    </w:p>
    <w:p>
      <w:pPr>
        <w:keepNext/>
        <w:keepLines/>
        <w:spacing w:before="0" w:after="0" w:line="234" w:lineRule="exact"/>
      </w:pPr>
      <w:r>
        <w:rPr>
          <w:rFonts w:ascii="Arial" w:hAnsi="Arial"/>
          <w:b w:val="0"/>
          <w:color w:val="202A31"/>
          <w:sz w:val="20"/>
        </w:rPr>
        <w:t>CAD &amp; Programming Subteam Lead | Sep–Dec 2023</w:t>
      </w:r>
    </w:p>
    <w:p>
      <w:pPr>
        <w:keepNext w:val="0"/>
        <w:keepLines/>
        <w:spacing w:before="0" w:after="20" w:line="234" w:lineRule="exact"/>
        <w:ind w:left="160" w:hanging="160"/>
      </w:pPr>
      <w:r>
        <w:rPr>
          <w:rFonts w:ascii="Arial" w:hAnsi="Arial"/>
          <w:b w:val="0"/>
          <w:color w:val="202A31"/>
          <w:sz w:val="20"/>
        </w:rPr>
        <w:t>•  Created landing-leg CAD and code producing trajectory-angle-versus-time plots for a reusable rocket concept; delegated CAD/programming tasks, coordinated subteam work, and provided technical feedback.</w:t>
      </w:r>
    </w:p>
    <w:p>
      <w:pPr>
        <w:keepNext/>
        <w:keepLines/>
        <w:spacing w:before="60" w:after="0" w:line="234" w:lineRule="exact"/>
      </w:pPr>
      <w:r>
        <w:rPr>
          <w:rFonts w:ascii="Arial" w:hAnsi="Arial"/>
          <w:b/>
          <w:color w:val="202A31"/>
          <w:sz w:val="20"/>
        </w:rPr>
        <w:t>NASA L’SPACE Mission Concept Academy</w:t>
      </w:r>
    </w:p>
    <w:p>
      <w:pPr>
        <w:keepNext/>
        <w:keepLines/>
        <w:spacing w:before="0" w:after="0" w:line="234" w:lineRule="exact"/>
      </w:pPr>
      <w:r>
        <w:rPr>
          <w:rFonts w:ascii="Arial" w:hAnsi="Arial"/>
          <w:b w:val="0"/>
          <w:color w:val="202A31"/>
          <w:sz w:val="20"/>
        </w:rPr>
        <w:t>Mechanical Engineering Team Member — Educational Program | Fall 2026–Present</w:t>
      </w:r>
    </w:p>
    <w:p>
      <w:pPr>
        <w:keepNext w:val="0"/>
        <w:keepLines/>
        <w:spacing w:before="0" w:after="20" w:line="234" w:lineRule="exact"/>
        <w:ind w:left="160" w:hanging="160"/>
      </w:pPr>
      <w:r>
        <w:rPr>
          <w:rFonts w:ascii="Arial" w:hAnsi="Arial"/>
          <w:b w:val="0"/>
          <w:color w:val="202A31"/>
          <w:sz w:val="20"/>
        </w:rPr>
        <w:t>•  Help plan science approaches and evaluate mechanical components for a robotic lunar surface payload mission concept.</w:t>
      </w:r>
    </w:p>
    <w:p>
      <w:pPr>
        <w:keepNext/>
        <w:keepLines/>
        <w:spacing w:before="60" w:after="0" w:line="234" w:lineRule="exact"/>
      </w:pPr>
      <w:r>
        <w:rPr>
          <w:rFonts w:ascii="Arial" w:hAnsi="Arial"/>
          <w:b/>
          <w:color w:val="202A31"/>
          <w:sz w:val="20"/>
        </w:rPr>
        <w:t>FIRST Robotics Team 3925</w:t>
      </w:r>
    </w:p>
    <w:p>
      <w:pPr>
        <w:keepNext/>
        <w:keepLines/>
        <w:spacing w:before="0" w:after="0" w:line="234" w:lineRule="exact"/>
      </w:pPr>
      <w:r>
        <w:rPr>
          <w:rFonts w:ascii="Arial" w:hAnsi="Arial"/>
          <w:b w:val="0"/>
          <w:color w:val="202A31"/>
          <w:sz w:val="20"/>
        </w:rPr>
        <w:t>Electrical Lead — High School Robotics | 2020–2022</w:t>
      </w:r>
    </w:p>
    <w:p>
      <w:pPr>
        <w:keepNext w:val="0"/>
        <w:keepLines/>
        <w:spacing w:before="0" w:after="20" w:line="234" w:lineRule="exact"/>
        <w:ind w:left="160" w:hanging="160"/>
      </w:pPr>
      <w:r>
        <w:rPr>
          <w:rFonts w:ascii="Arial" w:hAnsi="Arial"/>
          <w:b w:val="0"/>
          <w:color w:val="202A31"/>
          <w:sz w:val="20"/>
        </w:rPr>
        <w:t>•  Designed circuitry and tested batteries for the team's robot.</w:t>
      </w:r>
    </w:p>
    <w:p>
      <w:pPr>
        <w:keepNext/>
        <w:keepLines/>
        <w:spacing w:before="100" w:after="60" w:line="240" w:lineRule="exact"/>
      </w:pPr>
      <w:r>
        <w:rPr>
          <w:rFonts w:ascii="Arial" w:hAnsi="Arial"/>
          <w:b/>
          <w:color w:val="133446"/>
          <w:sz w:val="20"/>
        </w:rPr>
        <w:t>SELECTED COURSEWORK</w:t>
      </w:r>
    </w:p>
    <w:p>
      <w:pPr>
        <w:keepNext w:val="0"/>
        <w:keepLines/>
        <w:spacing w:before="0" w:after="20" w:line="234" w:lineRule="exact"/>
        <w:ind w:left="160" w:hanging="160"/>
      </w:pPr>
      <w:r>
        <w:rPr>
          <w:rFonts w:ascii="Arial" w:hAnsi="Arial"/>
          <w:b w:val="0"/>
          <w:color w:val="202A31"/>
          <w:sz w:val="20"/>
        </w:rPr>
        <w:t>•  AE 20 | Created high-level motor designs in introductory CAD coursework.</w:t>
      </w:r>
    </w:p>
    <w:p>
      <w:pPr>
        <w:keepNext w:val="0"/>
        <w:keepLines/>
        <w:spacing w:before="0" w:after="20" w:line="234" w:lineRule="exact"/>
        <w:ind w:left="160" w:hanging="160"/>
      </w:pPr>
      <w:r>
        <w:rPr>
          <w:rFonts w:ascii="Arial" w:hAnsi="Arial"/>
          <w:b w:val="0"/>
          <w:color w:val="202A31"/>
          <w:sz w:val="20"/>
        </w:rPr>
        <w:t>•  AE 112 / AE 114 | Studied structural dynamics and physical/material properties.</w:t>
      </w:r>
    </w:p>
    <w:p>
      <w:pPr>
        <w:keepNext w:val="0"/>
        <w:keepLines/>
        <w:spacing w:before="0" w:after="20" w:line="234" w:lineRule="exact"/>
        <w:ind w:left="160" w:hanging="160"/>
      </w:pPr>
      <w:r>
        <w:rPr>
          <w:rFonts w:ascii="Arial" w:hAnsi="Arial"/>
          <w:b w:val="0"/>
          <w:color w:val="202A31"/>
          <w:sz w:val="20"/>
        </w:rPr>
        <w:t>•  AE 160 / AE 162 | Used open wind-tunnel lab simulations to test wing airfoils and other objects.</w:t>
      </w:r>
    </w:p>
    <w:p>
      <w:pPr>
        <w:keepNext/>
        <w:keepLines/>
        <w:spacing w:before="100" w:after="60" w:line="240" w:lineRule="exact"/>
      </w:pPr>
      <w:r>
        <w:rPr>
          <w:rFonts w:ascii="Arial" w:hAnsi="Arial"/>
          <w:b/>
          <w:color w:val="133446"/>
          <w:sz w:val="20"/>
        </w:rPr>
        <w:t>WORK EXPERIENCE</w:t>
      </w:r>
    </w:p>
    <w:p>
      <w:pPr>
        <w:keepNext/>
        <w:keepLines/>
        <w:spacing w:before="40" w:after="0" w:line="234" w:lineRule="exact"/>
      </w:pPr>
      <w:r>
        <w:rPr>
          <w:rFonts w:ascii="Arial" w:hAnsi="Arial"/>
          <w:b/>
          <w:color w:val="202A31"/>
          <w:sz w:val="20"/>
        </w:rPr>
        <w:t>PayPal Stadium | Guest Representative | 2026 Soccer Season</w:t>
      </w:r>
    </w:p>
    <w:p>
      <w:pPr>
        <w:keepNext w:val="0"/>
        <w:keepLines/>
        <w:spacing w:before="0" w:after="20" w:line="234" w:lineRule="exact"/>
        <w:ind w:left="160" w:hanging="160"/>
      </w:pPr>
      <w:r>
        <w:rPr>
          <w:rFonts w:ascii="Arial" w:hAnsi="Arial"/>
          <w:b w:val="0"/>
          <w:color w:val="202A31"/>
          <w:sz w:val="20"/>
        </w:rPr>
        <w:t>•  Worked San Jose Earthquakes and Bay FC women's team matches.</w:t>
      </w:r>
    </w:p>
    <w:p>
      <w:pPr>
        <w:keepNext/>
        <w:keepLines/>
        <w:spacing w:before="40" w:after="0" w:line="234" w:lineRule="exact"/>
      </w:pPr>
      <w:r>
        <w:rPr>
          <w:rFonts w:ascii="Arial" w:hAnsi="Arial"/>
          <w:b/>
          <w:color w:val="202A31"/>
          <w:sz w:val="20"/>
        </w:rPr>
        <w:t>The Tech Interactive | Educator I | 2024–2025</w:t>
      </w:r>
    </w:p>
    <w:p>
      <w:pPr>
        <w:keepNext w:val="0"/>
        <w:keepLines/>
        <w:spacing w:before="0" w:after="20" w:line="234" w:lineRule="exact"/>
        <w:ind w:left="160" w:hanging="160"/>
      </w:pPr>
      <w:r>
        <w:rPr>
          <w:rFonts w:ascii="Arial" w:hAnsi="Arial"/>
          <w:b w:val="0"/>
          <w:color w:val="202A31"/>
          <w:sz w:val="20"/>
        </w:rPr>
        <w:t>•  Led STEM labs/design challenges and explained procedures and technical concepts.</w:t>
      </w:r>
    </w:p>
    <w:p>
      <w:pPr>
        <w:keepNext/>
        <w:keepLines/>
        <w:spacing w:before="40" w:after="0" w:line="234" w:lineRule="exact"/>
      </w:pPr>
      <w:r>
        <w:rPr>
          <w:rFonts w:ascii="Arial" w:hAnsi="Arial"/>
          <w:b/>
          <w:color w:val="202A31"/>
          <w:sz w:val="20"/>
        </w:rPr>
        <w:t>Self-Employed | Private Swim Instructor | 2023</w:t>
      </w:r>
    </w:p>
    <w:p>
      <w:pPr>
        <w:keepNext w:val="0"/>
        <w:keepLines/>
        <w:spacing w:before="0" w:after="20" w:line="234" w:lineRule="exact"/>
        <w:ind w:left="160" w:hanging="160"/>
      </w:pPr>
      <w:r>
        <w:rPr>
          <w:rFonts w:ascii="Arial" w:hAnsi="Arial"/>
          <w:b w:val="0"/>
          <w:color w:val="202A31"/>
          <w:sz w:val="20"/>
        </w:rPr>
        <w:t>•  Scheduled clients and tailored swim lessons to individual needs.</w:t>
      </w:r>
    </w:p>
    <w:p>
      <w:pPr>
        <w:keepNext/>
        <w:keepLines/>
        <w:spacing w:before="40" w:after="0" w:line="234" w:lineRule="exact"/>
      </w:pPr>
      <w:r>
        <w:rPr>
          <w:rFonts w:ascii="Arial" w:hAnsi="Arial"/>
          <w:b/>
          <w:color w:val="202A31"/>
          <w:sz w:val="20"/>
        </w:rPr>
        <w:t>YMCA &amp; Ventura Aquatics Center | Swim Instructor / Coach / Lifeguard | 2021–2024</w:t>
      </w:r>
    </w:p>
    <w:p>
      <w:pPr>
        <w:keepNext w:val="0"/>
        <w:keepLines/>
        <w:spacing w:before="0" w:after="20" w:line="234" w:lineRule="exact"/>
        <w:ind w:left="160" w:hanging="160"/>
      </w:pPr>
      <w:r>
        <w:rPr>
          <w:rFonts w:ascii="Arial" w:hAnsi="Arial"/>
          <w:b w:val="0"/>
          <w:color w:val="202A31"/>
          <w:sz w:val="20"/>
        </w:rPr>
        <w:t>•  Balanced coaching/lifeguard work and adapted swim lessons to varied abilities.</w:t>
      </w:r>
    </w:p>
    <w:sectPr w:rsidR="00FC693F" w:rsidRPr="0006063C" w:rsidSect="00034616">
      <w:pgSz w:w="12240" w:h="15840"/>
      <w:pgMar w:top="576" w:right="662" w:bottom="576" w:left="66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36" w:lineRule="exact"/>
    </w:pPr>
    <w:rPr>
      <w:rFonts w:ascii="Arial" w:hAnsi="Arial"/>
      <w:color w:val="202A3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Vincent Cook — Manufacturing &amp; Production</dc:title>
  <dc:subject/>
  <dc:creator>Vincent T. Cook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