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RAG</w:t>
      </w:r>
      <w:r>
        <w:t xml:space="preserve"> </w:t>
      </w:r>
      <w:r>
        <w:t xml:space="preserve">技术分享文档</w:t>
      </w:r>
    </w:p>
    <w:p>
      <w:pPr>
        <w:pStyle w:val="Subtitle"/>
      </w:pPr>
      <w:r>
        <w:t xml:space="preserve">基于当前本地</w:t>
      </w:r>
      <w:r>
        <w:t xml:space="preserve"> </w:t>
      </w:r>
      <w:r>
        <w:t xml:space="preserve">Demo</w:t>
      </w:r>
      <w:r>
        <w:t xml:space="preserve"> </w:t>
      </w:r>
      <w:r>
        <w:t xml:space="preserve">的架构拆解、关键问题澄清与工程化演进路径</w:t>
      </w:r>
    </w:p>
    <w:p>
      <w:pPr>
        <w:pStyle w:val="Author"/>
      </w:pPr>
      <w:r>
        <w:t xml:space="preserve">为组内技术分享整理</w:t>
      </w:r>
    </w:p>
    <w:p>
      <w:pPr>
        <w:pStyle w:val="Date"/>
      </w:pPr>
      <w:r>
        <w:t xml:space="preserve">2026-03-25</w:t>
      </w:r>
    </w:p>
    <w:p>
      <w:pPr>
        <w:pStyle w:val="BlockText"/>
      </w:pPr>
      <w:r>
        <w:rPr>
          <w:b/>
          <w:bCs/>
        </w:rPr>
        <w:t xml:space="preserve">适用场景</w:t>
      </w:r>
      <w:r>
        <w:t xml:space="preserve">：组内技术分享 / Demo 复盘 / 知识库问答方案讨论</w:t>
      </w:r>
      <w:r>
        <w:br/>
      </w:r>
      <w:r>
        <w:rPr>
          <w:b/>
          <w:bCs/>
        </w:rPr>
        <w:t xml:space="preserve">推荐时长</w:t>
      </w:r>
      <w:r>
        <w:t xml:space="preserve">：30–40 分钟</w:t>
      </w:r>
      <w:r>
        <w:br/>
      </w:r>
      <w:r>
        <w:rPr>
          <w:b/>
          <w:bCs/>
        </w:rPr>
        <w:t xml:space="preserve">文档定位</w:t>
      </w:r>
      <w:r>
        <w:t xml:space="preserve">：这不是一份泛泛而谈的 RAG 科普，而是一份围绕“当前已经跑通的本地 Demo”展开的、可直接拿去讲的技术分享文档。</w:t>
      </w:r>
    </w:p>
    <w:p>
      <w:r>
        <w:pict>
          <v:rect style="width:0;height:1.5pt" o:hralign="center" o:hrstd="t" o:hr="t"/>
        </w:pict>
      </w:r>
    </w:p>
    <w:bookmarkStart w:id="20" w:name="结论先行"/>
    <w:p>
      <w:pPr>
        <w:pStyle w:val="Heading1"/>
      </w:pPr>
      <w:r>
        <w:t xml:space="preserve">0. 结论先行</w:t>
      </w:r>
    </w:p>
    <w:p>
      <w:pPr>
        <w:pStyle w:val="FirstParagraph"/>
      </w:pPr>
      <w:r>
        <w:t xml:space="preserve">如果你分享时间有限，可以先讲这 6 句话：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不是让模型变得更聪明，而是让模型在回答前先拿到外部证据。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当前 Demo 已经跑通了 RAG 最关键的闭环：入库、检索、生成、评测。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这个 Demo 的价值，不在于“已经是产品”，而在于“已经把工程骨架搭出来了”。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当前方案更像单机教学版 RAG，不是生产级 RAG。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从 Demo 到工程化，最值得优先补齐的不是更大的模型，而是语料治理、检索质量、评测体系和业务约束。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如果问题的本质是“知识不在模型里 / 会频繁变化 / 属于私有知识”，优先考虑 RAG；如果问题的本质是“格式、风格、行为要稳定”，优先考虑 Prompt / Fine-tuning。</w:t>
      </w:r>
    </w:p>
    <w:p>
      <w:r>
        <w:pict>
          <v:rect style="width:0;height:1.5pt" o:hralign="center" o:hrstd="t" o:hr="t"/>
        </w:pict>
      </w:r>
    </w:p>
    <w:bookmarkEnd w:id="20"/>
    <w:bookmarkStart w:id="23" w:name="这次分享要讲什么"/>
    <w:p>
      <w:pPr>
        <w:pStyle w:val="Heading1"/>
      </w:pPr>
      <w:r>
        <w:t xml:space="preserve">1. 这次分享要讲什么</w:t>
      </w:r>
    </w:p>
    <w:bookmarkStart w:id="21" w:name="分享目标"/>
    <w:p>
      <w:pPr>
        <w:pStyle w:val="Heading2"/>
      </w:pPr>
      <w:r>
        <w:t xml:space="preserve">1.1 分享目标</w:t>
      </w:r>
    </w:p>
    <w:p>
      <w:pPr>
        <w:pStyle w:val="FirstParagraph"/>
      </w:pPr>
      <w:r>
        <w:t xml:space="preserve">这份分享不想停留在“RAG 是什么”的概念层，而是想讲清楚 4 件事：</w:t>
      </w:r>
    </w:p>
    <w:p>
      <w:pPr>
        <w:pStyle w:val="Compact"/>
        <w:numPr>
          <w:ilvl w:val="0"/>
          <w:numId w:val="1002"/>
        </w:numPr>
      </w:pPr>
      <w:r>
        <w:t xml:space="preserve">当前本地 Demo 的架构到底是什么。</w:t>
      </w:r>
    </w:p>
    <w:p>
      <w:pPr>
        <w:pStyle w:val="Compact"/>
        <w:numPr>
          <w:ilvl w:val="0"/>
          <w:numId w:val="1002"/>
        </w:numPr>
      </w:pPr>
      <w:r>
        <w:t xml:space="preserve">一次问答从提问到回答，中间到底发生了什么。</w:t>
      </w:r>
    </w:p>
    <w:p>
      <w:pPr>
        <w:pStyle w:val="Compact"/>
        <w:numPr>
          <w:ilvl w:val="0"/>
          <w:numId w:val="1002"/>
        </w:numPr>
      </w:pPr>
      <w:r>
        <w:t xml:space="preserve">Demo 为什么能帮助我们理解 RAG，但又为什么还不能直接等同于生产系统。</w:t>
      </w:r>
    </w:p>
    <w:p>
      <w:pPr>
        <w:pStyle w:val="Compact"/>
        <w:numPr>
          <w:ilvl w:val="0"/>
          <w:numId w:val="1002"/>
        </w:numPr>
      </w:pPr>
      <w:r>
        <w:t xml:space="preserve">面对真实业务场景，什么时候该用 RAG，什么时候不该只靠 RAG。</w:t>
      </w:r>
    </w:p>
    <w:bookmarkEnd w:id="21"/>
    <w:bookmarkStart w:id="22" w:name="本文的主线"/>
    <w:p>
      <w:pPr>
        <w:pStyle w:val="Heading2"/>
      </w:pPr>
      <w:r>
        <w:t xml:space="preserve">1.2 本文的主线</w:t>
      </w:r>
    </w:p>
    <w:p>
      <w:pPr>
        <w:pStyle w:val="FirstParagraph"/>
      </w:pPr>
      <w:r>
        <w:t xml:space="preserve">本文以当前已经跑通的 Demo 为主线展开。根据你现有材料，这个 Demo 的核心特征可以概括为：</w:t>
      </w:r>
    </w:p>
    <w:p>
      <w:pPr>
        <w:pStyle w:val="Compact"/>
        <w:numPr>
          <w:ilvl w:val="0"/>
          <w:numId w:val="1003"/>
        </w:numPr>
      </w:pPr>
      <w:r>
        <w:t xml:space="preserve">离线把知识文档切块、向量化，存入本地</w:t>
      </w:r>
      <w:r>
        <w:t xml:space="preserve"> </w:t>
      </w:r>
      <w:r>
        <w:rPr>
          <w:rStyle w:val="VerbatimChar"/>
        </w:rPr>
        <w:t xml:space="preserve">kb.json</w:t>
      </w:r>
    </w:p>
    <w:p>
      <w:pPr>
        <w:pStyle w:val="Compact"/>
        <w:numPr>
          <w:ilvl w:val="0"/>
          <w:numId w:val="1003"/>
        </w:numPr>
      </w:pPr>
      <w:r>
        <w:t xml:space="preserve">在线问答时把问题向量化</w:t>
      </w:r>
    </w:p>
    <w:p>
      <w:pPr>
        <w:pStyle w:val="Compact"/>
        <w:numPr>
          <w:ilvl w:val="0"/>
          <w:numId w:val="1003"/>
        </w:numPr>
      </w:pPr>
      <w:r>
        <w:t xml:space="preserve">在本地遍历全部 chunk，做余弦相似度排序召回</w:t>
      </w:r>
    </w:p>
    <w:p>
      <w:pPr>
        <w:pStyle w:val="Compact"/>
        <w:numPr>
          <w:ilvl w:val="0"/>
          <w:numId w:val="1003"/>
        </w:numPr>
      </w:pPr>
      <w:r>
        <w:t xml:space="preserve">把召回证据拼进 prompt，再调用 Gemini 生成结构化答案</w:t>
      </w:r>
    </w:p>
    <w:p>
      <w:pPr>
        <w:pStyle w:val="FirstParagraph"/>
      </w:pPr>
      <w:r>
        <w:t xml:space="preserve">也就是说，它是一套：</w:t>
      </w:r>
    </w:p>
    <w:p>
      <w:pPr>
        <w:pStyle w:val="BodyText"/>
      </w:pPr>
      <w:r>
        <w:rPr>
          <w:b/>
          <w:bCs/>
        </w:rPr>
        <w:t xml:space="preserve">本地 JSON 索引 + Gemini Embedding + Gemini 生成模型</w:t>
      </w:r>
    </w:p>
    <w:p>
      <w:pPr>
        <w:pStyle w:val="BodyText"/>
      </w:pPr>
      <w:r>
        <w:t xml:space="preserve">的最小可用 RAG 链路。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ag-到底是什么"/>
    <w:p>
      <w:pPr>
        <w:pStyle w:val="Heading1"/>
      </w:pPr>
      <w:r>
        <w:t xml:space="preserve">2. RAG 到底是什么</w:t>
      </w:r>
    </w:p>
    <w:bookmarkStart w:id="24" w:name="一句话定义"/>
    <w:p>
      <w:pPr>
        <w:pStyle w:val="Heading2"/>
      </w:pPr>
      <w:r>
        <w:t xml:space="preserve">2.1 一句话定义</w:t>
      </w:r>
    </w:p>
    <w:p>
      <w:pPr>
        <w:pStyle w:val="FirstParagraph"/>
      </w:pPr>
      <w:r>
        <w:t xml:space="preserve">RAG（Retrieval-Augmented Generation，检索增强生成）可以理解为：</w:t>
      </w:r>
    </w:p>
    <w:p>
      <w:pPr>
        <w:pStyle w:val="BodyText"/>
      </w:pPr>
      <w:r>
        <w:rPr>
          <w:b/>
          <w:bCs/>
        </w:rPr>
        <w:t xml:space="preserve">先从外部知识库里检索证据，再把证据交给大模型生成答案。</w:t>
      </w:r>
    </w:p>
    <w:p>
      <w:pPr>
        <w:pStyle w:val="BodyText"/>
      </w:pPr>
      <w:r>
        <w:t xml:space="preserve">它解决的不是“模型会不会说话”的问题，而是：</w:t>
      </w:r>
    </w:p>
    <w:p>
      <w:pPr>
        <w:pStyle w:val="Compact"/>
        <w:numPr>
          <w:ilvl w:val="0"/>
          <w:numId w:val="1004"/>
        </w:numPr>
      </w:pPr>
      <w:r>
        <w:t xml:space="preserve">模型是否拿到了正确的业务知识</w:t>
      </w:r>
    </w:p>
    <w:p>
      <w:pPr>
        <w:pStyle w:val="Compact"/>
        <w:numPr>
          <w:ilvl w:val="0"/>
          <w:numId w:val="1004"/>
        </w:numPr>
      </w:pPr>
      <w:r>
        <w:t xml:space="preserve">模型回答时是否有依据</w:t>
      </w:r>
    </w:p>
    <w:p>
      <w:pPr>
        <w:pStyle w:val="Compact"/>
        <w:numPr>
          <w:ilvl w:val="0"/>
          <w:numId w:val="1004"/>
        </w:numPr>
      </w:pPr>
      <w:r>
        <w:t xml:space="preserve">知识变化后是否能快速更新</w:t>
      </w:r>
    </w:p>
    <w:bookmarkEnd w:id="24"/>
    <w:bookmarkStart w:id="25" w:name="为什么会需要-rag"/>
    <w:p>
      <w:pPr>
        <w:pStyle w:val="Heading2"/>
      </w:pPr>
      <w:r>
        <w:t xml:space="preserve">2.2 为什么会需要 RAG</w:t>
      </w:r>
    </w:p>
    <w:p>
      <w:pPr>
        <w:pStyle w:val="FirstParagraph"/>
      </w:pPr>
      <w:r>
        <w:t xml:space="preserve">大模型本身已经在参数里“记住”了很多知识，但仍然有明显边界：</w:t>
      </w:r>
    </w:p>
    <w:p>
      <w:pPr>
        <w:pStyle w:val="Compact"/>
        <w:numPr>
          <w:ilvl w:val="0"/>
          <w:numId w:val="1005"/>
        </w:numPr>
      </w:pPr>
      <w:r>
        <w:t xml:space="preserve">它不知道你公司私有的 FAQ、SOP、工单规范</w:t>
      </w:r>
    </w:p>
    <w:p>
      <w:pPr>
        <w:pStyle w:val="Compact"/>
        <w:numPr>
          <w:ilvl w:val="0"/>
          <w:numId w:val="1005"/>
        </w:numPr>
      </w:pPr>
      <w:r>
        <w:t xml:space="preserve">它可能不知道最新规则或最新版本文档</w:t>
      </w:r>
    </w:p>
    <w:p>
      <w:pPr>
        <w:pStyle w:val="Compact"/>
        <w:numPr>
          <w:ilvl w:val="0"/>
          <w:numId w:val="1005"/>
        </w:numPr>
      </w:pPr>
      <w:r>
        <w:t xml:space="preserve">它可以给出看起来很像真的回答，但不一定有证据</w:t>
      </w:r>
    </w:p>
    <w:p>
      <w:pPr>
        <w:pStyle w:val="FirstParagraph"/>
      </w:pPr>
      <w:r>
        <w:t xml:space="preserve">RAG 的意义，就是把“模型参数里的记忆”与“外部知识库里的证据”结合起来。</w:t>
      </w:r>
    </w:p>
    <w:bookmarkEnd w:id="25"/>
    <w:bookmarkStart w:id="26" w:name="rag-解决的核心价值"/>
    <w:p>
      <w:pPr>
        <w:pStyle w:val="Heading2"/>
      </w:pPr>
      <w:r>
        <w:t xml:space="preserve">2.3 RAG 解决的核心价值</w:t>
      </w:r>
    </w:p>
    <w:p>
      <w:pPr>
        <w:pStyle w:val="FirstParagraph"/>
      </w:pPr>
      <w:r>
        <w:t xml:space="preserve">对业务系统来说，RAG 最核心的价值通常有 4 个：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接入私有知识</w:t>
      </w:r>
      <w:r>
        <w:t xml:space="preserve">：让模型能基于内部 FAQ、SOP、制度、工单规则作答。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提升知识新鲜度</w:t>
      </w:r>
      <w:r>
        <w:t xml:space="preserve">：知识更新时，不必重新训练整个模型，只要更新知识库。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降低知识型幻觉</w:t>
      </w:r>
      <w:r>
        <w:t xml:space="preserve">：不是让模型空想，而是让它先看证据再回答。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增强可追溯性</w:t>
      </w:r>
      <w:r>
        <w:t xml:space="preserve">：回答可以带证据片段、来源文档、引用位置，便于人工校验。</w:t>
      </w:r>
    </w:p>
    <w:bookmarkEnd w:id="26"/>
    <w:bookmarkStart w:id="27" w:name="rag-的本质不是问答而是知识接入架构"/>
    <w:p>
      <w:pPr>
        <w:pStyle w:val="Heading2"/>
      </w:pPr>
      <w:r>
        <w:t xml:space="preserve">2.4 RAG 的本质不是“问答”，而是“知识接入架构”</w:t>
      </w:r>
    </w:p>
    <w:p>
      <w:pPr>
        <w:pStyle w:val="FirstParagraph"/>
      </w:pPr>
      <w:r>
        <w:t xml:space="preserve">很多人容易把 RAG 理解成一个“问答功能”。</w:t>
      </w:r>
    </w:p>
    <w:p>
      <w:pPr>
        <w:pStyle w:val="BodyText"/>
      </w:pPr>
      <w:r>
        <w:t xml:space="preserve">更准确地说，RAG 是一套</w:t>
      </w:r>
      <w:r>
        <w:rPr>
          <w:b/>
          <w:bCs/>
        </w:rPr>
        <w:t xml:space="preserve">知识接入与回答编排机制</w:t>
      </w:r>
      <w: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检索层</w:t>
      </w:r>
      <w:r>
        <w:t xml:space="preserve">负责“找到什么”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生成层</w:t>
      </w:r>
      <w:r>
        <w:t xml:space="preserve">负责“怎么回答”</w:t>
      </w:r>
    </w:p>
    <w:p>
      <w:pPr>
        <w:pStyle w:val="FirstParagraph"/>
      </w:pPr>
      <w:r>
        <w:t xml:space="preserve">所以，只有检索没有生成，那更像语义搜索；</w:t>
      </w:r>
      <w:r>
        <w:t xml:space="preserve"> </w:t>
      </w:r>
      <w:r>
        <w:t xml:space="preserve">有检索也有生成，才更接近我们平时说的 RAG 问答系统。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标准-rag-项目通常长什么样"/>
    <w:p>
      <w:pPr>
        <w:pStyle w:val="Heading1"/>
      </w:pPr>
      <w:r>
        <w:t xml:space="preserve">3. 标准 RAG 项目通常长什么样</w:t>
      </w:r>
    </w:p>
    <w:bookmarkStart w:id="29" w:name="先看一个通用架构"/>
    <w:p>
      <w:pPr>
        <w:pStyle w:val="Heading2"/>
      </w:pPr>
      <w:r>
        <w:t xml:space="preserve">3.1 先看一个通用架构</w:t>
      </w:r>
    </w:p>
    <w:p>
      <w:pPr>
        <w:pStyle w:val="SourceCode"/>
      </w:pPr>
      <w:r>
        <w:rPr>
          <w:rStyle w:val="VerbatimChar"/>
        </w:rPr>
        <w:t xml:space="preserve">离线链路：</w:t>
      </w:r>
      <w:r>
        <w:br/>
      </w:r>
      <w:r>
        <w:rPr>
          <w:rStyle w:val="VerbatimChar"/>
        </w:rPr>
        <w:t xml:space="preserve">原始文档 -&gt; 清洗/解析 -&gt; 分片(chunk) -&gt; 向量化 -&gt; 建索引</w:t>
      </w:r>
      <w:r>
        <w:br/>
      </w:r>
      <w:r>
        <w:br/>
      </w:r>
      <w:r>
        <w:rPr>
          <w:rStyle w:val="VerbatimChar"/>
        </w:rPr>
        <w:t xml:space="preserve">在线链路：</w:t>
      </w:r>
      <w:r>
        <w:br/>
      </w:r>
      <w:r>
        <w:rPr>
          <w:rStyle w:val="VerbatimChar"/>
        </w:rPr>
        <w:t xml:space="preserve">用户问题 -&gt; 查询理解/改写(可选) -&gt; 检索 -&gt; 重排(可选) -&gt;</w:t>
      </w:r>
      <w:r>
        <w:br/>
      </w:r>
      <w:r>
        <w:rPr>
          <w:rStyle w:val="VerbatimChar"/>
        </w:rPr>
        <w:t xml:space="preserve">拼接上下文 -&gt; 大模型生成 -&gt; 引用/置信度/转人工</w:t>
      </w:r>
    </w:p>
    <w:bookmarkEnd w:id="29"/>
    <w:bookmarkStart w:id="30" w:name="一个比较完整的生产级-rag通常包含-5-层"/>
    <w:p>
      <w:pPr>
        <w:pStyle w:val="Heading2"/>
      </w:pPr>
      <w:r>
        <w:t xml:space="preserve">3.2 一个比较完整的生产级 RAG，通常包含 5 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接入原始知识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FAQ、SOP、文档、工单、表格、数据库、权限信息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让知识可检索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分片、Embedding、向量索引、倒排索引、元数据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找到最相关证据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Retrieval、Keyword Search、Hybrid Search、Rerank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把证据转成答案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Prompt、Answer Policy、引用、结构化输出、Need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评测与运维层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确保系统可持续优化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离线评测、在线指标、日志、Tracing、增量更新、权限控制</w:t>
            </w:r>
          </w:p>
        </w:tc>
      </w:tr>
    </w:tbl>
    <w:bookmarkEnd w:id="30"/>
    <w:bookmarkStart w:id="31" w:name="现代-rag-的一个重要趋势不是只做向量检索"/>
    <w:p>
      <w:pPr>
        <w:pStyle w:val="Heading2"/>
      </w:pPr>
      <w:r>
        <w:t xml:space="preserve">3.3 现代 RAG 的一个重要趋势：不是“只做向量检索”</w:t>
      </w:r>
    </w:p>
    <w:p>
      <w:pPr>
        <w:pStyle w:val="FirstParagraph"/>
      </w:pPr>
      <w:r>
        <w:t xml:space="preserve">很多初学者会把 RAG 直接等同于“文本向量化 + 相似度搜索”。</w:t>
      </w:r>
    </w:p>
    <w:p>
      <w:pPr>
        <w:pStyle w:val="BodyText"/>
      </w:pPr>
      <w:r>
        <w:t xml:space="preserve">但在真实项目里，检索层往往会升级成下面这种组合：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关键词检索</w:t>
      </w:r>
      <w:r>
        <w:t xml:space="preserve">：适合精确术语、编号、日期、专有名词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向量检索</w:t>
      </w:r>
      <w:r>
        <w:t xml:space="preserve">：适合语义相近但表述不同的问法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混合检索</w:t>
      </w:r>
      <w:r>
        <w:t xml:space="preserve">：关键词和向量并行召回，兼顾 recall 和 precision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重排序</w:t>
      </w:r>
      <w:r>
        <w:t xml:space="preserve">：对召回结果再做一轮语义排序，提高最终相关性</w:t>
      </w:r>
    </w:p>
    <w:p>
      <w:pPr>
        <w:pStyle w:val="FirstParagraph"/>
      </w:pPr>
      <w:r>
        <w:t xml:space="preserve">一句话说：</w:t>
      </w:r>
    </w:p>
    <w:p>
      <w:pPr>
        <w:pStyle w:val="BodyText"/>
      </w:pPr>
      <w:r>
        <w:rPr>
          <w:b/>
          <w:bCs/>
        </w:rPr>
        <w:t xml:space="preserve">生产级 RAG 的难点往往不在“会不会做 embedding”，而在“怎么把正确的证据稳定找回来”。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回到当前-demo你的-rag-到底做了什么"/>
    <w:p>
      <w:pPr>
        <w:pStyle w:val="Heading1"/>
      </w:pPr>
      <w:r>
        <w:t xml:space="preserve">4. 回到当前 Demo：你的 RAG 到底做了什么</w:t>
      </w:r>
    </w:p>
    <w:bookmarkStart w:id="33" w:name="当前-demo-的一句话定义"/>
    <w:p>
      <w:pPr>
        <w:pStyle w:val="Heading2"/>
      </w:pPr>
      <w:r>
        <w:t xml:space="preserve">4.1 当前 Demo 的一句话定义</w:t>
      </w:r>
    </w:p>
    <w:p>
      <w:pPr>
        <w:pStyle w:val="FirstParagraph"/>
      </w:pPr>
      <w:r>
        <w:t xml:space="preserve">当前项目中的 Demo，是一套：</w:t>
      </w:r>
    </w:p>
    <w:p>
      <w:pPr>
        <w:pStyle w:val="BodyText"/>
      </w:pPr>
      <w:r>
        <w:rPr>
          <w:b/>
          <w:bCs/>
        </w:rPr>
        <w:t xml:space="preserve">本地 JSON 索引 + Gemini Embedding + Gemini 生成模型</w:t>
      </w:r>
    </w:p>
    <w:p>
      <w:pPr>
        <w:pStyle w:val="BodyText"/>
      </w:pPr>
      <w:r>
        <w:t xml:space="preserve">构成的最小可用 RAG 链路。</w:t>
      </w:r>
    </w:p>
    <w:bookmarkEnd w:id="33"/>
    <w:bookmarkStart w:id="34" w:name="它的组件职责"/>
    <w:p>
      <w:pPr>
        <w:pStyle w:val="Heading2"/>
      </w:pPr>
      <w:r>
        <w:t xml:space="preserve">4.2 它的组件职责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 / 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离线入库：读文档、切块、向量化、写索引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核心逻辑：Embedding、检索、生成、结构化输出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单次提问入口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src/evaluate.py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批量评测入口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src/week3_ingest_runner.py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用不同切块 profile 跑实验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data/chroma/kb.json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当前本地知识库索引</w:t>
            </w:r>
          </w:p>
        </w:tc>
      </w:tr>
    </w:tbl>
    <w:p>
      <w:pPr>
        <w:pStyle w:val="BodyText"/>
      </w:pPr>
      <w:r>
        <w:t xml:space="preserve">需要特别强调的是：</w:t>
      </w:r>
    </w:p>
    <w:p>
      <w:pPr>
        <w:pStyle w:val="BodyText"/>
      </w:pPr>
      <w:r>
        <w:rPr>
          <w:b/>
          <w:bCs/>
        </w:rPr>
        <w:t xml:space="preserve">目录名虽然叫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data/chroma/</w:t>
      </w:r>
      <w:r>
        <w:rPr>
          <w:b/>
          <w:bCs/>
        </w:rPr>
        <w:t xml:space="preserve">，但当前并不等于真正接入了 Chroma 向量数据库。</w:t>
      </w:r>
    </w:p>
    <w:p>
      <w:pPr>
        <w:pStyle w:val="BodyText"/>
      </w:pPr>
      <w:r>
        <w:t xml:space="preserve">当前索引形态本质上还是：</w:t>
      </w:r>
    </w:p>
    <w:p>
      <w:pPr>
        <w:pStyle w:val="BodyText"/>
      </w:pPr>
      <w:r>
        <w:rPr>
          <w:b/>
          <w:bCs/>
        </w:rPr>
        <w:t xml:space="preserve">本地 JSON 索引 + 本地 Python 相似度计算</w:t>
      </w:r>
    </w:p>
    <w:bookmarkEnd w:id="34"/>
    <w:bookmarkStart w:id="35" w:name="当前-demo-的数据状态"/>
    <w:p>
      <w:pPr>
        <w:pStyle w:val="Heading2"/>
      </w:pPr>
      <w:r>
        <w:t xml:space="preserve">4.3 当前 Demo 的数据状态</w:t>
      </w:r>
    </w:p>
    <w:p>
      <w:pPr>
        <w:pStyle w:val="FirstParagraph"/>
      </w:pPr>
      <w:r>
        <w:t xml:space="preserve">根据你现有梳理，这套 Demo 当前已经有：</w:t>
      </w:r>
    </w:p>
    <w:p>
      <w:pPr>
        <w:pStyle w:val="Compact"/>
        <w:numPr>
          <w:ilvl w:val="0"/>
          <w:numId w:val="1009"/>
        </w:numPr>
      </w:pPr>
      <w:r>
        <w:t xml:space="preserve">原始文档数：36</w:t>
      </w:r>
    </w:p>
    <w:p>
      <w:pPr>
        <w:pStyle w:val="Compact"/>
        <w:numPr>
          <w:ilvl w:val="0"/>
          <w:numId w:val="1009"/>
        </w:numPr>
      </w:pPr>
      <w:r>
        <w:t xml:space="preserve">chunk 数：243</w:t>
      </w:r>
    </w:p>
    <w:p>
      <w:pPr>
        <w:pStyle w:val="Compact"/>
        <w:numPr>
          <w:ilvl w:val="0"/>
          <w:numId w:val="1009"/>
        </w:numPr>
      </w:pPr>
      <w:r>
        <w:t xml:space="preserve">embedding 维度：3072</w:t>
      </w:r>
    </w:p>
    <w:p>
      <w:pPr>
        <w:pStyle w:val="Compact"/>
        <w:numPr>
          <w:ilvl w:val="0"/>
          <w:numId w:val="1009"/>
        </w:numPr>
      </w:pPr>
      <w:r>
        <w:t xml:space="preserve">索引文件：</w:t>
      </w:r>
      <w:r>
        <w:rPr>
          <w:rStyle w:val="VerbatimChar"/>
        </w:rPr>
        <w:t xml:space="preserve">data/chroma/kb.json</w:t>
      </w:r>
    </w:p>
    <w:p>
      <w:pPr>
        <w:pStyle w:val="Compact"/>
        <w:numPr>
          <w:ilvl w:val="0"/>
          <w:numId w:val="1009"/>
        </w:numPr>
      </w:pPr>
      <w:r>
        <w:t xml:space="preserve">索引体积约：16.5 MB</w:t>
      </w:r>
    </w:p>
    <w:p>
      <w:pPr>
        <w:pStyle w:val="FirstParagraph"/>
      </w:pPr>
      <w:r>
        <w:t xml:space="preserve">这已经不是“3 条样例数据”的玩具 Demo，而是一个</w:t>
      </w:r>
      <w:r>
        <w:rPr>
          <w:b/>
          <w:bCs/>
        </w:rPr>
        <w:t xml:space="preserve">可以演示完整链路</w:t>
      </w:r>
      <w:r>
        <w:t xml:space="preserve">的小型知识库。</w:t>
      </w:r>
    </w:p>
    <w:bookmarkEnd w:id="35"/>
    <w:bookmarkStart w:id="36" w:name="离线链路它怎么把文档变成知识库"/>
    <w:p>
      <w:pPr>
        <w:pStyle w:val="Heading2"/>
      </w:pPr>
      <w:r>
        <w:t xml:space="preserve">4.4 离线链路：它怎么把文档变成知识库</w:t>
      </w:r>
    </w:p>
    <w:p>
      <w:pPr>
        <w:pStyle w:val="FirstParagraph"/>
      </w:pPr>
      <w:r>
        <w:t xml:space="preserve">当前 Demo 的离线入库逻辑可以概括为：</w:t>
      </w:r>
    </w:p>
    <w:p>
      <w:pPr>
        <w:pStyle w:val="SourceCode"/>
      </w:pPr>
      <w:r>
        <w:rPr>
          <w:rStyle w:val="VerbatimChar"/>
        </w:rPr>
        <w:t xml:space="preserve">docs/*.md / *.txt</w:t>
      </w:r>
      <w:r>
        <w:br/>
      </w:r>
      <w:r>
        <w:rPr>
          <w:rStyle w:val="VerbatimChar"/>
        </w:rPr>
        <w:t xml:space="preserve">    -&gt; 读文件 read_documents()</w:t>
      </w:r>
      <w:r>
        <w:br/>
      </w:r>
      <w:r>
        <w:rPr>
          <w:rStyle w:val="VerbatimChar"/>
        </w:rPr>
        <w:t xml:space="preserve">    -&gt; 切块 split_text()</w:t>
      </w:r>
      <w:r>
        <w:br/>
      </w:r>
      <w:r>
        <w:rPr>
          <w:rStyle w:val="VerbatimChar"/>
        </w:rPr>
        <w:t xml:space="preserve">    -&gt; 组装 chunk build_chunks()</w:t>
      </w:r>
      <w:r>
        <w:br/>
      </w:r>
      <w:r>
        <w:rPr>
          <w:rStyle w:val="VerbatimChar"/>
        </w:rPr>
        <w:t xml:space="preserve">    -&gt; 调用 Gemini Embedding</w:t>
      </w:r>
      <w:r>
        <w:br/>
      </w:r>
      <w:r>
        <w:rPr>
          <w:rStyle w:val="VerbatimChar"/>
        </w:rPr>
        <w:t xml:space="preserve">    -&gt; 保存到 kb.json</w:t>
      </w:r>
    </w:p>
    <w:p>
      <w:pPr>
        <w:pStyle w:val="FirstParagraph"/>
      </w:pPr>
      <w:r>
        <w:t xml:space="preserve">当前已知的关键参数：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chunk_size = 600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chunk_overlap = 120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embedding_model = gemini-embedding-001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batch_size = 64</w:t>
      </w:r>
    </w:p>
    <w:p>
      <w:pPr>
        <w:pStyle w:val="FirstParagraph"/>
      </w:pPr>
      <w:r>
        <w:t xml:space="preserve">这一段最值得分享时强调的是：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知识库不是“原文档本身”，而是文档被切成很多可检索片段之后形成的索引。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入库阶段是预处理，不是在用户问问题时再现切现算。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chunk 是 RAG 的基本检索单元，不是整篇文档。</w:t>
      </w:r>
    </w:p>
    <w:bookmarkEnd w:id="36"/>
    <w:bookmarkStart w:id="37" w:name="在线链路一次问答是怎么完成的"/>
    <w:p>
      <w:pPr>
        <w:pStyle w:val="Heading2"/>
      </w:pPr>
      <w:r>
        <w:t xml:space="preserve">4.5 在线链路：一次问答是怎么完成的</w:t>
      </w:r>
    </w:p>
    <w:p>
      <w:pPr>
        <w:pStyle w:val="FirstParagraph"/>
      </w:pPr>
      <w:r>
        <w:t xml:space="preserve">当前 Demo 的在线问答流程可以概括为：</w:t>
      </w:r>
    </w:p>
    <w:p>
      <w:pPr>
        <w:pStyle w:val="SourceCode"/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  -&gt; 问题向量化</w:t>
      </w:r>
      <w:r>
        <w:br/>
      </w:r>
      <w:r>
        <w:rPr>
          <w:rStyle w:val="VerbatimChar"/>
        </w:rPr>
        <w:t xml:space="preserve">  -&gt; 在 kb.json 中遍历全部 chunk</w:t>
      </w:r>
      <w:r>
        <w:br/>
      </w:r>
      <w:r>
        <w:rPr>
          <w:rStyle w:val="VerbatimChar"/>
        </w:rPr>
        <w:t xml:space="preserve">  -&gt; 计算 cosine similarity</w:t>
      </w:r>
      <w:r>
        <w:br/>
      </w:r>
      <w:r>
        <w:rPr>
          <w:rStyle w:val="VerbatimChar"/>
        </w:rPr>
        <w:t xml:space="preserve">  -&gt; 排序后取 top-k</w:t>
      </w:r>
      <w:r>
        <w:br/>
      </w:r>
      <w:r>
        <w:rPr>
          <w:rStyle w:val="VerbatimChar"/>
        </w:rPr>
        <w:t xml:space="preserve">  -&gt; 拼接 evidence 进 prompt</w:t>
      </w:r>
      <w:r>
        <w:br/>
      </w:r>
      <w:r>
        <w:rPr>
          <w:rStyle w:val="VerbatimChar"/>
        </w:rPr>
        <w:t xml:space="preserve">  -&gt; 调用 Gemini 生成结构化答案</w:t>
      </w:r>
    </w:p>
    <w:p>
      <w:pPr>
        <w:pStyle w:val="FirstParagraph"/>
      </w:pPr>
      <w:r>
        <w:t xml:space="preserve">这一段最适合现场强调两个事实：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检索和生成是两段不同职责的链路。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RAG 不是模型直接知道答案，而是先去找证据，再让模型基于证据回答。</w:t>
      </w:r>
    </w:p>
    <w:bookmarkEnd w:id="37"/>
    <w:bookmarkStart w:id="38" w:name="当前-demo-已经做对了什么"/>
    <w:p>
      <w:pPr>
        <w:pStyle w:val="Heading2"/>
      </w:pPr>
      <w:r>
        <w:t xml:space="preserve">4.6 当前 Demo 已经做对了什么</w:t>
      </w:r>
    </w:p>
    <w:p>
      <w:pPr>
        <w:pStyle w:val="FirstParagraph"/>
      </w:pPr>
      <w:r>
        <w:t xml:space="preserve">从技术分享角度看，这个 Demo 的优点非常明确：</w:t>
      </w:r>
    </w:p>
    <w:p>
      <w:pPr>
        <w:pStyle w:val="Compact"/>
        <w:numPr>
          <w:ilvl w:val="0"/>
          <w:numId w:val="1013"/>
        </w:numPr>
      </w:pPr>
      <w:r>
        <w:t xml:space="preserve">链路清晰：入库、检索、生成、评测都有独立入口</w:t>
      </w:r>
    </w:p>
    <w:p>
      <w:pPr>
        <w:pStyle w:val="Compact"/>
        <w:numPr>
          <w:ilvl w:val="0"/>
          <w:numId w:val="1013"/>
        </w:numPr>
      </w:pPr>
      <w:r>
        <w:t xml:space="preserve">数据结构可见：</w:t>
      </w:r>
      <w:r>
        <w:rPr>
          <w:rStyle w:val="VerbatimChar"/>
        </w:rPr>
        <w:t xml:space="preserve">kb.json</w:t>
      </w:r>
      <w:r>
        <w:t xml:space="preserve"> </w:t>
      </w:r>
      <w:r>
        <w:t xml:space="preserve">可以直接打开检查</w:t>
      </w:r>
    </w:p>
    <w:p>
      <w:pPr>
        <w:pStyle w:val="Compact"/>
        <w:numPr>
          <w:ilvl w:val="0"/>
          <w:numId w:val="1013"/>
        </w:numPr>
      </w:pPr>
      <w:r>
        <w:t xml:space="preserve">非常适合教学：每一步都能和代码一一对应</w:t>
      </w:r>
    </w:p>
    <w:p>
      <w:pPr>
        <w:pStyle w:val="Compact"/>
        <w:numPr>
          <w:ilvl w:val="0"/>
          <w:numId w:val="1013"/>
        </w:numPr>
      </w:pPr>
      <w:r>
        <w:t xml:space="preserve">支持</w:t>
      </w:r>
      <w:r>
        <w:t xml:space="preserve"> </w:t>
      </w:r>
      <w:r>
        <w:rPr>
          <w:rStyle w:val="VerbatimChar"/>
        </w:rPr>
        <w:t xml:space="preserve">--vector_only</w:t>
      </w:r>
      <w:r>
        <w:t xml:space="preserve"> </w:t>
      </w:r>
      <w:r>
        <w:t xml:space="preserve">类似模式时，很适合拆开讲“检索”和“生成”的区别</w:t>
      </w:r>
    </w:p>
    <w:p>
      <w:pPr>
        <w:pStyle w:val="Compact"/>
        <w:numPr>
          <w:ilvl w:val="0"/>
          <w:numId w:val="1013"/>
        </w:numPr>
      </w:pPr>
      <w:r>
        <w:t xml:space="preserve">已经有批量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，说明它不是纯演示脚本，而是开始具备回归意识</w:t>
      </w:r>
    </w:p>
    <w:bookmarkEnd w:id="38"/>
    <w:bookmarkStart w:id="39" w:name="当前-demo-的边界也必须讲清楚"/>
    <w:p>
      <w:pPr>
        <w:pStyle w:val="Heading2"/>
      </w:pPr>
      <w:r>
        <w:t xml:space="preserve">4.7 当前 Demo 的边界也必须讲清楚</w:t>
      </w:r>
    </w:p>
    <w:p>
      <w:pPr>
        <w:pStyle w:val="FirstParagraph"/>
      </w:pPr>
      <w:r>
        <w:t xml:space="preserve">如果不把边界讲清楚，听众会误以为“RAG 就是这样”。</w:t>
      </w:r>
    </w:p>
    <w:p>
      <w:pPr>
        <w:pStyle w:val="BodyText"/>
      </w:pPr>
      <w:r>
        <w:t xml:space="preserve">当前方案的边界主要在这几件事上：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索引不是向量数据库</w:t>
      </w:r>
      <w:r>
        <w:t xml:space="preserve">：还是本地 JSON 文件。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检索是全量扫描</w:t>
      </w:r>
      <w:r>
        <w:t xml:space="preserve">：对所有 chunk 做余弦相似度计算。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没有混合检索</w:t>
      </w:r>
      <w:r>
        <w:t xml:space="preserve">：只有 dense retrieval，没有 BM25 / hybrid / rerank。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语料边界还不够纯净</w:t>
      </w:r>
      <w:r>
        <w:t xml:space="preserve">：FAQ、SOP、学习笔记、分享稿混在一起，会带来噪音。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评测偏轻量</w:t>
      </w:r>
      <w:r>
        <w:t xml:space="preserve">：更像 smoke test，还不是完整的质量评测体系。</w:t>
      </w:r>
    </w:p>
    <w:p>
      <w:pPr>
        <w:pStyle w:val="FirstParagraph"/>
      </w:pPr>
      <w:r>
        <w:t xml:space="preserve">一句话总结：</w:t>
      </w:r>
    </w:p>
    <w:p>
      <w:pPr>
        <w:pStyle w:val="BodyText"/>
      </w:pPr>
      <w:r>
        <w:rPr>
          <w:b/>
          <w:bCs/>
        </w:rPr>
        <w:t xml:space="preserve">这个 Demo 非常适合讲清楚 RAG 原理，但还没进入“生产级检索系统”的范畴。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关键知识点把你最关心的-12-个问题讲透"/>
    <w:p>
      <w:pPr>
        <w:pStyle w:val="Heading1"/>
      </w:pPr>
      <w:r>
        <w:t xml:space="preserve">5. 关键知识点：把你最关心的 12 个问题讲透</w:t>
      </w:r>
    </w:p>
    <w:bookmarkEnd w:id="41"/>
    <w:bookmarkStart w:id="42" w:name="rag-是什么有什么作用"/>
    <w:p>
      <w:pPr>
        <w:pStyle w:val="Heading1"/>
      </w:pPr>
      <w:r>
        <w:t xml:space="preserve">5.1 RAG 是什么，有什么作用</w:t>
      </w:r>
    </w:p>
    <w:p>
      <w:pPr>
        <w:pStyle w:val="FirstParagraph"/>
      </w:pPr>
      <w:r>
        <w:t xml:space="preserve">可以把 RAG 理解成：</w:t>
      </w:r>
    </w:p>
    <w:p>
      <w:pPr>
        <w:pStyle w:val="BodyText"/>
      </w:pPr>
      <w:r>
        <w:rPr>
          <w:b/>
          <w:bCs/>
        </w:rPr>
        <w:t xml:space="preserve">让大模型在回答前，先去外部知识库里查资料。</w:t>
      </w:r>
    </w:p>
    <w:p>
      <w:pPr>
        <w:pStyle w:val="BodyText"/>
      </w:pPr>
      <w:r>
        <w:t xml:space="preserve">它最适合解决下面这类问题：</w:t>
      </w:r>
    </w:p>
    <w:p>
      <w:pPr>
        <w:pStyle w:val="Compact"/>
        <w:numPr>
          <w:ilvl w:val="0"/>
          <w:numId w:val="1015"/>
        </w:numPr>
      </w:pPr>
      <w:r>
        <w:t xml:space="preserve">知识在公司文档里，不在模型预训练里</w:t>
      </w:r>
    </w:p>
    <w:p>
      <w:pPr>
        <w:pStyle w:val="Compact"/>
        <w:numPr>
          <w:ilvl w:val="0"/>
          <w:numId w:val="1015"/>
        </w:numPr>
      </w:pPr>
      <w:r>
        <w:t xml:space="preserve">知识会频繁更新</w:t>
      </w:r>
    </w:p>
    <w:p>
      <w:pPr>
        <w:pStyle w:val="Compact"/>
        <w:numPr>
          <w:ilvl w:val="0"/>
          <w:numId w:val="1015"/>
        </w:numPr>
      </w:pPr>
      <w:r>
        <w:t xml:space="preserve">答案需要带依据</w:t>
      </w:r>
    </w:p>
    <w:p>
      <w:pPr>
        <w:pStyle w:val="Compact"/>
        <w:numPr>
          <w:ilvl w:val="0"/>
          <w:numId w:val="1015"/>
        </w:numPr>
      </w:pPr>
      <w:r>
        <w:t xml:space="preserve">用户问题表述很灵活，但底层知识相对稳定</w:t>
      </w:r>
    </w:p>
    <w:p>
      <w:pPr>
        <w:pStyle w:val="FirstParagraph"/>
      </w:pPr>
      <w:r>
        <w:t xml:space="preserve">典型场景包括：</w:t>
      </w:r>
    </w:p>
    <w:p>
      <w:pPr>
        <w:pStyle w:val="Compact"/>
        <w:numPr>
          <w:ilvl w:val="0"/>
          <w:numId w:val="1016"/>
        </w:numPr>
      </w:pPr>
      <w:r>
        <w:t xml:space="preserve">FAQ / SOP 问答</w:t>
      </w:r>
    </w:p>
    <w:p>
      <w:pPr>
        <w:pStyle w:val="Compact"/>
        <w:numPr>
          <w:ilvl w:val="0"/>
          <w:numId w:val="1016"/>
        </w:numPr>
      </w:pPr>
      <w:r>
        <w:t xml:space="preserve">客服知识库</w:t>
      </w:r>
    </w:p>
    <w:p>
      <w:pPr>
        <w:pStyle w:val="Compact"/>
        <w:numPr>
          <w:ilvl w:val="0"/>
          <w:numId w:val="1016"/>
        </w:numPr>
      </w:pPr>
      <w:r>
        <w:t xml:space="preserve">企业内部文档助手</w:t>
      </w:r>
    </w:p>
    <w:p>
      <w:pPr>
        <w:pStyle w:val="Compact"/>
        <w:numPr>
          <w:ilvl w:val="0"/>
          <w:numId w:val="1016"/>
        </w:numPr>
      </w:pPr>
      <w:r>
        <w:t xml:space="preserve">工单辅助分析</w:t>
      </w:r>
    </w:p>
    <w:p>
      <w:pPr>
        <w:pStyle w:val="Compact"/>
        <w:numPr>
          <w:ilvl w:val="0"/>
          <w:numId w:val="1016"/>
        </w:numPr>
      </w:pPr>
      <w:r>
        <w:t xml:space="preserve">制度 / 政策 / 产品手册问答</w:t>
      </w:r>
    </w:p>
    <w:bookmarkEnd w:id="42"/>
    <w:bookmarkStart w:id="46" w:name="什么是向量什么是向量数据库"/>
    <w:p>
      <w:pPr>
        <w:pStyle w:val="Heading1"/>
      </w:pPr>
      <w:r>
        <w:t xml:space="preserve">5.2 什么是向量，什么是向量数据库</w:t>
      </w:r>
    </w:p>
    <w:bookmarkStart w:id="43" w:name="向量是什么"/>
    <w:p>
      <w:pPr>
        <w:pStyle w:val="Heading2"/>
      </w:pPr>
      <w:r>
        <w:t xml:space="preserve">向量是什么</w:t>
      </w:r>
    </w:p>
    <w:p>
      <w:pPr>
        <w:pStyle w:val="FirstParagraph"/>
      </w:pPr>
      <w:r>
        <w:t xml:space="preserve">在 RAG 里，向量可以理解为：</w:t>
      </w:r>
    </w:p>
    <w:p>
      <w:pPr>
        <w:pStyle w:val="BodyText"/>
      </w:pPr>
      <w:r>
        <w:rPr>
          <w:b/>
          <w:bCs/>
        </w:rPr>
        <w:t xml:space="preserve">把一段文本映射成一组数字坐标，让机器可以比较“意思像不像”。</w:t>
      </w:r>
    </w:p>
    <w:p>
      <w:pPr>
        <w:pStyle w:val="BodyText"/>
      </w:pPr>
      <w:r>
        <w:t xml:space="preserve">因此：</w:t>
      </w:r>
    </w:p>
    <w:p>
      <w:pPr>
        <w:pStyle w:val="Compact"/>
        <w:numPr>
          <w:ilvl w:val="0"/>
          <w:numId w:val="1017"/>
        </w:numPr>
      </w:pPr>
      <w:r>
        <w:t xml:space="preserve">语义接近的文本，向量距离更近</w:t>
      </w:r>
    </w:p>
    <w:p>
      <w:pPr>
        <w:pStyle w:val="Compact"/>
        <w:numPr>
          <w:ilvl w:val="0"/>
          <w:numId w:val="1017"/>
        </w:numPr>
      </w:pPr>
      <w:r>
        <w:t xml:space="preserve">语义差异大的文本，向量距离更远</w:t>
      </w:r>
    </w:p>
    <w:bookmarkEnd w:id="43"/>
    <w:bookmarkStart w:id="44" w:name="向量数据库是什么"/>
    <w:p>
      <w:pPr>
        <w:pStyle w:val="Heading2"/>
      </w:pPr>
      <w:r>
        <w:t xml:space="preserve">向量数据库是什么</w:t>
      </w:r>
    </w:p>
    <w:p>
      <w:pPr>
        <w:pStyle w:val="FirstParagraph"/>
      </w:pPr>
      <w:r>
        <w:t xml:space="preserve">向量数据库不是“把向量存起来”这么简单。</w:t>
      </w:r>
    </w:p>
    <w:p>
      <w:pPr>
        <w:pStyle w:val="BodyText"/>
      </w:pPr>
      <w:r>
        <w:t xml:space="preserve">它解决的是生产环境里几个非常现实的问题：</w:t>
      </w:r>
    </w:p>
    <w:p>
      <w:pPr>
        <w:pStyle w:val="Compact"/>
        <w:numPr>
          <w:ilvl w:val="0"/>
          <w:numId w:val="1018"/>
        </w:numPr>
      </w:pPr>
      <w:r>
        <w:t xml:space="preserve">如何高效存储大量向量</w:t>
      </w:r>
    </w:p>
    <w:p>
      <w:pPr>
        <w:pStyle w:val="Compact"/>
        <w:numPr>
          <w:ilvl w:val="0"/>
          <w:numId w:val="1018"/>
        </w:numPr>
      </w:pPr>
      <w:r>
        <w:t xml:space="preserve">如何快速做相似度搜索</w:t>
      </w:r>
    </w:p>
    <w:p>
      <w:pPr>
        <w:pStyle w:val="Compact"/>
        <w:numPr>
          <w:ilvl w:val="0"/>
          <w:numId w:val="1018"/>
        </w:numPr>
      </w:pPr>
      <w:r>
        <w:t xml:space="preserve">如何支持元数据过滤</w:t>
      </w:r>
    </w:p>
    <w:p>
      <w:pPr>
        <w:pStyle w:val="Compact"/>
        <w:numPr>
          <w:ilvl w:val="0"/>
          <w:numId w:val="1018"/>
        </w:numPr>
      </w:pPr>
      <w:r>
        <w:t xml:space="preserve">如何做增量更新、删除、持久化和并发访问</w:t>
      </w:r>
    </w:p>
    <w:p>
      <w:pPr>
        <w:pStyle w:val="Compact"/>
        <w:numPr>
          <w:ilvl w:val="0"/>
          <w:numId w:val="1018"/>
        </w:numPr>
      </w:pPr>
      <w:r>
        <w:t xml:space="preserve">如何在召回速度与召回精度之间做工程折中</w:t>
      </w:r>
    </w:p>
    <w:p>
      <w:pPr>
        <w:pStyle w:val="FirstParagraph"/>
      </w:pPr>
      <w:r>
        <w:t xml:space="preserve">所以可以这样记：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向量</w:t>
      </w:r>
      <w:r>
        <w:t xml:space="preserve">：是语义表示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向量数据库</w:t>
      </w:r>
      <w:r>
        <w:t xml:space="preserve">：是面向大规模向量检索的基础设施</w:t>
      </w:r>
    </w:p>
    <w:bookmarkEnd w:id="44"/>
    <w:bookmarkStart w:id="45" w:name="对当前-demo-的启发"/>
    <w:p>
      <w:pPr>
        <w:pStyle w:val="Heading2"/>
      </w:pPr>
      <w:r>
        <w:t xml:space="preserve">对当前 Demo 的启发</w:t>
      </w:r>
    </w:p>
    <w:p>
      <w:pPr>
        <w:pStyle w:val="FirstParagraph"/>
      </w:pPr>
      <w:r>
        <w:t xml:space="preserve">当前 Demo 的</w:t>
      </w:r>
      <w:r>
        <w:t xml:space="preserve"> </w:t>
      </w:r>
      <w:r>
        <w:rPr>
          <w:rStyle w:val="VerbatimChar"/>
        </w:rPr>
        <w:t xml:space="preserve">kb.json + cosine_similarity</w:t>
      </w:r>
      <w:r>
        <w:t xml:space="preserve"> </w:t>
      </w:r>
      <w:r>
        <w:t xml:space="preserve">已经足够说明原理。</w:t>
      </w:r>
    </w:p>
    <w:p>
      <w:pPr>
        <w:pStyle w:val="BodyText"/>
      </w:pPr>
      <w:r>
        <w:t xml:space="preserve">但如果以后语料规模变大、需要过滤、需要低延迟、需要高并发，就要考虑切到：</w:t>
      </w:r>
    </w:p>
    <w:p>
      <w:pPr>
        <w:pStyle w:val="Compact"/>
        <w:numPr>
          <w:ilvl w:val="0"/>
          <w:numId w:val="1020"/>
        </w:numPr>
      </w:pPr>
      <w:r>
        <w:t xml:space="preserve">FAISS</w:t>
      </w:r>
    </w:p>
    <w:p>
      <w:pPr>
        <w:pStyle w:val="Compact"/>
        <w:numPr>
          <w:ilvl w:val="0"/>
          <w:numId w:val="1020"/>
        </w:numPr>
      </w:pPr>
      <w:r>
        <w:t xml:space="preserve">Chroma</w:t>
      </w:r>
    </w:p>
    <w:p>
      <w:pPr>
        <w:pStyle w:val="Compact"/>
        <w:numPr>
          <w:ilvl w:val="0"/>
          <w:numId w:val="1020"/>
        </w:numPr>
      </w:pPr>
      <w:r>
        <w:t xml:space="preserve">Milvus</w:t>
      </w:r>
    </w:p>
    <w:p>
      <w:pPr>
        <w:pStyle w:val="Compact"/>
        <w:numPr>
          <w:ilvl w:val="0"/>
          <w:numId w:val="1020"/>
        </w:numPr>
      </w:pPr>
      <w:r>
        <w:t xml:space="preserve">Qdrant</w:t>
      </w:r>
    </w:p>
    <w:p>
      <w:pPr>
        <w:pStyle w:val="Compact"/>
        <w:numPr>
          <w:ilvl w:val="0"/>
          <w:numId w:val="1020"/>
        </w:numPr>
      </w:pPr>
      <w:r>
        <w:t xml:space="preserve">Pinecone</w:t>
      </w:r>
    </w:p>
    <w:p>
      <w:pPr>
        <w:pStyle w:val="Compact"/>
        <w:numPr>
          <w:ilvl w:val="0"/>
          <w:numId w:val="1020"/>
        </w:numPr>
      </w:pPr>
      <w:r>
        <w:t xml:space="preserve">或云厂商托管向量检索能力</w:t>
      </w:r>
    </w:p>
    <w:bookmarkEnd w:id="45"/>
    <w:bookmarkEnd w:id="46"/>
    <w:bookmarkStart w:id="50" w:name="本地相似度计算和真实向量检索有什么差异"/>
    <w:p>
      <w:pPr>
        <w:pStyle w:val="Heading1"/>
      </w:pPr>
      <w:r>
        <w:t xml:space="preserve">5.3 本地相似度计算和真实向量检索有什么差异</w:t>
      </w:r>
    </w:p>
    <w:p>
      <w:pPr>
        <w:pStyle w:val="FirstParagraph"/>
      </w:pPr>
      <w:r>
        <w:t xml:space="preserve">这个问题非常关键，建议你单独讲清楚。</w:t>
      </w:r>
    </w:p>
    <w:bookmarkStart w:id="47" w:name="当前-demo-的做法"/>
    <w:p>
      <w:pPr>
        <w:pStyle w:val="Heading2"/>
      </w:pPr>
      <w:r>
        <w:t xml:space="preserve">当前 Demo 的做法</w:t>
      </w:r>
    </w:p>
    <w:p>
      <w:pPr>
        <w:pStyle w:val="SourceCode"/>
      </w:pPr>
      <w:r>
        <w:rPr>
          <w:rStyle w:val="VerbatimChar"/>
        </w:rPr>
        <w:t xml:space="preserve">问题向量</w:t>
      </w:r>
      <w:r>
        <w:br/>
      </w:r>
      <w:r>
        <w:rPr>
          <w:rStyle w:val="VerbatimChar"/>
        </w:rPr>
        <w:t xml:space="preserve">  -&gt; 遍历全部 chunk</w:t>
      </w:r>
      <w:r>
        <w:br/>
      </w:r>
      <w:r>
        <w:rPr>
          <w:rStyle w:val="VerbatimChar"/>
        </w:rPr>
        <w:t xml:space="preserve">  -&gt; 每个 chunk 都算一遍 cosine similarity</w:t>
      </w:r>
      <w:r>
        <w:br/>
      </w:r>
      <w:r>
        <w:rPr>
          <w:rStyle w:val="VerbatimChar"/>
        </w:rPr>
        <w:t xml:space="preserve">  -&gt; 全量排序</w:t>
      </w:r>
      <w:r>
        <w:br/>
      </w:r>
      <w:r>
        <w:rPr>
          <w:rStyle w:val="VerbatimChar"/>
        </w:rPr>
        <w:t xml:space="preserve">  -&gt; 取 top-k</w:t>
      </w:r>
    </w:p>
    <w:p>
      <w:pPr>
        <w:pStyle w:val="FirstParagraph"/>
      </w:pPr>
      <w:r>
        <w:t xml:space="preserve">这本质上是</w:t>
      </w:r>
      <w:r>
        <w:rPr>
          <w:b/>
          <w:bCs/>
        </w:rPr>
        <w:t xml:space="preserve">精确全量扫描</w:t>
      </w:r>
      <w:r>
        <w:t xml:space="preserve">。</w:t>
      </w:r>
    </w:p>
    <w:p>
      <w:pPr>
        <w:pStyle w:val="BodyText"/>
      </w:pPr>
      <w:r>
        <w:t xml:space="preserve">优点：</w:t>
      </w:r>
    </w:p>
    <w:p>
      <w:pPr>
        <w:pStyle w:val="Compact"/>
        <w:numPr>
          <w:ilvl w:val="0"/>
          <w:numId w:val="1021"/>
        </w:numPr>
      </w:pPr>
      <w:r>
        <w:t xml:space="preserve">简单、透明、容易解释</w:t>
      </w:r>
    </w:p>
    <w:p>
      <w:pPr>
        <w:pStyle w:val="Compact"/>
        <w:numPr>
          <w:ilvl w:val="0"/>
          <w:numId w:val="1021"/>
        </w:numPr>
      </w:pPr>
      <w:r>
        <w:t xml:space="preserve">数据量小时效果很稳定</w:t>
      </w:r>
    </w:p>
    <w:p>
      <w:pPr>
        <w:pStyle w:val="Compact"/>
        <w:numPr>
          <w:ilvl w:val="0"/>
          <w:numId w:val="1021"/>
        </w:numPr>
      </w:pPr>
      <w:r>
        <w:t xml:space="preserve">非常适合教学和排查</w:t>
      </w:r>
    </w:p>
    <w:p>
      <w:pPr>
        <w:pStyle w:val="FirstParagraph"/>
      </w:pPr>
      <w:r>
        <w:t xml:space="preserve">缺点：</w:t>
      </w:r>
    </w:p>
    <w:p>
      <w:pPr>
        <w:pStyle w:val="Compact"/>
        <w:numPr>
          <w:ilvl w:val="0"/>
          <w:numId w:val="1022"/>
        </w:numPr>
      </w:pPr>
      <w:r>
        <w:t xml:space="preserve">时间复杂度随着 chunk 数线性增长</w:t>
      </w:r>
    </w:p>
    <w:p>
      <w:pPr>
        <w:pStyle w:val="Compact"/>
        <w:numPr>
          <w:ilvl w:val="0"/>
          <w:numId w:val="1022"/>
        </w:numPr>
      </w:pPr>
      <w:r>
        <w:t xml:space="preserve">很难支持高并发</w:t>
      </w:r>
    </w:p>
    <w:p>
      <w:pPr>
        <w:pStyle w:val="Compact"/>
        <w:numPr>
          <w:ilvl w:val="0"/>
          <w:numId w:val="1022"/>
        </w:numPr>
      </w:pPr>
      <w:r>
        <w:t xml:space="preserve">元数据过滤、权限控制、增量更新都会越来越重</w:t>
      </w:r>
    </w:p>
    <w:p>
      <w:pPr>
        <w:pStyle w:val="Compact"/>
        <w:numPr>
          <w:ilvl w:val="0"/>
          <w:numId w:val="1022"/>
        </w:numPr>
      </w:pPr>
      <w:r>
        <w:t xml:space="preserve">数据量一大，检索延迟会明显上升</w:t>
      </w:r>
    </w:p>
    <w:bookmarkEnd w:id="47"/>
    <w:bookmarkStart w:id="48" w:name="真实向量检索常见做法"/>
    <w:p>
      <w:pPr>
        <w:pStyle w:val="Heading2"/>
      </w:pPr>
      <w:r>
        <w:t xml:space="preserve">真实向量检索常见做法</w:t>
      </w:r>
    </w:p>
    <w:p>
      <w:pPr>
        <w:pStyle w:val="FirstParagraph"/>
      </w:pPr>
      <w:r>
        <w:t xml:space="preserve">生产环境里，往往会使用两类搜索：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Exact Search</w:t>
      </w:r>
      <w:r>
        <w:t xml:space="preserve">：精确搜索，结果最稳，但更慢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ANN（Approximate Nearest Neighbor）</w:t>
      </w:r>
      <w:r>
        <w:t xml:space="preserve">：近似最近邻搜索，牺牲一部分精确性来换取速度和规模</w:t>
      </w:r>
    </w:p>
    <w:p>
      <w:pPr>
        <w:pStyle w:val="FirstParagraph"/>
      </w:pPr>
      <w:r>
        <w:t xml:space="preserve">很多系统会基于 HNSW、IVF、PQ 等索引方法做折中。</w:t>
      </w:r>
    </w:p>
    <w:bookmarkEnd w:id="48"/>
    <w:bookmarkStart w:id="49" w:name="一张表讲清楚"/>
    <w:p>
      <w:pPr>
        <w:pStyle w:val="Heading2"/>
      </w:pPr>
      <w:r>
        <w:t xml:space="preserve">一张表讲清楚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本地相似度计算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真实向量检索 / 向量数据库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 / HNSW / eKNN /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小规模可接受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大规模更优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元数据过滤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基本靠自己写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通常原生支持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并发与持久化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/ 教学 / 小规模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 / 多租户 / 大规模</w:t>
            </w:r>
          </w:p>
        </w:tc>
      </w:tr>
    </w:tbl>
    <w:p>
      <w:pPr>
        <w:pStyle w:val="BodyText"/>
      </w:pPr>
      <w:r>
        <w:t xml:space="preserve">一个很重要的分享点是：</w:t>
      </w:r>
    </w:p>
    <w:p>
      <w:pPr>
        <w:pStyle w:val="BodyText"/>
      </w:pPr>
      <w:r>
        <w:rPr>
          <w:b/>
          <w:bCs/>
        </w:rPr>
        <w:t xml:space="preserve">小数据时，本地全量扫描未必“落后”，反而更直观；真正需要升级，是因为业务规模和工程要求变了。</w:t>
      </w:r>
    </w:p>
    <w:bookmarkEnd w:id="49"/>
    <w:bookmarkEnd w:id="50"/>
    <w:bookmarkStart w:id="55" w:name="demo-里的分片是怎么做的为什么分片这么重要"/>
    <w:p>
      <w:pPr>
        <w:pStyle w:val="Heading1"/>
      </w:pPr>
      <w:r>
        <w:t xml:space="preserve">5.4 Demo 里的分片是怎么做的，为什么分片这么重要</w:t>
      </w:r>
    </w:p>
    <w:bookmarkStart w:id="51" w:name="为什么必须分片"/>
    <w:p>
      <w:pPr>
        <w:pStyle w:val="Heading2"/>
      </w:pPr>
      <w:r>
        <w:t xml:space="preserve">为什么必须分片</w:t>
      </w:r>
    </w:p>
    <w:p>
      <w:pPr>
        <w:pStyle w:val="FirstParagraph"/>
      </w:pPr>
      <w:r>
        <w:t xml:space="preserve">大模型上下文有长度限制，向量检索也不应该拿整本手册去匹配一条问题。</w:t>
      </w:r>
    </w:p>
    <w:p>
      <w:pPr>
        <w:pStyle w:val="BodyText"/>
      </w:pPr>
      <w:r>
        <w:t xml:space="preserve">所以必须把文档拆成 chunk。chunk 就是 RAG 的最小知识单元。</w:t>
      </w:r>
    </w:p>
    <w:bookmarkEnd w:id="51"/>
    <w:bookmarkStart w:id="52" w:name="当前-demo-的分片方式"/>
    <w:p>
      <w:pPr>
        <w:pStyle w:val="Heading2"/>
      </w:pPr>
      <w:r>
        <w:t xml:space="preserve">当前 Demo 的分片方式</w:t>
      </w:r>
    </w:p>
    <w:p>
      <w:pPr>
        <w:pStyle w:val="FirstParagraph"/>
      </w:pPr>
      <w:r>
        <w:t xml:space="preserve">目前已知是固定窗口切块：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chunk_size = 600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chunk_overlap = 120</w:t>
      </w:r>
    </w:p>
    <w:p>
      <w:pPr>
        <w:pStyle w:val="FirstParagraph"/>
      </w:pPr>
      <w:r>
        <w:t xml:space="preserve">这是一个很经典的起步方案，优点是实现简单、适用面广。</w:t>
      </w:r>
    </w:p>
    <w:bookmarkEnd w:id="52"/>
    <w:bookmarkStart w:id="53" w:name="但分片不是越小越好也不是越大越好"/>
    <w:p>
      <w:pPr>
        <w:pStyle w:val="Heading2"/>
      </w:pPr>
      <w:r>
        <w:t xml:space="preserve">但分片不是越小越好，也不是越大越好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太小</w:t>
      </w:r>
      <w:r>
        <w:t xml:space="preserve">：上下文丢失，证据不完整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太大</w:t>
      </w:r>
      <w:r>
        <w:t xml:space="preserve">：噪音变多，召回容易漂</w:t>
      </w:r>
    </w:p>
    <w:p>
      <w:pPr>
        <w:pStyle w:val="FirstParagraph"/>
      </w:pPr>
      <w:r>
        <w:t xml:space="preserve">所以分片策略的本质，是在“完整上下文”和“精准召回”之间找平衡。</w:t>
      </w:r>
    </w:p>
    <w:bookmarkEnd w:id="53"/>
    <w:bookmarkStart w:id="54" w:name="更适合业务文档的分片思路"/>
    <w:p>
      <w:pPr>
        <w:pStyle w:val="Heading2"/>
      </w:pPr>
      <w:r>
        <w:t xml:space="preserve">更适合业务文档的分片思路</w:t>
      </w:r>
    </w:p>
    <w:p>
      <w:pPr>
        <w:pStyle w:val="FirstParagraph"/>
      </w:pPr>
      <w:r>
        <w:t xml:space="preserve">对于不同类型文档，建议采用不同策略：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FAQ</w:t>
      </w:r>
      <w:r>
        <w:t xml:space="preserve">：按“问题-答案对”切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SOP</w:t>
      </w:r>
      <w:r>
        <w:t xml:space="preserve">：按标题、步骤、子步骤切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制度 / 政策</w:t>
      </w:r>
      <w:r>
        <w:t xml:space="preserve">：按章、节、条款切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工单案例</w:t>
      </w:r>
      <w:r>
        <w:t xml:space="preserve">：按 case 粒度切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超长非结构化文档</w:t>
      </w:r>
      <w:r>
        <w:t xml:space="preserve">：固定窗口 + overlap 仍然是可用起点</w:t>
      </w:r>
    </w:p>
    <w:p>
      <w:pPr>
        <w:pStyle w:val="FirstParagraph"/>
      </w:pPr>
      <w:r>
        <w:t xml:space="preserve">你分享时可以强调：</w:t>
      </w:r>
    </w:p>
    <w:p>
      <w:pPr>
        <w:pStyle w:val="BodyText"/>
      </w:pPr>
      <w:r>
        <w:rPr>
          <w:b/>
          <w:bCs/>
        </w:rPr>
        <w:t xml:space="preserve">Chunking 不是拍脑袋定个参数，而是一个必须靠评测来调优的环节。</w:t>
      </w:r>
    </w:p>
    <w:bookmarkEnd w:id="54"/>
    <w:bookmarkEnd w:id="55"/>
    <w:bookmarkStart w:id="58" w:name="Xbacc3a8d237a98f5b77d84b8e1896cca0786f87"/>
    <w:p>
      <w:pPr>
        <w:pStyle w:val="Heading1"/>
      </w:pPr>
      <w:r>
        <w:t xml:space="preserve">5.5 top-k 到底是什么意思？和 Transformer 里的 top-k 是一回事吗</w:t>
      </w:r>
    </w:p>
    <w:p>
      <w:pPr>
        <w:pStyle w:val="FirstParagraph"/>
      </w:pPr>
      <w:r>
        <w:t xml:space="preserve">不是一回事。</w:t>
      </w:r>
    </w:p>
    <w:bookmarkStart w:id="56" w:name="在-rag-检索里top-k-的意思是"/>
    <w:p>
      <w:pPr>
        <w:pStyle w:val="Heading2"/>
      </w:pPr>
      <w:r>
        <w:t xml:space="preserve">在 RAG 检索里，top-k 的意思是</w:t>
      </w:r>
    </w:p>
    <w:p>
      <w:pPr>
        <w:pStyle w:val="FirstParagraph"/>
      </w:pPr>
      <w:r>
        <w:rPr>
          <w:b/>
          <w:bCs/>
        </w:rPr>
        <w:t xml:space="preserve">从召回结果里，取最相似的前 k 个 chunk。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ilvl w:val="0"/>
          <w:numId w:val="1027"/>
        </w:numPr>
      </w:pPr>
      <w:r>
        <w:t xml:space="preserve">top-3：取最相关的 3 个 chunk</w:t>
      </w:r>
    </w:p>
    <w:p>
      <w:pPr>
        <w:pStyle w:val="Compact"/>
        <w:numPr>
          <w:ilvl w:val="0"/>
          <w:numId w:val="1027"/>
        </w:numPr>
      </w:pPr>
      <w:r>
        <w:t xml:space="preserve">top-5：取最相关的 5 个 chunk</w:t>
      </w:r>
    </w:p>
    <w:p>
      <w:pPr>
        <w:pStyle w:val="FirstParagraph"/>
      </w:pPr>
      <w:r>
        <w:t xml:space="preserve">这属于</w:t>
      </w:r>
      <w:r>
        <w:rPr>
          <w:b/>
          <w:bCs/>
        </w:rPr>
        <w:t xml:space="preserve">检索阶段的参数</w:t>
      </w:r>
      <w:r>
        <w:t xml:space="preserve">。</w:t>
      </w:r>
    </w:p>
    <w:bookmarkEnd w:id="56"/>
    <w:bookmarkStart w:id="57" w:name="在生成模型里top-k-则是另一回事"/>
    <w:p>
      <w:pPr>
        <w:pStyle w:val="Heading2"/>
      </w:pPr>
      <w:r>
        <w:t xml:space="preserve">在生成模型里，top-k 则是另一回事</w:t>
      </w:r>
    </w:p>
    <w:p>
      <w:pPr>
        <w:pStyle w:val="FirstParagraph"/>
      </w:pPr>
      <w:r>
        <w:t xml:space="preserve">Transformer / 文本生成里的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，通常指的是：</w:t>
      </w:r>
    </w:p>
    <w:p>
      <w:pPr>
        <w:pStyle w:val="BodyText"/>
      </w:pPr>
      <w:r>
        <w:rPr>
          <w:b/>
          <w:bCs/>
        </w:rPr>
        <w:t xml:space="preserve">在生成下一个 token 时，只保留概率最高的 k 个候选 token 参与采样。</w:t>
      </w:r>
    </w:p>
    <w:p>
      <w:pPr>
        <w:pStyle w:val="BodyText"/>
      </w:pPr>
      <w:r>
        <w:t xml:space="preserve">这属于</w:t>
      </w:r>
      <w:r>
        <w:rPr>
          <w:b/>
          <w:bCs/>
        </w:rPr>
        <w:t xml:space="preserve">解码阶段的参数</w:t>
      </w:r>
      <w:r>
        <w:t xml:space="preserve">。</w:t>
      </w:r>
    </w:p>
    <w:p>
      <w:pPr>
        <w:pStyle w:val="BodyText"/>
      </w:pPr>
      <w:r>
        <w:t xml:space="preserve">所以一定要把这两个概念分开：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RAG retrieval top-k</w:t>
      </w:r>
      <w:r>
        <w:t xml:space="preserve">：取多少个候选证据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Generation top_k</w:t>
      </w:r>
      <w:r>
        <w:t xml:space="preserve">：解码时保留多少个 token 候选</w:t>
      </w:r>
    </w:p>
    <w:p>
      <w:pPr>
        <w:pStyle w:val="FirstParagraph"/>
      </w:pPr>
      <w:r>
        <w:t xml:space="preserve">在组内分享时，这个点很容易帮大家“去混淆”。</w:t>
      </w:r>
    </w:p>
    <w:bookmarkEnd w:id="57"/>
    <w:bookmarkEnd w:id="58"/>
    <w:bookmarkStart w:id="60" w:name="rag-先检索那模型在里面到底起什么作用"/>
    <w:p>
      <w:pPr>
        <w:pStyle w:val="Heading1"/>
      </w:pPr>
      <w:r>
        <w:t xml:space="preserve">5.6 RAG 先检索，那模型在里面到底起什么作用</w:t>
      </w:r>
    </w:p>
    <w:p>
      <w:pPr>
        <w:pStyle w:val="FirstParagraph"/>
      </w:pPr>
      <w:r>
        <w:t xml:space="preserve">这个问题非常核心。</w:t>
      </w:r>
    </w:p>
    <w:p>
      <w:pPr>
        <w:pStyle w:val="BodyText"/>
      </w:pPr>
      <w:r>
        <w:t xml:space="preserve">很多人会问：</w:t>
      </w:r>
    </w:p>
    <w:p>
      <w:pPr>
        <w:pStyle w:val="BodyText"/>
      </w:pPr>
      <w:r>
        <w:t xml:space="preserve">“</w:t>
      </w:r>
      <w:r>
        <w:t xml:space="preserve">既然都已经检索到了相关答案，为什么还要调用大模型？</w:t>
      </w:r>
      <w:r>
        <w:t xml:space="preserve">”</w:t>
      </w:r>
    </w:p>
    <w:p>
      <w:pPr>
        <w:pStyle w:val="BodyText"/>
      </w:pPr>
      <w:r>
        <w:t xml:space="preserve">答案是：</w:t>
      </w:r>
    </w:p>
    <w:p>
      <w:pPr>
        <w:pStyle w:val="BodyText"/>
      </w:pPr>
      <w:r>
        <w:rPr>
          <w:b/>
          <w:bCs/>
        </w:rPr>
        <w:t xml:space="preserve">检索层找到的是证据，不是最终答案。</w:t>
      </w:r>
    </w:p>
    <w:p>
      <w:pPr>
        <w:pStyle w:val="BodyText"/>
      </w:pPr>
      <w:r>
        <w:t xml:space="preserve">模型在 RAG 里的典型作用有 5 个：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理解用户问题</w:t>
      </w:r>
      <w:r>
        <w:t xml:space="preserve">：识别用户真实意图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融合多条证据</w:t>
      </w:r>
      <w:r>
        <w:t xml:space="preserve">：把多个 chunk 综合成一段完整回答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压缩与组织</w:t>
      </w:r>
      <w:r>
        <w:t xml:space="preserve">：把原始证据变成用户看得懂的表达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结构化输出</w:t>
      </w:r>
      <w:r>
        <w:t xml:space="preserve">：输出 JSON、字段、标签、置信度、need_handoff 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做业务判断</w:t>
      </w:r>
      <w:r>
        <w:t xml:space="preserve">：在证据不足时给出“不确定”或转人工，而不是瞎答</w:t>
      </w:r>
    </w:p>
    <w:p>
      <w:pPr>
        <w:pStyle w:val="FirstParagraph"/>
      </w:pPr>
      <w:r>
        <w:t xml:space="preserve">所以你可以用一句很适合分享的话来总结：</w:t>
      </w:r>
    </w:p>
    <w:p>
      <w:pPr>
        <w:pStyle w:val="BodyText"/>
      </w:pPr>
      <w:r>
        <w:rPr>
          <w:b/>
          <w:bCs/>
        </w:rPr>
        <w:t xml:space="preserve">向量检索解决“找到什么”，大模型生成解决“怎么回答”。</w:t>
      </w:r>
    </w:p>
    <w:bookmarkStart w:id="59" w:name="那有没有不需要再调一次大模型的场景"/>
    <w:p>
      <w:pPr>
        <w:pStyle w:val="Heading2"/>
      </w:pPr>
      <w:r>
        <w:t xml:space="preserve">那有没有不需要再调一次大模型的场景？</w:t>
      </w:r>
    </w:p>
    <w:p>
      <w:pPr>
        <w:pStyle w:val="FirstParagraph"/>
      </w:pPr>
      <w:r>
        <w:t xml:space="preserve">有，而且很多。</w:t>
      </w:r>
    </w:p>
    <w:p>
      <w:pPr>
        <w:pStyle w:val="BodyText"/>
      </w:pPr>
      <w:r>
        <w:t xml:space="preserve">如果场景要求的是：</w:t>
      </w:r>
    </w:p>
    <w:p>
      <w:pPr>
        <w:pStyle w:val="Compact"/>
        <w:numPr>
          <w:ilvl w:val="0"/>
          <w:numId w:val="1030"/>
        </w:numPr>
      </w:pPr>
      <w:r>
        <w:t xml:space="preserve">精确返回某条规则</w:t>
      </w:r>
    </w:p>
    <w:p>
      <w:pPr>
        <w:pStyle w:val="Compact"/>
        <w:numPr>
          <w:ilvl w:val="0"/>
          <w:numId w:val="1030"/>
        </w:numPr>
      </w:pPr>
      <w:r>
        <w:t xml:space="preserve">精确返回某个字段</w:t>
      </w:r>
    </w:p>
    <w:p>
      <w:pPr>
        <w:pStyle w:val="Compact"/>
        <w:numPr>
          <w:ilvl w:val="0"/>
          <w:numId w:val="1030"/>
        </w:numPr>
      </w:pPr>
      <w:r>
        <w:t xml:space="preserve">返回命中的原文片段</w:t>
      </w:r>
    </w:p>
    <w:p>
      <w:pPr>
        <w:pStyle w:val="Compact"/>
        <w:numPr>
          <w:ilvl w:val="0"/>
          <w:numId w:val="1030"/>
        </w:numPr>
      </w:pPr>
      <w:r>
        <w:t xml:space="preserve">返回相似 case 列表</w:t>
      </w:r>
    </w:p>
    <w:p>
      <w:pPr>
        <w:pStyle w:val="FirstParagraph"/>
      </w:pPr>
      <w:r>
        <w:t xml:space="preserve">那完全可以只做：</w:t>
      </w:r>
    </w:p>
    <w:p>
      <w:pPr>
        <w:pStyle w:val="Compact"/>
        <w:numPr>
          <w:ilvl w:val="0"/>
          <w:numId w:val="1031"/>
        </w:numPr>
      </w:pPr>
      <w:r>
        <w:t xml:space="preserve">检索</w:t>
      </w:r>
    </w:p>
    <w:p>
      <w:pPr>
        <w:pStyle w:val="Compact"/>
        <w:numPr>
          <w:ilvl w:val="0"/>
          <w:numId w:val="1031"/>
        </w:numPr>
      </w:pPr>
      <w:r>
        <w:t xml:space="preserve">抽取</w:t>
      </w:r>
    </w:p>
    <w:p>
      <w:pPr>
        <w:pStyle w:val="Compact"/>
        <w:numPr>
          <w:ilvl w:val="0"/>
          <w:numId w:val="1031"/>
        </w:numPr>
      </w:pPr>
      <w:r>
        <w:t xml:space="preserve">模板化展示</w:t>
      </w:r>
    </w:p>
    <w:p>
      <w:pPr>
        <w:pStyle w:val="FirstParagraph"/>
      </w:pPr>
      <w:r>
        <w:t xml:space="preserve">而不一定非要做自由生成。</w:t>
      </w:r>
    </w:p>
    <w:p>
      <w:pPr>
        <w:pStyle w:val="BodyText"/>
      </w:pPr>
      <w:r>
        <w:t xml:space="preserve">换句话说：</w:t>
      </w:r>
    </w:p>
    <w:p>
      <w:pPr>
        <w:pStyle w:val="BodyText"/>
      </w:pPr>
      <w:r>
        <w:rPr>
          <w:b/>
          <w:bCs/>
        </w:rPr>
        <w:t xml:space="preserve">不是所有“检索 + 大模型”都必须走到自由文本回答。</w:t>
      </w:r>
    </w:p>
    <w:bookmarkEnd w:id="59"/>
    <w:bookmarkEnd w:id="60"/>
    <w:bookmarkStart w:id="63" w:name="什么情况适合用-rag什么情况不适合只靠-rag"/>
    <w:p>
      <w:pPr>
        <w:pStyle w:val="Heading1"/>
      </w:pPr>
      <w:r>
        <w:t xml:space="preserve">5.7 什么情况适合用 RAG，什么情况不适合只靠 RAG</w:t>
      </w:r>
    </w:p>
    <w:bookmarkStart w:id="61" w:name="适合用-rag-的场景"/>
    <w:p>
      <w:pPr>
        <w:pStyle w:val="Heading2"/>
      </w:pPr>
      <w:r>
        <w:t xml:space="preserve">适合用 RAG 的场景</w:t>
      </w:r>
    </w:p>
    <w:p>
      <w:pPr>
        <w:pStyle w:val="FirstParagraph"/>
      </w:pPr>
      <w:r>
        <w:t xml:space="preserve">当问题满足下面任一条件时，RAG 往往很有价值：</w:t>
      </w:r>
    </w:p>
    <w:p>
      <w:pPr>
        <w:pStyle w:val="Compact"/>
        <w:numPr>
          <w:ilvl w:val="0"/>
          <w:numId w:val="1032"/>
        </w:numPr>
      </w:pPr>
      <w:r>
        <w:t xml:space="preserve">知识来自外部文档，而不是模型常识</w:t>
      </w:r>
    </w:p>
    <w:p>
      <w:pPr>
        <w:pStyle w:val="Compact"/>
        <w:numPr>
          <w:ilvl w:val="0"/>
          <w:numId w:val="1032"/>
        </w:numPr>
      </w:pPr>
      <w:r>
        <w:t xml:space="preserve">知识更新频繁</w:t>
      </w:r>
    </w:p>
    <w:p>
      <w:pPr>
        <w:pStyle w:val="Compact"/>
        <w:numPr>
          <w:ilvl w:val="0"/>
          <w:numId w:val="1032"/>
        </w:numPr>
      </w:pPr>
      <w:r>
        <w:t xml:space="preserve">知识是公司私有的</w:t>
      </w:r>
    </w:p>
    <w:p>
      <w:pPr>
        <w:pStyle w:val="Compact"/>
        <w:numPr>
          <w:ilvl w:val="0"/>
          <w:numId w:val="1032"/>
        </w:numPr>
      </w:pPr>
      <w:r>
        <w:t xml:space="preserve">回答需要可追溯证据</w:t>
      </w:r>
    </w:p>
    <w:p>
      <w:pPr>
        <w:pStyle w:val="Compact"/>
        <w:numPr>
          <w:ilvl w:val="0"/>
          <w:numId w:val="1032"/>
        </w:numPr>
      </w:pPr>
      <w:r>
        <w:t xml:space="preserve">用户表述多样，但底层知识稳定</w:t>
      </w:r>
    </w:p>
    <w:bookmarkEnd w:id="61"/>
    <w:bookmarkStart w:id="62" w:name="不适合只靠-rag-的场景"/>
    <w:p>
      <w:pPr>
        <w:pStyle w:val="Heading2"/>
      </w:pPr>
      <w:r>
        <w:t xml:space="preserve">不适合只靠 RAG 的场景</w:t>
      </w:r>
    </w:p>
    <w:p>
      <w:pPr>
        <w:pStyle w:val="FirstParagraph"/>
      </w:pPr>
      <w:r>
        <w:t xml:space="preserve">下面这类问题，通常不能只靠 RAG：</w:t>
      </w:r>
    </w:p>
    <w:p>
      <w:pPr>
        <w:pStyle w:val="Compact"/>
        <w:numPr>
          <w:ilvl w:val="0"/>
          <w:numId w:val="1033"/>
        </w:numPr>
      </w:pPr>
      <w:r>
        <w:t xml:space="preserve">需要查实时数据库状态</w:t>
      </w:r>
    </w:p>
    <w:p>
      <w:pPr>
        <w:pStyle w:val="Compact"/>
        <w:numPr>
          <w:ilvl w:val="0"/>
          <w:numId w:val="1033"/>
        </w:numPr>
      </w:pPr>
      <w:r>
        <w:t xml:space="preserve">需要执行事务、写操作、审批动作</w:t>
      </w:r>
    </w:p>
    <w:p>
      <w:pPr>
        <w:pStyle w:val="Compact"/>
        <w:numPr>
          <w:ilvl w:val="0"/>
          <w:numId w:val="1033"/>
        </w:numPr>
      </w:pPr>
      <w:r>
        <w:t xml:space="preserve">需要严格数学计算或金额计算</w:t>
      </w:r>
    </w:p>
    <w:p>
      <w:pPr>
        <w:pStyle w:val="Compact"/>
        <w:numPr>
          <w:ilvl w:val="0"/>
          <w:numId w:val="1033"/>
        </w:numPr>
      </w:pPr>
      <w:r>
        <w:t xml:space="preserve">需要精确判断业务资格、风控规则、SLA 计时</w:t>
      </w:r>
    </w:p>
    <w:p>
      <w:pPr>
        <w:pStyle w:val="Compact"/>
        <w:numPr>
          <w:ilvl w:val="0"/>
          <w:numId w:val="1033"/>
        </w:numPr>
      </w:pPr>
      <w:r>
        <w:t xml:space="preserve">需要一步不差地执行固定流程</w:t>
      </w:r>
    </w:p>
    <w:p>
      <w:pPr>
        <w:pStyle w:val="FirstParagraph"/>
      </w:pPr>
      <w:r>
        <w:t xml:space="preserve">这类场景更适合：</w:t>
      </w:r>
    </w:p>
    <w:p>
      <w:pPr>
        <w:pStyle w:val="Compact"/>
        <w:numPr>
          <w:ilvl w:val="0"/>
          <w:numId w:val="1034"/>
        </w:numPr>
      </w:pPr>
      <w:r>
        <w:t xml:space="preserve">规则引擎</w:t>
      </w:r>
    </w:p>
    <w:p>
      <w:pPr>
        <w:pStyle w:val="Compact"/>
        <w:numPr>
          <w:ilvl w:val="0"/>
          <w:numId w:val="1034"/>
        </w:numPr>
      </w:pPr>
      <w:r>
        <w:t xml:space="preserve">SQL / API / 工具调用</w:t>
      </w:r>
    </w:p>
    <w:p>
      <w:pPr>
        <w:pStyle w:val="Compact"/>
        <w:numPr>
          <w:ilvl w:val="0"/>
          <w:numId w:val="1034"/>
        </w:numPr>
      </w:pPr>
      <w:r>
        <w:t xml:space="preserve">检索 + 抽取 + 校验</w:t>
      </w:r>
    </w:p>
    <w:p>
      <w:pPr>
        <w:pStyle w:val="Compact"/>
        <w:numPr>
          <w:ilvl w:val="0"/>
          <w:numId w:val="1034"/>
        </w:numPr>
      </w:pPr>
      <w:r>
        <w:t xml:space="preserve">RAG 与结构化系统结合</w:t>
      </w:r>
    </w:p>
    <w:p>
      <w:pPr>
        <w:pStyle w:val="FirstParagraph"/>
      </w:pPr>
      <w:r>
        <w:t xml:space="preserve">一个很关键的判断标准是：</w:t>
      </w:r>
    </w:p>
    <w:p>
      <w:pPr>
        <w:pStyle w:val="BodyText"/>
      </w:pPr>
      <w:r>
        <w:rPr>
          <w:b/>
          <w:bCs/>
        </w:rPr>
        <w:t xml:space="preserve">如果错误回答的代价很高，就不能只依赖自由生成。</w:t>
      </w:r>
    </w:p>
    <w:bookmarkEnd w:id="62"/>
    <w:bookmarkEnd w:id="63"/>
    <w:bookmarkStart w:id="69" w:name="如果-rag-也要做向量化也有成本那为什么不直接本地部署或训练一个模型"/>
    <w:p>
      <w:pPr>
        <w:pStyle w:val="Heading1"/>
      </w:pPr>
      <w:r>
        <w:t xml:space="preserve">5.8 如果 RAG 也要做向量化、也有成本，那为什么不直接本地部署或训练一个模型</w:t>
      </w:r>
    </w:p>
    <w:p>
      <w:pPr>
        <w:pStyle w:val="FirstParagraph"/>
      </w:pPr>
      <w:r>
        <w:t xml:space="preserve">这是一个非常好的问题。</w:t>
      </w:r>
    </w:p>
    <w:bookmarkStart w:id="67" w:name="先说结论"/>
    <w:p>
      <w:pPr>
        <w:pStyle w:val="Heading2"/>
      </w:pPr>
      <w:r>
        <w:t xml:space="preserve">先说结论</w:t>
      </w:r>
    </w:p>
    <w:p>
      <w:pPr>
        <w:pStyle w:val="FirstParagraph"/>
      </w:pPr>
      <w:r>
        <w:rPr>
          <w:b/>
          <w:bCs/>
        </w:rPr>
        <w:t xml:space="preserve">RAG、Fine-tuning、本地部署解决的不是同一个问题。</w:t>
      </w:r>
    </w:p>
    <w:bookmarkStart w:id="64" w:name="rag-解决的是"/>
    <w:p>
      <w:pPr>
        <w:pStyle w:val="Heading3"/>
      </w:pPr>
      <w:r>
        <w:t xml:space="preserve">RAG 解决的是</w:t>
      </w:r>
    </w:p>
    <w:p>
      <w:pPr>
        <w:pStyle w:val="Compact"/>
        <w:numPr>
          <w:ilvl w:val="0"/>
          <w:numId w:val="1035"/>
        </w:numPr>
      </w:pPr>
      <w:r>
        <w:t xml:space="preserve">模型缺少上下文知识</w:t>
      </w:r>
    </w:p>
    <w:p>
      <w:pPr>
        <w:pStyle w:val="Compact"/>
        <w:numPr>
          <w:ilvl w:val="0"/>
          <w:numId w:val="1035"/>
        </w:numPr>
      </w:pPr>
      <w:r>
        <w:t xml:space="preserve">知识过时</w:t>
      </w:r>
    </w:p>
    <w:p>
      <w:pPr>
        <w:pStyle w:val="Compact"/>
        <w:numPr>
          <w:ilvl w:val="0"/>
          <w:numId w:val="1035"/>
        </w:numPr>
      </w:pPr>
      <w:r>
        <w:t xml:space="preserve">知识是私有的</w:t>
      </w:r>
    </w:p>
    <w:p>
      <w:pPr>
        <w:pStyle w:val="Compact"/>
        <w:numPr>
          <w:ilvl w:val="0"/>
          <w:numId w:val="1035"/>
        </w:numPr>
      </w:pPr>
      <w:r>
        <w:t xml:space="preserve">回答需要有依据</w:t>
      </w:r>
    </w:p>
    <w:bookmarkEnd w:id="64"/>
    <w:bookmarkStart w:id="65" w:name="fine-tuning-解决的是"/>
    <w:p>
      <w:pPr>
        <w:pStyle w:val="Heading3"/>
      </w:pPr>
      <w:r>
        <w:t xml:space="preserve">Fine-tuning 解决的是</w:t>
      </w:r>
    </w:p>
    <w:p>
      <w:pPr>
        <w:pStyle w:val="Compact"/>
        <w:numPr>
          <w:ilvl w:val="0"/>
          <w:numId w:val="1036"/>
        </w:numPr>
      </w:pPr>
      <w:r>
        <w:t xml:space="preserve">输出格式不稳定</w:t>
      </w:r>
    </w:p>
    <w:p>
      <w:pPr>
        <w:pStyle w:val="Compact"/>
        <w:numPr>
          <w:ilvl w:val="0"/>
          <w:numId w:val="1036"/>
        </w:numPr>
      </w:pPr>
      <w:r>
        <w:t xml:space="preserve">风格 / 语气不稳定</w:t>
      </w:r>
    </w:p>
    <w:p>
      <w:pPr>
        <w:pStyle w:val="Compact"/>
        <w:numPr>
          <w:ilvl w:val="0"/>
          <w:numId w:val="1036"/>
        </w:numPr>
      </w:pPr>
      <w:r>
        <w:t xml:space="preserve">任务执行行为不一致</w:t>
      </w:r>
    </w:p>
    <w:p>
      <w:pPr>
        <w:pStyle w:val="Compact"/>
        <w:numPr>
          <w:ilvl w:val="0"/>
          <w:numId w:val="1036"/>
        </w:numPr>
      </w:pPr>
      <w:r>
        <w:t xml:space="preserve">想用更短 prompt、更低成本完成同类任务</w:t>
      </w:r>
    </w:p>
    <w:bookmarkEnd w:id="65"/>
    <w:bookmarkStart w:id="66" w:name="本地部署解决的是"/>
    <w:p>
      <w:pPr>
        <w:pStyle w:val="Heading3"/>
      </w:pPr>
      <w:r>
        <w:t xml:space="preserve">本地部署解决的是</w:t>
      </w:r>
    </w:p>
    <w:p>
      <w:pPr>
        <w:pStyle w:val="Compact"/>
        <w:numPr>
          <w:ilvl w:val="0"/>
          <w:numId w:val="1037"/>
        </w:numPr>
      </w:pPr>
      <w:r>
        <w:t xml:space="preserve">数据主权</w:t>
      </w:r>
    </w:p>
    <w:p>
      <w:pPr>
        <w:pStyle w:val="Compact"/>
        <w:numPr>
          <w:ilvl w:val="0"/>
          <w:numId w:val="1037"/>
        </w:numPr>
      </w:pPr>
      <w:r>
        <w:t xml:space="preserve">离线环境</w:t>
      </w:r>
    </w:p>
    <w:p>
      <w:pPr>
        <w:pStyle w:val="Compact"/>
        <w:numPr>
          <w:ilvl w:val="0"/>
          <w:numId w:val="1037"/>
        </w:numPr>
      </w:pPr>
      <w:r>
        <w:t xml:space="preserve">成本结构可控</w:t>
      </w:r>
    </w:p>
    <w:p>
      <w:pPr>
        <w:pStyle w:val="Compact"/>
        <w:numPr>
          <w:ilvl w:val="0"/>
          <w:numId w:val="1037"/>
        </w:numPr>
      </w:pPr>
      <w:r>
        <w:t xml:space="preserve">时延与资源自主可控</w:t>
      </w:r>
    </w:p>
    <w:p>
      <w:pPr>
        <w:pStyle w:val="FirstParagraph"/>
      </w:pPr>
      <w:r>
        <w:t xml:space="preserve">但是：</w:t>
      </w:r>
    </w:p>
    <w:p>
      <w:pPr>
        <w:pStyle w:val="BodyText"/>
      </w:pPr>
      <w:r>
        <w:rPr>
          <w:b/>
          <w:bCs/>
        </w:rPr>
        <w:t xml:space="preserve">本地部署一个模型，不会自动解决知识更新和私有知识接入问题。</w:t>
      </w:r>
    </w:p>
    <w:p>
      <w:pPr>
        <w:pStyle w:val="BodyText"/>
      </w:pPr>
      <w:r>
        <w:t xml:space="preserve">如果知识经常变，哪怕模型部署在本地，也仍然很可能需要 RAG。</w:t>
      </w:r>
    </w:p>
    <w:bookmarkEnd w:id="66"/>
    <w:bookmarkEnd w:id="67"/>
    <w:bookmarkStart w:id="68" w:name="可以怎么讲给组内听"/>
    <w:p>
      <w:pPr>
        <w:pStyle w:val="Heading2"/>
      </w:pPr>
      <w:r>
        <w:t xml:space="preserve">可以怎么讲给组内听</w:t>
      </w:r>
    </w:p>
    <w:p>
      <w:pPr>
        <w:pStyle w:val="FirstParagraph"/>
      </w:pPr>
      <w:r>
        <w:t xml:space="preserve">你可以把三者的关系讲成一张表：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主要解决什么问题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不擅长解决什么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外部知识接入、知识新鲜度、可追溯性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行为稳定性、格式一致性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风格、格式、任务行为一致性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高频变化的外部知识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数据主权、离线、成本结构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不会自动拥有私有最新知识</w:t>
            </w:r>
          </w:p>
        </w:tc>
      </w:tr>
    </w:tbl>
    <w:bookmarkEnd w:id="68"/>
    <w:bookmarkEnd w:id="69"/>
    <w:bookmarkStart w:id="75" w:name="rag-可不可以微调怎么微调"/>
    <w:p>
      <w:pPr>
        <w:pStyle w:val="Heading1"/>
      </w:pPr>
      <w:r>
        <w:t xml:space="preserve">5.9 RAG 可不可以微调？怎么微调</w:t>
      </w:r>
    </w:p>
    <w:p>
      <w:pPr>
        <w:pStyle w:val="FirstParagraph"/>
      </w:pPr>
      <w:r>
        <w:t xml:space="preserve">可以，但要先分清楚你在调哪一层。</w:t>
      </w:r>
    </w:p>
    <w:bookmarkStart w:id="70" w:name="第一类调检索不调模型"/>
    <w:p>
      <w:pPr>
        <w:pStyle w:val="Heading2"/>
      </w:pPr>
      <w:r>
        <w:t xml:space="preserve">第一类：调检索，不调模型</w:t>
      </w:r>
    </w:p>
    <w:p>
      <w:pPr>
        <w:pStyle w:val="FirstParagraph"/>
      </w:pPr>
      <w:r>
        <w:t xml:space="preserve">这是最常见、也是最应该优先做的：</w:t>
      </w:r>
    </w:p>
    <w:p>
      <w:pPr>
        <w:pStyle w:val="Compact"/>
        <w:numPr>
          <w:ilvl w:val="0"/>
          <w:numId w:val="1038"/>
        </w:numPr>
      </w:pPr>
      <w:r>
        <w:t xml:space="preserve">调 chunking</w:t>
      </w:r>
    </w:p>
    <w:p>
      <w:pPr>
        <w:pStyle w:val="Compact"/>
        <w:numPr>
          <w:ilvl w:val="0"/>
          <w:numId w:val="1038"/>
        </w:numPr>
      </w:pPr>
      <w:r>
        <w:t xml:space="preserve">调 embedding 模型 / 维度 / task type</w:t>
      </w:r>
    </w:p>
    <w:p>
      <w:pPr>
        <w:pStyle w:val="Compact"/>
        <w:numPr>
          <w:ilvl w:val="0"/>
          <w:numId w:val="1038"/>
        </w:numPr>
      </w:pPr>
      <w:r>
        <w:t xml:space="preserve">加 metadata</w:t>
      </w:r>
    </w:p>
    <w:p>
      <w:pPr>
        <w:pStyle w:val="Compact"/>
        <w:numPr>
          <w:ilvl w:val="0"/>
          <w:numId w:val="1038"/>
        </w:numPr>
      </w:pPr>
      <w:r>
        <w:t xml:space="preserve">做 hybrid retrieval</w:t>
      </w:r>
    </w:p>
    <w:p>
      <w:pPr>
        <w:pStyle w:val="Compact"/>
        <w:numPr>
          <w:ilvl w:val="0"/>
          <w:numId w:val="1038"/>
        </w:numPr>
      </w:pPr>
      <w:r>
        <w:t xml:space="preserve">加 rerank</w:t>
      </w:r>
    </w:p>
    <w:p>
      <w:pPr>
        <w:pStyle w:val="Compact"/>
        <w:numPr>
          <w:ilvl w:val="0"/>
          <w:numId w:val="1038"/>
        </w:numPr>
      </w:pPr>
      <w:r>
        <w:t xml:space="preserve">做 query rewrite</w:t>
      </w:r>
    </w:p>
    <w:p>
      <w:pPr>
        <w:pStyle w:val="Compact"/>
        <w:numPr>
          <w:ilvl w:val="0"/>
          <w:numId w:val="1038"/>
        </w:numPr>
      </w:pPr>
      <w:r>
        <w:t xml:space="preserve">调 top-k / threshold</w:t>
      </w:r>
    </w:p>
    <w:p>
      <w:pPr>
        <w:pStyle w:val="FirstParagraph"/>
      </w:pPr>
      <w:r>
        <w:t xml:space="preserve">很多项目把这层调好了，效果就已经能提升很多。</w:t>
      </w:r>
    </w:p>
    <w:bookmarkEnd w:id="70"/>
    <w:bookmarkStart w:id="71" w:name="第二类调生成层但不训练基础模型"/>
    <w:p>
      <w:pPr>
        <w:pStyle w:val="Heading2"/>
      </w:pPr>
      <w:r>
        <w:t xml:space="preserve">第二类：调生成层，但不训练基础模型</w:t>
      </w:r>
    </w:p>
    <w:p>
      <w:pPr>
        <w:pStyle w:val="FirstParagraph"/>
      </w:pPr>
      <w:r>
        <w:t xml:space="preserve">也就是更强的 Prompt、输出约束、结构化 schema、引用规则、拒答规则、handoff 规则。</w:t>
      </w:r>
    </w:p>
    <w:p>
      <w:pPr>
        <w:pStyle w:val="BodyText"/>
      </w:pPr>
      <w:r>
        <w:t xml:space="preserve">这通常是成本最低、回报最快的一层。</w:t>
      </w:r>
    </w:p>
    <w:bookmarkEnd w:id="71"/>
    <w:bookmarkStart w:id="72" w:name="第三类fine-tuning-生成模型"/>
    <w:p>
      <w:pPr>
        <w:pStyle w:val="Heading2"/>
      </w:pPr>
      <w:r>
        <w:t xml:space="preserve">第三类：Fine-tuning 生成模型</w:t>
      </w:r>
    </w:p>
    <w:p>
      <w:pPr>
        <w:pStyle w:val="FirstParagraph"/>
      </w:pPr>
      <w:r>
        <w:t xml:space="preserve">如果问题的本质是“模型行为不稳定”，而不是“知识找不回来”，就可以考虑 Fine-tuning。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ilvl w:val="0"/>
          <w:numId w:val="1039"/>
        </w:numPr>
      </w:pPr>
      <w:r>
        <w:t xml:space="preserve">总是 JSON 格式不稳</w:t>
      </w:r>
    </w:p>
    <w:p>
      <w:pPr>
        <w:pStyle w:val="Compact"/>
        <w:numPr>
          <w:ilvl w:val="0"/>
          <w:numId w:val="1039"/>
        </w:numPr>
      </w:pPr>
      <w:r>
        <w:t xml:space="preserve">需要固定风格的工单归因</w:t>
      </w:r>
    </w:p>
    <w:p>
      <w:pPr>
        <w:pStyle w:val="Compact"/>
        <w:numPr>
          <w:ilvl w:val="0"/>
          <w:numId w:val="1039"/>
        </w:numPr>
      </w:pPr>
      <w:r>
        <w:t xml:space="preserve">需要更稳定的质检标签判断</w:t>
      </w:r>
    </w:p>
    <w:p>
      <w:pPr>
        <w:pStyle w:val="Compact"/>
        <w:numPr>
          <w:ilvl w:val="0"/>
          <w:numId w:val="1039"/>
        </w:numPr>
      </w:pPr>
      <w:r>
        <w:t xml:space="preserve">想用更小模型达到相同效果</w:t>
      </w:r>
    </w:p>
    <w:bookmarkEnd w:id="72"/>
    <w:bookmarkStart w:id="73" w:name="一个非常重要的经验判断"/>
    <w:p>
      <w:pPr>
        <w:pStyle w:val="Heading2"/>
      </w:pPr>
      <w:r>
        <w:t xml:space="preserve">一个非常重要的经验判断</w:t>
      </w:r>
    </w:p>
    <w:p>
      <w:pPr>
        <w:pStyle w:val="FirstParagraph"/>
      </w:pPr>
      <w:r>
        <w:rPr>
          <w:b/>
          <w:bCs/>
        </w:rPr>
        <w:t xml:space="preserve">不要用 Fine-tuning 去记忆那些会频繁变化的知识。</w:t>
      </w:r>
    </w:p>
    <w:p>
      <w:pPr>
        <w:pStyle w:val="BodyText"/>
      </w:pPr>
      <w:r>
        <w:t xml:space="preserve">变化快的知识应该继续放在 RAG 的知识库里；</w:t>
      </w:r>
      <w:r>
        <w:t xml:space="preserve"> </w:t>
      </w:r>
      <w:r>
        <w:t xml:space="preserve">Fine-tuning 更适合固化“做事方式”，而不是固化“会变化的知识内容”。</w:t>
      </w:r>
    </w:p>
    <w:bookmarkEnd w:id="73"/>
    <w:bookmarkStart w:id="74" w:name="如果要-fine-tuning训练样本怎么构造更合理"/>
    <w:p>
      <w:pPr>
        <w:pStyle w:val="Heading2"/>
      </w:pPr>
      <w:r>
        <w:t xml:space="preserve">如果要 Fine-tuning，训练样本怎么构造更合理</w:t>
      </w:r>
    </w:p>
    <w:p>
      <w:pPr>
        <w:pStyle w:val="FirstParagraph"/>
      </w:pPr>
      <w:r>
        <w:t xml:space="preserve">最实用的建议是：</w:t>
      </w:r>
    </w:p>
    <w:p>
      <w:pPr>
        <w:pStyle w:val="Compact"/>
        <w:numPr>
          <w:ilvl w:val="0"/>
          <w:numId w:val="1040"/>
        </w:numPr>
      </w:pPr>
      <w:r>
        <w:t xml:space="preserve">用真实线上输入构造训练样本</w:t>
      </w:r>
    </w:p>
    <w:p>
      <w:pPr>
        <w:pStyle w:val="Compact"/>
        <w:numPr>
          <w:ilvl w:val="0"/>
          <w:numId w:val="1040"/>
        </w:numPr>
      </w:pPr>
      <w:r>
        <w:t xml:space="preserve">如果最终系统是 RAG 形态，那训练样本里就要带“检索上下文”</w:t>
      </w:r>
    </w:p>
    <w:p>
      <w:pPr>
        <w:pStyle w:val="Compact"/>
        <w:numPr>
          <w:ilvl w:val="0"/>
          <w:numId w:val="1040"/>
        </w:numPr>
      </w:pPr>
      <w:r>
        <w:t xml:space="preserve">不要只训练裸问题 -&gt; 裸答案，而要训练“带上下文的问题 -&gt; 目标输出”</w:t>
      </w:r>
    </w:p>
    <w:p>
      <w:pPr>
        <w:pStyle w:val="FirstParagraph"/>
      </w:pPr>
      <w:r>
        <w:t xml:space="preserve">这样模型学到的是“如何使用检索到的证据作答”，而不是脱离上下文瞎猜。</w:t>
      </w:r>
    </w:p>
    <w:bookmarkEnd w:id="74"/>
    <w:bookmarkEnd w:id="75"/>
    <w:bookmarkStart w:id="77" w:name="有些场景需要精确回答这时-rag-应该怎么做"/>
    <w:p>
      <w:pPr>
        <w:pStyle w:val="Heading1"/>
      </w:pPr>
      <w:r>
        <w:t xml:space="preserve">5.10 有些场景需要精确回答，这时 RAG 应该怎么做</w:t>
      </w:r>
    </w:p>
    <w:p>
      <w:pPr>
        <w:pStyle w:val="FirstParagraph"/>
      </w:pPr>
      <w:r>
        <w:t xml:space="preserve">如果业务要求很高，比如：</w:t>
      </w:r>
    </w:p>
    <w:p>
      <w:pPr>
        <w:pStyle w:val="Compact"/>
        <w:numPr>
          <w:ilvl w:val="0"/>
          <w:numId w:val="1041"/>
        </w:numPr>
      </w:pPr>
      <w:r>
        <w:t xml:space="preserve">时效判断</w:t>
      </w:r>
    </w:p>
    <w:p>
      <w:pPr>
        <w:pStyle w:val="Compact"/>
        <w:numPr>
          <w:ilvl w:val="0"/>
          <w:numId w:val="1041"/>
        </w:numPr>
      </w:pPr>
      <w:r>
        <w:t xml:space="preserve">SLA 判责</w:t>
      </w:r>
    </w:p>
    <w:p>
      <w:pPr>
        <w:pStyle w:val="Compact"/>
        <w:numPr>
          <w:ilvl w:val="0"/>
          <w:numId w:val="1041"/>
        </w:numPr>
      </w:pPr>
      <w:r>
        <w:t xml:space="preserve">金额、补偿、资格判断</w:t>
      </w:r>
    </w:p>
    <w:p>
      <w:pPr>
        <w:pStyle w:val="Compact"/>
        <w:numPr>
          <w:ilvl w:val="0"/>
          <w:numId w:val="1041"/>
        </w:numPr>
      </w:pPr>
      <w:r>
        <w:t xml:space="preserve">合规、制度条款问答</w:t>
      </w:r>
    </w:p>
    <w:p>
      <w:pPr>
        <w:pStyle w:val="FirstParagraph"/>
      </w:pPr>
      <w:r>
        <w:t xml:space="preserve">那么推荐的架构不是“只让大模型自由生成”，而是：</w:t>
      </w:r>
    </w:p>
    <w:p>
      <w:pPr>
        <w:pStyle w:val="SourceCode"/>
      </w:pPr>
      <w:r>
        <w:rPr>
          <w:rStyle w:val="VerbatimChar"/>
        </w:rPr>
        <w:t xml:space="preserve">结构化真值源 / 规则 / API</w:t>
      </w:r>
      <w:r>
        <w:br/>
      </w:r>
      <w:r>
        <w:rPr>
          <w:rStyle w:val="VerbatimChar"/>
        </w:rPr>
        <w:t xml:space="preserve">    &gt; 检索证据</w:t>
      </w:r>
      <w:r>
        <w:br/>
      </w:r>
      <w:r>
        <w:rPr>
          <w:rStyle w:val="VerbatimChar"/>
        </w:rPr>
        <w:t xml:space="preserve">    &gt; 大模型负责解释和包装</w:t>
      </w:r>
    </w:p>
    <w:bookmarkStart w:id="76" w:name="更稳的做法有-5-个"/>
    <w:p>
      <w:pPr>
        <w:pStyle w:val="Heading2"/>
      </w:pPr>
      <w:r>
        <w:t xml:space="preserve">更稳的做法有 5 个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优先查结构化真值源</w:t>
      </w:r>
      <w:r>
        <w:t xml:space="preserve">：例如数据库、配置表、规则中心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回答必须受证据约束</w:t>
      </w:r>
      <w:r>
        <w:t xml:space="preserve">：只允许引用检索到的内容，不允许自由扩写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输出要带引用</w:t>
      </w:r>
      <w:r>
        <w:t xml:space="preserve">：告诉用户答案来自哪条规则、哪段 SOP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设置置信度阈值</w:t>
      </w:r>
      <w:r>
        <w:t xml:space="preserve">：证据不足就拒答或转人工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对关键字段做程序校验</w:t>
      </w:r>
      <w:r>
        <w:t xml:space="preserve">：如金额、日期、时效、状态等</w:t>
      </w:r>
    </w:p>
    <w:p>
      <w:pPr>
        <w:pStyle w:val="FirstParagraph"/>
      </w:pPr>
      <w:r>
        <w:t xml:space="preserve">可以把这句话作为分享里的高价值结论：</w:t>
      </w:r>
    </w:p>
    <w:p>
      <w:pPr>
        <w:pStyle w:val="BodyText"/>
      </w:pPr>
      <w:r>
        <w:rPr>
          <w:b/>
          <w:bCs/>
        </w:rPr>
        <w:t xml:space="preserve">RAG 在高精度场景里通常不是“替代规则系统”，而是“连接知识和解释能力”的中间层。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一些非常值得补充的专家视角"/>
    <w:p>
      <w:pPr>
        <w:pStyle w:val="Heading1"/>
      </w:pPr>
      <w:r>
        <w:t xml:space="preserve">6. 一些非常值得补充的专家视角</w:t>
      </w:r>
    </w:p>
    <w:bookmarkEnd w:id="78"/>
    <w:bookmarkStart w:id="81" w:name="如果继续用-gemini-embedding这里有两个高价值优化点"/>
    <w:p>
      <w:pPr>
        <w:pStyle w:val="Heading1"/>
      </w:pPr>
      <w:r>
        <w:t xml:space="preserve">6.1 如果继续用 Gemini Embedding，这里有两个高价值优化点</w:t>
      </w:r>
    </w:p>
    <w:p>
      <w:pPr>
        <w:pStyle w:val="FirstParagraph"/>
      </w:pPr>
      <w:r>
        <w:t xml:space="preserve">即使不改整体架构，当前 Demo 也有两个很值得优先检查的点：</w:t>
      </w:r>
    </w:p>
    <w:bookmarkStart w:id="79" w:name="优化点-1显式指定-embedding-的-task-type"/>
    <w:p>
      <w:pPr>
        <w:pStyle w:val="Heading2"/>
      </w:pPr>
      <w:r>
        <w:t xml:space="preserve">优化点 1：显式指定 embedding 的 task type</w:t>
      </w:r>
    </w:p>
    <w:p>
      <w:pPr>
        <w:pStyle w:val="FirstParagraph"/>
      </w:pPr>
      <w:r>
        <w:t xml:space="preserve">Gemini Embedding 支持不同任务类型，例如：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RETRIEVAL_DOCUMENT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RETRIEVAL_QUERY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QUESTION_ANSWERING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SEMANTIC_SIMILARITY</w:t>
      </w:r>
    </w:p>
    <w:p>
      <w:pPr>
        <w:pStyle w:val="FirstParagraph"/>
      </w:pPr>
      <w:r>
        <w:t xml:space="preserve">对于文档入库和查询向量，建议分别使用更匹配检索任务的 task type，而不是完全默认处理。</w:t>
      </w:r>
    </w:p>
    <w:p>
      <w:pPr>
        <w:pStyle w:val="BodyText"/>
      </w:pPr>
      <w:r>
        <w:t xml:space="preserve">如果当前 Demo 还没有显式指定这个参数，这会是一个</w:t>
      </w:r>
      <w:r>
        <w:rPr>
          <w:b/>
          <w:bCs/>
        </w:rPr>
        <w:t xml:space="preserve">低成本但高价值</w:t>
      </w:r>
      <w:r>
        <w:t xml:space="preserve">的改进点。</w:t>
      </w:r>
    </w:p>
    <w:bookmarkEnd w:id="79"/>
    <w:bookmarkStart w:id="80" w:name="优化点-2不一定非要-3072-维"/>
    <w:p>
      <w:pPr>
        <w:pStyle w:val="Heading2"/>
      </w:pPr>
      <w:r>
        <w:t xml:space="preserve">优化点 2：不一定非要 3072 维</w:t>
      </w:r>
    </w:p>
    <w:p>
      <w:pPr>
        <w:pStyle w:val="FirstParagraph"/>
      </w:pPr>
      <w:r>
        <w:t xml:space="preserve">Gemini 的 embedding 输出维度可以控制为 768 / 1536 / 3072。</w:t>
      </w:r>
    </w:p>
    <w:p>
      <w:pPr>
        <w:pStyle w:val="BodyText"/>
      </w:pPr>
      <w:r>
        <w:t xml:space="preserve">如果当前语料规模继续增大，而检索质量并没有因为 3072 维显著受益，就可以考虑：</w:t>
      </w:r>
    </w:p>
    <w:p>
      <w:pPr>
        <w:pStyle w:val="Compact"/>
        <w:numPr>
          <w:ilvl w:val="0"/>
          <w:numId w:val="1044"/>
        </w:numPr>
      </w:pPr>
      <w:r>
        <w:t xml:space="preserve">先离线对比 768、1536、3072 三种维度</w:t>
      </w:r>
    </w:p>
    <w:p>
      <w:pPr>
        <w:pStyle w:val="Compact"/>
        <w:numPr>
          <w:ilvl w:val="0"/>
          <w:numId w:val="1044"/>
        </w:numPr>
      </w:pPr>
      <w:r>
        <w:t xml:space="preserve">用 Recall@k / 命中率 / 人工评测比较效果</w:t>
      </w:r>
    </w:p>
    <w:p>
      <w:pPr>
        <w:pStyle w:val="Compact"/>
        <w:numPr>
          <w:ilvl w:val="0"/>
          <w:numId w:val="1044"/>
        </w:numPr>
      </w:pPr>
      <w:r>
        <w:t xml:space="preserve">如果质量差距不大，就用更低维度换空间和速度</w:t>
      </w:r>
    </w:p>
    <w:p>
      <w:pPr>
        <w:pStyle w:val="FirstParagraph"/>
      </w:pPr>
      <w:r>
        <w:t xml:space="preserve">对你当前 Demo 来说，这类优化特别适合做成分享里的“下一步实验设计”。</w:t>
      </w:r>
    </w:p>
    <w:bookmarkEnd w:id="80"/>
    <w:bookmarkEnd w:id="81"/>
    <w:bookmarkStart w:id="82" w:name="如果文档类型以-faq-sop-为主固定切块未必是最优"/>
    <w:p>
      <w:pPr>
        <w:pStyle w:val="Heading1"/>
      </w:pPr>
      <w:r>
        <w:t xml:space="preserve">6.2 如果文档类型以 FAQ / SOP 为主，固定切块未必是最优</w:t>
      </w:r>
    </w:p>
    <w:p>
      <w:pPr>
        <w:pStyle w:val="FirstParagraph"/>
      </w:pPr>
      <w:r>
        <w:t xml:space="preserve">固定窗口切块是一个很好的起步方案，但如果你的主要知识源是：</w:t>
      </w:r>
    </w:p>
    <w:p>
      <w:pPr>
        <w:pStyle w:val="Compact"/>
        <w:numPr>
          <w:ilvl w:val="0"/>
          <w:numId w:val="1045"/>
        </w:numPr>
      </w:pPr>
      <w:r>
        <w:t xml:space="preserve">FAQ</w:t>
      </w:r>
    </w:p>
    <w:p>
      <w:pPr>
        <w:pStyle w:val="Compact"/>
        <w:numPr>
          <w:ilvl w:val="0"/>
          <w:numId w:val="1045"/>
        </w:numPr>
      </w:pPr>
      <w:r>
        <w:t xml:space="preserve">操作手册</w:t>
      </w:r>
    </w:p>
    <w:p>
      <w:pPr>
        <w:pStyle w:val="Compact"/>
        <w:numPr>
          <w:ilvl w:val="0"/>
          <w:numId w:val="1045"/>
        </w:numPr>
      </w:pPr>
      <w:r>
        <w:t xml:space="preserve">工单处理规范</w:t>
      </w:r>
    </w:p>
    <w:p>
      <w:pPr>
        <w:pStyle w:val="Compact"/>
        <w:numPr>
          <w:ilvl w:val="0"/>
          <w:numId w:val="1045"/>
        </w:numPr>
      </w:pPr>
      <w:r>
        <w:t xml:space="preserve">规则文档</w:t>
      </w:r>
    </w:p>
    <w:p>
      <w:pPr>
        <w:pStyle w:val="FirstParagraph"/>
      </w:pPr>
      <w:r>
        <w:t xml:space="preserve">那么更高质量的做法通常是：</w:t>
      </w:r>
    </w:p>
    <w:p>
      <w:pPr>
        <w:pStyle w:val="Compact"/>
        <w:numPr>
          <w:ilvl w:val="0"/>
          <w:numId w:val="1046"/>
        </w:numPr>
      </w:pPr>
      <w:r>
        <w:t xml:space="preserve">FAQ 按问答对切</w:t>
      </w:r>
    </w:p>
    <w:p>
      <w:pPr>
        <w:pStyle w:val="Compact"/>
        <w:numPr>
          <w:ilvl w:val="0"/>
          <w:numId w:val="1046"/>
        </w:numPr>
      </w:pPr>
      <w:r>
        <w:t xml:space="preserve">SOP 按标题与步骤切</w:t>
      </w:r>
    </w:p>
    <w:p>
      <w:pPr>
        <w:pStyle w:val="Compact"/>
        <w:numPr>
          <w:ilvl w:val="0"/>
          <w:numId w:val="1046"/>
        </w:numPr>
      </w:pPr>
      <w:r>
        <w:t xml:space="preserve">制度按条款切</w:t>
      </w:r>
    </w:p>
    <w:p>
      <w:pPr>
        <w:pStyle w:val="Compact"/>
        <w:numPr>
          <w:ilvl w:val="0"/>
          <w:numId w:val="1046"/>
        </w:numPr>
      </w:pPr>
      <w:r>
        <w:t xml:space="preserve">表格单独抽取</w:t>
      </w:r>
    </w:p>
    <w:p>
      <w:pPr>
        <w:pStyle w:val="FirstParagraph"/>
      </w:pPr>
      <w:r>
        <w:t xml:space="preserve">因为这类文档本身就有明显语义边界，盲目用固定窗口可能会把完整含义拆碎，或者把两个不相干的知识点拼在一个 chunk 里。</w:t>
      </w:r>
    </w:p>
    <w:bookmarkEnd w:id="82"/>
    <w:bookmarkStart w:id="83" w:name="把语料混在一起往往是-rag-早期最容易忽视的问题"/>
    <w:p>
      <w:pPr>
        <w:pStyle w:val="Heading1"/>
      </w:pPr>
      <w:r>
        <w:t xml:space="preserve">6.3</w:t>
      </w:r>
      <w:r>
        <w:t xml:space="preserve"> </w:t>
      </w:r>
      <w:r>
        <w:t xml:space="preserve">“</w:t>
      </w:r>
      <w:r>
        <w:t xml:space="preserve">把语料混在一起</w:t>
      </w:r>
      <w:r>
        <w:t xml:space="preserve">”</w:t>
      </w:r>
      <w:r>
        <w:t xml:space="preserve">往往是 RAG 早期最容易忽视的问题</w:t>
      </w:r>
    </w:p>
    <w:p>
      <w:pPr>
        <w:pStyle w:val="FirstParagraph"/>
      </w:pPr>
      <w:r>
        <w:t xml:space="preserve">你的材料里已经很敏锐地指出：</w:t>
      </w:r>
    </w:p>
    <w:p>
      <w:pPr>
        <w:pStyle w:val="BodyText"/>
      </w:pPr>
      <w:r>
        <w:t xml:space="preserve">历史索引里混入了业务 FAQ、SOP、学习笔记、分享稿等不同类型内容。</w:t>
      </w:r>
    </w:p>
    <w:p>
      <w:pPr>
        <w:pStyle w:val="BodyText"/>
      </w:pPr>
      <w:r>
        <w:t xml:space="preserve">这其实是很多团队在 RAG 早期最常见的问题之一。</w:t>
      </w:r>
    </w:p>
    <w:p>
      <w:pPr>
        <w:pStyle w:val="BodyText"/>
      </w:pPr>
      <w:r>
        <w:t xml:space="preserve">建议分享时明确讲：</w:t>
      </w:r>
    </w:p>
    <w:p>
      <w:pPr>
        <w:pStyle w:val="BodyText"/>
      </w:pPr>
      <w:r>
        <w:rPr>
          <w:b/>
          <w:bCs/>
        </w:rPr>
        <w:t xml:space="preserve">RAG 的第一层质量，不是模型，而是语料。</w:t>
      </w:r>
    </w:p>
    <w:p>
      <w:pPr>
        <w:pStyle w:val="BodyText"/>
      </w:pPr>
      <w:r>
        <w:t xml:space="preserve">如果语料边界不纯、来源混乱、版本不清，后面再换向量数据库、再换模型，也很难彻底解决问题。</w:t>
      </w:r>
    </w:p>
    <w:p>
      <w:r>
        <w:pict>
          <v:rect style="width:0;height:1.5pt" o:hralign="center" o:hrstd="t" o:hr="t"/>
        </w:pict>
      </w:r>
    </w:p>
    <w:bookmarkEnd w:id="83"/>
    <w:bookmarkStart w:id="85" w:name="从-demo-到工程化建议的演进路线"/>
    <w:p>
      <w:pPr>
        <w:pStyle w:val="Heading1"/>
      </w:pPr>
      <w:r>
        <w:t xml:space="preserve">7. 从 Demo 到工程化，建议的演进路线</w:t>
      </w:r>
    </w:p>
    <w:p>
      <w:pPr>
        <w:pStyle w:val="FirstParagraph"/>
      </w:pPr>
      <w:r>
        <w:t xml:space="preserve">下面这张表很适合你当成“下一步路线图”来讲。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最值得做的事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步：语料治理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让知识库更纯净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分仓、去重、按文档类型建 metadata、清理学习笔记和分享稿噪音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步：分片优化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提升召回质量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FAQ/SOP 结构化分片，按文档类型配置 chunking 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步：检索升级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 recall 与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引入向量数据库 / FAISS，增加 metadata filter，尝试 hybrid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步：排序升级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提升最终命中质量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 rerank，控制 recall_k、rerank_k、final_k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步：回答约束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引用、拒答、confidence、need_handoff、结构化输出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 步：评测体系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能持续优化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 golden set、Recall@k、命中率、人工评分、线上日志与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7 步：工程化能力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真正可上线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增量入库、权限、多租户、缓存、观测、重试、失败回退</w:t>
            </w:r>
          </w:p>
        </w:tc>
      </w:tr>
    </w:tbl>
    <w:bookmarkStart w:id="84" w:name="如果只能先做-4-件事优先顺序建议如下"/>
    <w:p>
      <w:pPr>
        <w:pStyle w:val="Heading2"/>
      </w:pPr>
      <w:r>
        <w:t xml:space="preserve">7.1 如果只能先做 4 件事，优先顺序建议如下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把语料按类型清干净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把 chunking 从“一刀切”升级为“按文档类型定策略”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把检索从本地全量扫描升级到“向量检索 + 混合检索 + rerank”的方向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把评测从 smoke test 升级为可量化的 retrieval/answer 评估</w:t>
      </w:r>
    </w:p>
    <w:p>
      <w:pPr>
        <w:pStyle w:val="FirstParagraph"/>
      </w:pPr>
      <w:r>
        <w:t xml:space="preserve">这是比“先换更大的模型”更稳的路径。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如果你要和-ikb-或生产系统对账建议怎么比"/>
    <w:p>
      <w:pPr>
        <w:pStyle w:val="Heading1"/>
      </w:pPr>
      <w:r>
        <w:t xml:space="preserve">8. 如果你要和 IKB 或生产系统对账，建议怎么比</w:t>
      </w:r>
    </w:p>
    <w:p>
      <w:pPr>
        <w:pStyle w:val="FirstParagraph"/>
      </w:pPr>
      <w:r>
        <w:t xml:space="preserve">你现在手里有 Demo，但还未提供 IKB 的真实实现细节。</w:t>
      </w:r>
    </w:p>
    <w:p>
      <w:pPr>
        <w:pStyle w:val="BodyText"/>
      </w:pPr>
      <w:r>
        <w:t xml:space="preserve">在这种情况下，最好的做法不是猜，而是用统一维度去对账。</w:t>
      </w:r>
    </w:p>
    <w:bookmarkStart w:id="86" w:name="对账时建议看的-8-个维度"/>
    <w:p>
      <w:pPr>
        <w:pStyle w:val="Heading2"/>
      </w:pPr>
      <w:r>
        <w:t xml:space="preserve">8.1 对账时建议看的 8 个维度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Demo 应该怎么看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 / IKB 应该重点看什么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是否单一、是否混仓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数据来源、版本、权限、增量更新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固定窗口还是结构化分片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是否按文档类型定策略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JSON 还是向量库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是否支持持久化、过滤、更新、并发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全量扫描还是 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 hybrid、是否 rerank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是否带证据、是否约束输出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是否支持引用、拒答、handoff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自由回答还是结构化输出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是否能稳定输出业务字段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是否只有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 golden set、线上监控、AB 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是否只是问答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是否接入规则、数据库、人工兜底</w:t>
            </w:r>
          </w:p>
        </w:tc>
      </w:tr>
    </w:tbl>
    <w:bookmarkEnd w:id="86"/>
    <w:bookmarkStart w:id="87" w:name="推荐你现场讲法"/>
    <w:p>
      <w:pPr>
        <w:pStyle w:val="Heading2"/>
      </w:pPr>
      <w:r>
        <w:t xml:space="preserve">8.2 推荐你现场讲法</w:t>
      </w:r>
    </w:p>
    <w:p>
      <w:pPr>
        <w:pStyle w:val="FirstParagraph"/>
      </w:pPr>
      <w:r>
        <w:t xml:space="preserve">你可以直接说：</w:t>
      </w:r>
    </w:p>
    <w:p>
      <w:pPr>
        <w:pStyle w:val="BlockText"/>
      </w:pPr>
      <w:r>
        <w:t xml:space="preserve">我今天不对 IKB 做猜测式结论，因为我手上的事实是当前 Demo。</w:t>
      </w:r>
      <w:r>
        <w:br/>
      </w:r>
      <w:r>
        <w:t xml:space="preserve">但如果要对账 IKB，我会沿着 8 个维度去比：数据、分片、索引、检索、Prompt、生成、评测和业务约束。</w:t>
      </w:r>
      <w:r>
        <w:br/>
      </w:r>
      <w:r>
        <w:t xml:space="preserve">这样比出来的差异，才是真正决定系统质量的差异，而不是只比模型名和向量库名。</w:t>
      </w:r>
    </w:p>
    <w:p>
      <w:pPr>
        <w:pStyle w:val="FirstParagraph"/>
      </w:pPr>
      <w:r>
        <w:t xml:space="preserve">这会让你的分享显得非常专业，也很稳。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什么时候只用检索什么时候必须再调一次模型"/>
    <w:p>
      <w:pPr>
        <w:pStyle w:val="Heading1"/>
      </w:pPr>
      <w:r>
        <w:t xml:space="preserve">9. 什么时候只用检索，什么时候必须再调一次模型</w:t>
      </w:r>
    </w:p>
    <w:p>
      <w:pPr>
        <w:pStyle w:val="FirstParagraph"/>
      </w:pPr>
      <w:r>
        <w:t xml:space="preserve">这个问题建议你现场用决策表来讲，大家很容易有获得感。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只做检索 / 抽取就够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需要再调生成模型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返回原始规则条款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返回相似案例列表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用户只想看命中文档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需要多条证据融合总结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需要输出自然语言答案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需要输出结构化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需要做置信度/转人工判断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BodyText"/>
      </w:pPr>
      <w:r>
        <w:t xml:space="preserve">你可以把这句话讲给团队听：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只做检索</w:t>
      </w:r>
      <w:r>
        <w:rPr>
          <w:b/>
          <w:bCs/>
        </w:rPr>
        <w:t xml:space="preserve">”</w:t>
      </w:r>
      <w:r>
        <w:rPr>
          <w:b/>
          <w:bCs/>
        </w:rPr>
        <w:t xml:space="preserve">本质上是搜索系统；</w:t>
      </w:r>
      <w:r>
        <w:rPr>
          <w:b/>
          <w:bCs/>
        </w:rPr>
        <w:t xml:space="preserve">“</w:t>
      </w:r>
      <w:r>
        <w:rPr>
          <w:b/>
          <w:bCs/>
        </w:rPr>
        <w:t xml:space="preserve">检索 + 生成</w:t>
      </w:r>
      <w:r>
        <w:rPr>
          <w:b/>
          <w:bCs/>
        </w:rPr>
        <w:t xml:space="preserve">”</w:t>
      </w:r>
      <w:r>
        <w:rPr>
          <w:b/>
          <w:bCs/>
        </w:rPr>
        <w:t xml:space="preserve">才是问答助手。</w:t>
      </w:r>
    </w:p>
    <w:p>
      <w:r>
        <w:pict>
          <v:rect style="width:0;height:1.5pt" o:hralign="center" o:hrstd="t" o:hr="t"/>
        </w:pict>
      </w:r>
    </w:p>
    <w:bookmarkEnd w:id="89"/>
    <w:bookmarkStart w:id="97" w:name="一份适合-3040-分钟的现场讲法"/>
    <w:p>
      <w:pPr>
        <w:pStyle w:val="Heading1"/>
      </w:pPr>
      <w:r>
        <w:t xml:space="preserve">10. 一份适合 30–40 分钟的现场讲法</w:t>
      </w:r>
    </w:p>
    <w:bookmarkStart w:id="95" w:name="建议时间分配"/>
    <w:p>
      <w:pPr>
        <w:pStyle w:val="Heading2"/>
      </w:pPr>
      <w:r>
        <w:t xml:space="preserve">10.1 建议时间分配</w:t>
      </w:r>
    </w:p>
    <w:bookmarkStart w:id="90" w:name="part-1开场3-分钟"/>
    <w:p>
      <w:pPr>
        <w:pStyle w:val="Heading3"/>
      </w:pPr>
      <w:r>
        <w:t xml:space="preserve">Part 1：开场（3 分钟）</w:t>
      </w:r>
    </w:p>
    <w:p>
      <w:pPr>
        <w:pStyle w:val="FirstParagraph"/>
      </w:pPr>
      <w:r>
        <w:t xml:space="preserve">先抛结论：</w:t>
      </w:r>
    </w:p>
    <w:p>
      <w:pPr>
        <w:pStyle w:val="Compact"/>
        <w:numPr>
          <w:ilvl w:val="0"/>
          <w:numId w:val="1048"/>
        </w:numPr>
      </w:pPr>
      <w:r>
        <w:t xml:space="preserve">RAG 不是玄学</w:t>
      </w:r>
    </w:p>
    <w:p>
      <w:pPr>
        <w:pStyle w:val="Compact"/>
        <w:numPr>
          <w:ilvl w:val="0"/>
          <w:numId w:val="1048"/>
        </w:numPr>
      </w:pPr>
      <w:r>
        <w:t xml:space="preserve">当前 Demo 已经把最关键的骨架跑通了</w:t>
      </w:r>
    </w:p>
    <w:p>
      <w:pPr>
        <w:pStyle w:val="Compact"/>
        <w:numPr>
          <w:ilvl w:val="0"/>
          <w:numId w:val="1048"/>
        </w:numPr>
      </w:pPr>
      <w:r>
        <w:t xml:space="preserve">今天不泛讲理论，只讲“这个 Demo 到底意味着什么”</w:t>
      </w:r>
    </w:p>
    <w:bookmarkEnd w:id="90"/>
    <w:bookmarkStart w:id="91" w:name="part-2什么是-rag5-分钟"/>
    <w:p>
      <w:pPr>
        <w:pStyle w:val="Heading3"/>
      </w:pPr>
      <w:r>
        <w:t xml:space="preserve">Part 2：什么是 RAG（5 分钟）</w:t>
      </w:r>
    </w:p>
    <w:p>
      <w:pPr>
        <w:pStyle w:val="FirstParagraph"/>
      </w:pPr>
      <w:r>
        <w:t xml:space="preserve">讲清：</w:t>
      </w:r>
    </w:p>
    <w:p>
      <w:pPr>
        <w:pStyle w:val="Compact"/>
        <w:numPr>
          <w:ilvl w:val="0"/>
          <w:numId w:val="1049"/>
        </w:numPr>
      </w:pPr>
      <w:r>
        <w:t xml:space="preserve">什么是检索增强生成</w:t>
      </w:r>
    </w:p>
    <w:p>
      <w:pPr>
        <w:pStyle w:val="Compact"/>
        <w:numPr>
          <w:ilvl w:val="0"/>
          <w:numId w:val="1049"/>
        </w:numPr>
      </w:pPr>
      <w:r>
        <w:t xml:space="preserve">RAG 解决什么问题</w:t>
      </w:r>
    </w:p>
    <w:p>
      <w:pPr>
        <w:pStyle w:val="Compact"/>
        <w:numPr>
          <w:ilvl w:val="0"/>
          <w:numId w:val="1049"/>
        </w:numPr>
      </w:pPr>
      <w:r>
        <w:t xml:space="preserve">为什么不是所有场景都应该只靠大模型裸答</w:t>
      </w:r>
    </w:p>
    <w:bookmarkEnd w:id="91"/>
    <w:bookmarkStart w:id="92" w:name="part-3当前-demo-拆解810-分钟"/>
    <w:p>
      <w:pPr>
        <w:pStyle w:val="Heading3"/>
      </w:pPr>
      <w:r>
        <w:t xml:space="preserve">Part 3：当前 Demo 拆解（8–10 分钟）</w:t>
      </w:r>
    </w:p>
    <w:p>
      <w:pPr>
        <w:pStyle w:val="FirstParagraph"/>
      </w:pPr>
      <w:r>
        <w:t xml:space="preserve">重点讲：</w:t>
      </w:r>
    </w:p>
    <w:p>
      <w:pPr>
        <w:pStyle w:val="Compact"/>
        <w:numPr>
          <w:ilvl w:val="0"/>
          <w:numId w:val="1050"/>
        </w:numPr>
      </w:pPr>
      <w:r>
        <w:t xml:space="preserve">离线入库怎么做</w:t>
      </w:r>
    </w:p>
    <w:p>
      <w:pPr>
        <w:pStyle w:val="Compact"/>
        <w:numPr>
          <w:ilvl w:val="0"/>
          <w:numId w:val="1050"/>
        </w:numPr>
      </w:pPr>
      <w:r>
        <w:t xml:space="preserve">在线问答怎么做</w:t>
      </w:r>
    </w:p>
    <w:p>
      <w:pPr>
        <w:pStyle w:val="Compact"/>
        <w:numPr>
          <w:ilvl w:val="0"/>
          <w:numId w:val="1050"/>
        </w:numPr>
      </w:pPr>
      <w:r>
        <w:t xml:space="preserve">top-k、chunk、向量化分别在什么位置</w:t>
      </w:r>
    </w:p>
    <w:p>
      <w:pPr>
        <w:pStyle w:val="Compact"/>
        <w:numPr>
          <w:ilvl w:val="0"/>
          <w:numId w:val="1050"/>
        </w:numPr>
      </w:pPr>
      <w:r>
        <w:t xml:space="preserve">为什么这个 Demo 是“本地 JSON 索引 + 本地相似度计算”</w:t>
      </w:r>
    </w:p>
    <w:bookmarkEnd w:id="92"/>
    <w:bookmarkStart w:id="93" w:name="part-4关键问题澄清1012-分钟"/>
    <w:p>
      <w:pPr>
        <w:pStyle w:val="Heading3"/>
      </w:pPr>
      <w:r>
        <w:t xml:space="preserve">Part 4：关键问题澄清（10–12 分钟）</w:t>
      </w:r>
    </w:p>
    <w:p>
      <w:pPr>
        <w:pStyle w:val="FirstParagraph"/>
      </w:pPr>
      <w:r>
        <w:t xml:space="preserve">挑最容易混淆的讲：</w:t>
      </w:r>
    </w:p>
    <w:p>
      <w:pPr>
        <w:pStyle w:val="Compact"/>
        <w:numPr>
          <w:ilvl w:val="0"/>
          <w:numId w:val="1051"/>
        </w:numPr>
      </w:pPr>
      <w:r>
        <w:t xml:space="preserve">向量 vs 向量数据库</w:t>
      </w:r>
    </w:p>
    <w:p>
      <w:pPr>
        <w:pStyle w:val="Compact"/>
        <w:numPr>
          <w:ilvl w:val="0"/>
          <w:numId w:val="1051"/>
        </w:numPr>
      </w:pPr>
      <w:r>
        <w:t xml:space="preserve">本地相似度计算 vs 真正向量检索</w:t>
      </w:r>
    </w:p>
    <w:p>
      <w:pPr>
        <w:pStyle w:val="Compact"/>
        <w:numPr>
          <w:ilvl w:val="0"/>
          <w:numId w:val="1051"/>
        </w:numPr>
      </w:pPr>
      <w:r>
        <w:t xml:space="preserve">retrieval top-k vs generation top_k</w:t>
      </w:r>
    </w:p>
    <w:p>
      <w:pPr>
        <w:pStyle w:val="Compact"/>
        <w:numPr>
          <w:ilvl w:val="0"/>
          <w:numId w:val="1051"/>
        </w:numPr>
      </w:pPr>
      <w:r>
        <w:t xml:space="preserve">检索到了为什么还要模型</w:t>
      </w:r>
    </w:p>
    <w:p>
      <w:pPr>
        <w:pStyle w:val="Compact"/>
        <w:numPr>
          <w:ilvl w:val="0"/>
          <w:numId w:val="1051"/>
        </w:numPr>
      </w:pPr>
      <w:r>
        <w:t xml:space="preserve">RAG vs Fine-tuning vs 本地部署</w:t>
      </w:r>
    </w:p>
    <w:bookmarkEnd w:id="93"/>
    <w:bookmarkStart w:id="94" w:name="part-5下一步路线图58-分钟"/>
    <w:p>
      <w:pPr>
        <w:pStyle w:val="Heading3"/>
      </w:pPr>
      <w:r>
        <w:t xml:space="preserve">Part 5：下一步路线图（5–8 分钟）</w:t>
      </w:r>
    </w:p>
    <w:p>
      <w:pPr>
        <w:pStyle w:val="FirstParagraph"/>
      </w:pPr>
      <w:r>
        <w:t xml:space="preserve">重点讲：</w:t>
      </w:r>
    </w:p>
    <w:p>
      <w:pPr>
        <w:pStyle w:val="Compact"/>
        <w:numPr>
          <w:ilvl w:val="0"/>
          <w:numId w:val="1052"/>
        </w:numPr>
      </w:pPr>
      <w:r>
        <w:t xml:space="preserve">语料治理</w:t>
      </w:r>
    </w:p>
    <w:p>
      <w:pPr>
        <w:pStyle w:val="Compact"/>
        <w:numPr>
          <w:ilvl w:val="0"/>
          <w:numId w:val="1052"/>
        </w:numPr>
      </w:pPr>
      <w:r>
        <w:t xml:space="preserve">分片优化</w:t>
      </w:r>
    </w:p>
    <w:p>
      <w:pPr>
        <w:pStyle w:val="Compact"/>
        <w:numPr>
          <w:ilvl w:val="0"/>
          <w:numId w:val="1052"/>
        </w:numPr>
      </w:pPr>
      <w:r>
        <w:t xml:space="preserve">hybrid + rerank</w:t>
      </w:r>
    </w:p>
    <w:p>
      <w:pPr>
        <w:pStyle w:val="Compact"/>
        <w:numPr>
          <w:ilvl w:val="0"/>
          <w:numId w:val="1052"/>
        </w:numPr>
      </w:pPr>
      <w:r>
        <w:t xml:space="preserve">评测体系</w:t>
      </w:r>
    </w:p>
    <w:p>
      <w:pPr>
        <w:pStyle w:val="Compact"/>
        <w:numPr>
          <w:ilvl w:val="0"/>
          <w:numId w:val="1052"/>
        </w:numPr>
      </w:pPr>
      <w:r>
        <w:t xml:space="preserve">与 IKB / 生产系统对账的方法</w:t>
      </w:r>
    </w:p>
    <w:bookmarkEnd w:id="94"/>
    <w:bookmarkEnd w:id="95"/>
    <w:bookmarkStart w:id="96" w:name="一个适合你直接开场的版本"/>
    <w:p>
      <w:pPr>
        <w:pStyle w:val="Heading2"/>
      </w:pPr>
      <w:r>
        <w:t xml:space="preserve">10.2 一个适合你直接开场的版本</w:t>
      </w:r>
    </w:p>
    <w:p>
      <w:pPr>
        <w:pStyle w:val="BlockText"/>
      </w:pPr>
      <w:r>
        <w:t xml:space="preserve">今天这次分享，我不想泛泛讲 RAG 的定义。</w:t>
      </w:r>
      <w:r>
        <w:br/>
      </w:r>
      <w:r>
        <w:t xml:space="preserve">我想基于一个已经跑通的本地 Demo，把 RAG 最核心的工程骨架讲清楚：文档怎么入库、问题怎么检索、模型在其中到底干什么，以及一个能跑的 Demo 距离一个真正可用的系统，还差什么。</w:t>
      </w:r>
      <w:r>
        <w:br/>
      </w:r>
      <w:r>
        <w:t xml:space="preserve">如果大家今天只带走一句话，我希望是：RAG 的核心不是“上了大模型”，而是“能不能稳定把正确的证据找回来，并在业务约束下回答”。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最后一页总结"/>
    <w:p>
      <w:pPr>
        <w:pStyle w:val="Heading1"/>
      </w:pPr>
      <w:r>
        <w:t xml:space="preserve">11. 最后一页总结</w:t>
      </w:r>
    </w:p>
    <w:p>
      <w:pPr>
        <w:pStyle w:val="FirstParagraph"/>
      </w:pPr>
      <w:r>
        <w:t xml:space="preserve">你可以直接用下面这段做结尾：</w:t>
      </w:r>
    </w:p>
    <w:p>
      <w:pPr>
        <w:pStyle w:val="BlockText"/>
      </w:pPr>
      <w:r>
        <w:t xml:space="preserve">当前这套 Demo，已经把最关键的 RAG 闭环跑通了：文档入库、向量检索、证据约束生成、批量回归验证。</w:t>
      </w:r>
      <w:r>
        <w:br/>
      </w:r>
      <w:r>
        <w:t xml:space="preserve">它的价值不在于“已经是完整产品”，而在于“已经把 RAG 最核心的工程骨架落到了代码上”。</w:t>
      </w:r>
      <w:r>
        <w:br/>
      </w:r>
      <w:r>
        <w:t xml:space="preserve">下一步真正决定系统质量的，不是盲目换更大的模型，而是把语料边界、分片策略、检索机制、回答约束和评测体系做扎实。</w:t>
      </w:r>
      <w:r>
        <w:br/>
      </w:r>
      <w:r>
        <w:t xml:space="preserve">对业务系统来说，RAG 从来不是一个孤立组件，而是知识、检索、模型和业务规则共同组成的一套能力。</w:t>
      </w:r>
      <w:r>
        <w:br/>
      </w:r>
      <w:r>
        <w:t xml:space="preserve">所以我们不应该只问“有没有用 RAG”，而应该问：</w:t>
      </w:r>
      <w:r>
        <w:t xml:space="preserve">“</w:t>
      </w:r>
      <w:r>
        <w:t xml:space="preserve">这套 RAG，能不能把正确的证据稳定找回来，并在关键场景下给出可信、可控、可追溯的答案。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8"/>
    <w:bookmarkStart w:id="99" w:name="附录12-个问题的一页速查表"/>
    <w:p>
      <w:pPr>
        <w:pStyle w:val="Heading1"/>
      </w:pPr>
      <w:r>
        <w:t xml:space="preserve">12. 附录：12 个问题的一页速查表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先检索证据，再基于证据生成答案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有什么作用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接私有知识、补新鲜知识、减少知识型幻觉、增强可追溯性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文本的语义数字表示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向量数据库是什么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面向大规模相似度检索的基础设施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本地相似度计算 vs 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一个适合 Demo，一个适合生产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为什么重要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是检索的最小知识单元，直接影响召回质量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top-k 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取最相关的前 k 个 chunk，不是 Transformer 的解码 top_k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检索后模型干什么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做理解、融合、压缩、结构化输出、拒答 /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为什么不直接训练本地模型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本地模型不自动解决知识更新与私有知识接入问题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什么情况适合用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知识在外部、会变化、需要依据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可不可以微调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可以，但优先调检索与 Prompt，Fine-tuning 更适合固化行为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高精度场景怎么办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结构化真值源优先，RAG 做证据接入，模型做解释和包装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参考资料建议你留在文档末尾"/>
    <w:p>
      <w:pPr>
        <w:pStyle w:val="Heading1"/>
      </w:pPr>
      <w:r>
        <w:t xml:space="preserve">13. 参考资料（建议你留在文档末尾）</w:t>
      </w:r>
    </w:p>
    <w:p>
      <w:pPr>
        <w:pStyle w:val="Compact"/>
        <w:numPr>
          <w:ilvl w:val="0"/>
          <w:numId w:val="1053"/>
        </w:numPr>
      </w:pPr>
      <w:r>
        <w:t xml:space="preserve">Patrick Lewis 等，</w:t>
      </w:r>
      <w:r>
        <w:rPr>
          <w:i/>
          <w:iCs/>
        </w:rPr>
        <w:t xml:space="preserve">Retrieval-Augmented Generation for Knowledge-Intensive NLP Tasks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Google AI for Developers，</w:t>
      </w:r>
      <w:r>
        <w:rPr>
          <w:i/>
          <w:iCs/>
        </w:rPr>
        <w:t xml:space="preserve">Gemini Embeddings</w:t>
      </w:r>
      <w:r>
        <w:t xml:space="preserve"> </w:t>
      </w:r>
      <w:r>
        <w:t xml:space="preserve">文档。</w:t>
      </w:r>
    </w:p>
    <w:p>
      <w:pPr>
        <w:pStyle w:val="Compact"/>
        <w:numPr>
          <w:ilvl w:val="0"/>
          <w:numId w:val="1053"/>
        </w:numPr>
      </w:pPr>
      <w:r>
        <w:t xml:space="preserve">Google Cloud Vertex AI，</w:t>
      </w:r>
      <w:r>
        <w:rPr>
          <w:i/>
          <w:iCs/>
        </w:rPr>
        <w:t xml:space="preserve">Get text embeddings</w:t>
      </w:r>
      <w:r>
        <w:t xml:space="preserve"> </w:t>
      </w:r>
      <w:r>
        <w:t xml:space="preserve">文档。</w:t>
      </w:r>
    </w:p>
    <w:p>
      <w:pPr>
        <w:pStyle w:val="Compact"/>
        <w:numPr>
          <w:ilvl w:val="0"/>
          <w:numId w:val="1053"/>
        </w:numPr>
      </w:pPr>
      <w:r>
        <w:t xml:space="preserve">OpenAI，</w:t>
      </w:r>
      <w:r>
        <w:rPr>
          <w:i/>
          <w:iCs/>
        </w:rPr>
        <w:t xml:space="preserve">Optimizing LLM Accuracy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OpenAI，</w:t>
      </w:r>
      <w:r>
        <w:rPr>
          <w:i/>
          <w:iCs/>
        </w:rPr>
        <w:t xml:space="preserve">Model optimization / Fine-tuning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Microsoft Learn，</w:t>
      </w:r>
      <w:r>
        <w:rPr>
          <w:i/>
          <w:iCs/>
        </w:rPr>
        <w:t xml:space="preserve">RAG and Generative AI - Azure AI Search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Microsoft Learn，</w:t>
      </w:r>
      <w:r>
        <w:rPr>
          <w:i/>
          <w:iCs/>
        </w:rPr>
        <w:t xml:space="preserve">Hybrid search using vectors and full text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Microsoft Learn，</w:t>
      </w:r>
      <w:r>
        <w:rPr>
          <w:i/>
          <w:iCs/>
        </w:rPr>
        <w:t xml:space="preserve">Chunking phase for RAG solutions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Microsoft Learn，</w:t>
      </w:r>
      <w:r>
        <w:rPr>
          <w:i/>
          <w:iCs/>
        </w:rPr>
        <w:t xml:space="preserve">Semantic ranking in Azure AI Search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Faiss Documentation，</w:t>
      </w:r>
      <w:r>
        <w:rPr>
          <w:i/>
          <w:iCs/>
        </w:rPr>
        <w:t xml:space="preserve">efficient similarity search and clustering of dense vectors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t xml:space="preserve">你当前整理的本地 RAG Demo 说明文档。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技术分享文档</dc:title>
  <dc:creator>为组内技术分享整理</dc:creator>
  <cp:keywords/>
  <dcterms:created xsi:type="dcterms:W3CDTF">2026-03-25T07:24:30Z</dcterms:created>
  <dcterms:modified xsi:type="dcterms:W3CDTF">2026-03-25T07:24:30Z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  <property fmtid="{D5CDD505-2E9C-101B-9397-08002B2CF9AE}" pid="3" name="subtitle">
    <vt:lpwstr>基于当前本地 Demo 的架构拆解、关键问题澄清与工程化演进路径</vt:lpwstr>
  </property>
</Properties>
</file>