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31F0D8" w14:textId="7B1B3267" w:rsidR="002273C1" w:rsidRDefault="004B230F" w:rsidP="002273C1">
      <w:r>
        <w:rPr>
          <w:noProof/>
        </w:rPr>
        <w:drawing>
          <wp:anchor distT="0" distB="0" distL="114300" distR="114300" simplePos="0" relativeHeight="251659264" behindDoc="0" locked="0" layoutInCell="1" allowOverlap="1" wp14:anchorId="127AFCBD" wp14:editId="494A359A">
            <wp:simplePos x="0" y="0"/>
            <wp:positionH relativeFrom="page">
              <wp:align>right</wp:align>
            </wp:positionH>
            <wp:positionV relativeFrom="paragraph">
              <wp:posOffset>0</wp:posOffset>
            </wp:positionV>
            <wp:extent cx="7553325" cy="4093210"/>
            <wp:effectExtent l="0" t="0" r="9525" b="2540"/>
            <wp:wrapSquare wrapText="bothSides"/>
            <wp:docPr id="1813312438" name="Grafik 2" descr="Green City: An Inevitable Necessity - myRepublica - The New York Times  Partner, Latest news of Nepal in English, Latest News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en City: An Inevitable Necessity - myRepublica - The New York Times  Partner, Latest news of Nepal in English, Latest News Artic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3325" cy="4093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152BB" w14:textId="18FA26AC" w:rsidR="002273C1" w:rsidRPr="00AA0422" w:rsidRDefault="002273C1" w:rsidP="002273C1"/>
    <w:p w14:paraId="70FF959D" w14:textId="57A54A2B" w:rsidR="002273C1" w:rsidRPr="00AA0422" w:rsidRDefault="002273C1" w:rsidP="002273C1"/>
    <w:p w14:paraId="7ADD9B64" w14:textId="5997D373" w:rsidR="002273C1" w:rsidRPr="004B230F" w:rsidRDefault="002273C1" w:rsidP="004B230F">
      <w:pPr>
        <w:jc w:val="center"/>
      </w:pPr>
      <w:proofErr w:type="spellStart"/>
      <w:r w:rsidRPr="0028283A">
        <w:rPr>
          <w:b/>
          <w:bCs/>
          <w:sz w:val="72"/>
          <w:szCs w:val="72"/>
          <w:lang w:val="de-CH"/>
        </w:rPr>
        <w:t>CleanCityConnect</w:t>
      </w:r>
      <w:proofErr w:type="spellEnd"/>
    </w:p>
    <w:p w14:paraId="39B23F45" w14:textId="3564A396" w:rsidR="002273C1" w:rsidRDefault="002273C1" w:rsidP="004B230F">
      <w:pPr>
        <w:jc w:val="center"/>
        <w:rPr>
          <w:b/>
          <w:bCs/>
          <w:sz w:val="72"/>
          <w:szCs w:val="72"/>
          <w:lang w:val="de-CH"/>
        </w:rPr>
      </w:pPr>
      <w:r w:rsidRPr="0028283A">
        <w:rPr>
          <w:b/>
          <w:bCs/>
          <w:sz w:val="72"/>
          <w:szCs w:val="72"/>
          <w:lang w:val="de-CH"/>
        </w:rPr>
        <w:t>Vin Appenzeller</w:t>
      </w:r>
    </w:p>
    <w:p w14:paraId="4F9A09BE" w14:textId="10E22EE6" w:rsidR="0028283A" w:rsidRPr="0028283A" w:rsidRDefault="007B2507" w:rsidP="004B230F">
      <w:pPr>
        <w:jc w:val="center"/>
        <w:rPr>
          <w:b/>
          <w:bCs/>
          <w:sz w:val="72"/>
          <w:szCs w:val="72"/>
          <w:lang w:val="de-CH"/>
        </w:rPr>
      </w:pPr>
      <w:r>
        <w:rPr>
          <w:b/>
          <w:bCs/>
          <w:sz w:val="72"/>
          <w:szCs w:val="72"/>
          <w:lang w:val="de-CH"/>
        </w:rPr>
        <w:t>18.03.2023</w:t>
      </w:r>
    </w:p>
    <w:p w14:paraId="70E48BA1" w14:textId="77777777" w:rsidR="002273C1" w:rsidRDefault="002273C1">
      <w:pPr>
        <w:spacing w:line="259" w:lineRule="auto"/>
        <w:rPr>
          <w:b/>
          <w:bCs/>
          <w:sz w:val="96"/>
          <w:szCs w:val="96"/>
          <w:lang w:val="de-CH"/>
        </w:rPr>
      </w:pPr>
      <w:r>
        <w:rPr>
          <w:b/>
          <w:bCs/>
          <w:sz w:val="96"/>
          <w:szCs w:val="96"/>
          <w:lang w:val="de-CH"/>
        </w:rPr>
        <w:br w:type="page"/>
      </w:r>
    </w:p>
    <w:p w14:paraId="7C3C6E69" w14:textId="77777777" w:rsidR="002273C1" w:rsidRPr="007B2507" w:rsidRDefault="002273C1" w:rsidP="002273C1">
      <w:pPr>
        <w:ind w:left="2127" w:hanging="1276"/>
        <w:rPr>
          <w:b/>
          <w:bCs/>
          <w:sz w:val="24"/>
          <w:szCs w:val="24"/>
          <w:lang w:val="de-CH"/>
        </w:rPr>
      </w:pPr>
    </w:p>
    <w:sdt>
      <w:sdtPr>
        <w:rPr>
          <w:rFonts w:asciiTheme="minorHAnsi" w:eastAsiaTheme="minorHAnsi" w:hAnsiTheme="minorHAnsi" w:cstheme="minorBidi"/>
          <w:color w:val="auto"/>
          <w:sz w:val="22"/>
          <w:szCs w:val="22"/>
          <w:lang w:val="de-DE" w:eastAsia="en-US"/>
        </w:rPr>
        <w:id w:val="-1056777291"/>
        <w:docPartObj>
          <w:docPartGallery w:val="Table of Contents"/>
          <w:docPartUnique/>
        </w:docPartObj>
      </w:sdtPr>
      <w:sdtEndPr>
        <w:rPr>
          <w:b/>
          <w:bCs/>
        </w:rPr>
      </w:sdtEndPr>
      <w:sdtContent>
        <w:p w14:paraId="4D6FB80F" w14:textId="176A350C" w:rsidR="00FC7E73" w:rsidRDefault="00FC7E73">
          <w:pPr>
            <w:pStyle w:val="Inhaltsverzeichnisberschrift"/>
          </w:pPr>
          <w:r>
            <w:rPr>
              <w:lang w:val="de-DE"/>
            </w:rPr>
            <w:t>Inhalt</w:t>
          </w:r>
        </w:p>
        <w:p w14:paraId="41CF2908" w14:textId="3968701E" w:rsidR="001D0540" w:rsidRDefault="00FC7E73">
          <w:pPr>
            <w:pStyle w:val="Verzeichnis1"/>
            <w:tabs>
              <w:tab w:val="right" w:leader="dot" w:pos="9062"/>
            </w:tabs>
            <w:rPr>
              <w:rFonts w:eastAsiaTheme="minorEastAsia"/>
              <w:noProof/>
              <w:kern w:val="2"/>
              <w:sz w:val="24"/>
              <w:szCs w:val="24"/>
              <w:lang w:val="de-CH" w:eastAsia="de-CH"/>
              <w14:ligatures w14:val="standardContextual"/>
            </w:rPr>
          </w:pPr>
          <w:r>
            <w:fldChar w:fldCharType="begin"/>
          </w:r>
          <w:r>
            <w:instrText xml:space="preserve"> TOC \o "1-3" \h \z \u </w:instrText>
          </w:r>
          <w:r>
            <w:fldChar w:fldCharType="separate"/>
          </w:r>
          <w:hyperlink w:anchor="_Toc162252132" w:history="1">
            <w:r w:rsidR="001D0540" w:rsidRPr="004E4316">
              <w:rPr>
                <w:rStyle w:val="Hyperlink"/>
                <w:noProof/>
              </w:rPr>
              <w:t>Problembeschreibung</w:t>
            </w:r>
            <w:r w:rsidR="001D0540">
              <w:rPr>
                <w:noProof/>
                <w:webHidden/>
              </w:rPr>
              <w:tab/>
            </w:r>
            <w:r w:rsidR="001D0540">
              <w:rPr>
                <w:noProof/>
                <w:webHidden/>
              </w:rPr>
              <w:fldChar w:fldCharType="begin"/>
            </w:r>
            <w:r w:rsidR="001D0540">
              <w:rPr>
                <w:noProof/>
                <w:webHidden/>
              </w:rPr>
              <w:instrText xml:space="preserve"> PAGEREF _Toc162252132 \h </w:instrText>
            </w:r>
            <w:r w:rsidR="001D0540">
              <w:rPr>
                <w:noProof/>
                <w:webHidden/>
              </w:rPr>
            </w:r>
            <w:r w:rsidR="001D0540">
              <w:rPr>
                <w:noProof/>
                <w:webHidden/>
              </w:rPr>
              <w:fldChar w:fldCharType="separate"/>
            </w:r>
            <w:r w:rsidR="001D0540">
              <w:rPr>
                <w:noProof/>
                <w:webHidden/>
              </w:rPr>
              <w:t>3</w:t>
            </w:r>
            <w:r w:rsidR="001D0540">
              <w:rPr>
                <w:noProof/>
                <w:webHidden/>
              </w:rPr>
              <w:fldChar w:fldCharType="end"/>
            </w:r>
          </w:hyperlink>
        </w:p>
        <w:p w14:paraId="4365E78E" w14:textId="534BB94D" w:rsidR="001D0540" w:rsidRDefault="003A22DD">
          <w:pPr>
            <w:pStyle w:val="Verzeichnis1"/>
            <w:tabs>
              <w:tab w:val="right" w:leader="dot" w:pos="9062"/>
            </w:tabs>
            <w:rPr>
              <w:rFonts w:eastAsiaTheme="minorEastAsia"/>
              <w:noProof/>
              <w:kern w:val="2"/>
              <w:sz w:val="24"/>
              <w:szCs w:val="24"/>
              <w:lang w:val="de-CH" w:eastAsia="de-CH"/>
              <w14:ligatures w14:val="standardContextual"/>
            </w:rPr>
          </w:pPr>
          <w:hyperlink w:anchor="_Toc162252133" w:history="1">
            <w:r w:rsidR="001D0540" w:rsidRPr="004E4316">
              <w:rPr>
                <w:rStyle w:val="Hyperlink"/>
                <w:noProof/>
              </w:rPr>
              <w:t>Anforderungen Prototyp</w:t>
            </w:r>
            <w:r w:rsidR="001D0540">
              <w:rPr>
                <w:noProof/>
                <w:webHidden/>
              </w:rPr>
              <w:tab/>
            </w:r>
            <w:r w:rsidR="001D0540">
              <w:rPr>
                <w:noProof/>
                <w:webHidden/>
              </w:rPr>
              <w:fldChar w:fldCharType="begin"/>
            </w:r>
            <w:r w:rsidR="001D0540">
              <w:rPr>
                <w:noProof/>
                <w:webHidden/>
              </w:rPr>
              <w:instrText xml:space="preserve"> PAGEREF _Toc162252133 \h </w:instrText>
            </w:r>
            <w:r w:rsidR="001D0540">
              <w:rPr>
                <w:noProof/>
                <w:webHidden/>
              </w:rPr>
            </w:r>
            <w:r w:rsidR="001D0540">
              <w:rPr>
                <w:noProof/>
                <w:webHidden/>
              </w:rPr>
              <w:fldChar w:fldCharType="separate"/>
            </w:r>
            <w:r w:rsidR="001D0540">
              <w:rPr>
                <w:noProof/>
                <w:webHidden/>
              </w:rPr>
              <w:t>3</w:t>
            </w:r>
            <w:r w:rsidR="001D0540">
              <w:rPr>
                <w:noProof/>
                <w:webHidden/>
              </w:rPr>
              <w:fldChar w:fldCharType="end"/>
            </w:r>
          </w:hyperlink>
        </w:p>
        <w:p w14:paraId="37710FA6" w14:textId="30E38DBB" w:rsidR="001D0540" w:rsidRDefault="003A22DD">
          <w:pPr>
            <w:pStyle w:val="Verzeichnis1"/>
            <w:tabs>
              <w:tab w:val="right" w:leader="dot" w:pos="9062"/>
            </w:tabs>
            <w:rPr>
              <w:rFonts w:eastAsiaTheme="minorEastAsia"/>
              <w:noProof/>
              <w:kern w:val="2"/>
              <w:sz w:val="24"/>
              <w:szCs w:val="24"/>
              <w:lang w:val="de-CH" w:eastAsia="de-CH"/>
              <w14:ligatures w14:val="standardContextual"/>
            </w:rPr>
          </w:pPr>
          <w:hyperlink w:anchor="_Toc162252134" w:history="1">
            <w:r w:rsidR="001D0540" w:rsidRPr="004E4316">
              <w:rPr>
                <w:rStyle w:val="Hyperlink"/>
                <w:noProof/>
              </w:rPr>
              <w:t>Art und Vorgehensweise Prototyping</w:t>
            </w:r>
            <w:r w:rsidR="001D0540">
              <w:rPr>
                <w:noProof/>
                <w:webHidden/>
              </w:rPr>
              <w:tab/>
            </w:r>
            <w:r w:rsidR="001D0540">
              <w:rPr>
                <w:noProof/>
                <w:webHidden/>
              </w:rPr>
              <w:fldChar w:fldCharType="begin"/>
            </w:r>
            <w:r w:rsidR="001D0540">
              <w:rPr>
                <w:noProof/>
                <w:webHidden/>
              </w:rPr>
              <w:instrText xml:space="preserve"> PAGEREF _Toc162252134 \h </w:instrText>
            </w:r>
            <w:r w:rsidR="001D0540">
              <w:rPr>
                <w:noProof/>
                <w:webHidden/>
              </w:rPr>
            </w:r>
            <w:r w:rsidR="001D0540">
              <w:rPr>
                <w:noProof/>
                <w:webHidden/>
              </w:rPr>
              <w:fldChar w:fldCharType="separate"/>
            </w:r>
            <w:r w:rsidR="001D0540">
              <w:rPr>
                <w:noProof/>
                <w:webHidden/>
              </w:rPr>
              <w:t>3</w:t>
            </w:r>
            <w:r w:rsidR="001D0540">
              <w:rPr>
                <w:noProof/>
                <w:webHidden/>
              </w:rPr>
              <w:fldChar w:fldCharType="end"/>
            </w:r>
          </w:hyperlink>
        </w:p>
        <w:p w14:paraId="07721DB6" w14:textId="45C22506" w:rsidR="001D0540" w:rsidRDefault="003A22DD">
          <w:pPr>
            <w:pStyle w:val="Verzeichnis1"/>
            <w:tabs>
              <w:tab w:val="right" w:leader="dot" w:pos="9062"/>
            </w:tabs>
            <w:rPr>
              <w:rFonts w:eastAsiaTheme="minorEastAsia"/>
              <w:noProof/>
              <w:kern w:val="2"/>
              <w:sz w:val="24"/>
              <w:szCs w:val="24"/>
              <w:lang w:val="de-CH" w:eastAsia="de-CH"/>
              <w14:ligatures w14:val="standardContextual"/>
            </w:rPr>
          </w:pPr>
          <w:hyperlink w:anchor="_Toc162252135" w:history="1">
            <w:r w:rsidR="001D0540" w:rsidRPr="004E4316">
              <w:rPr>
                <w:rStyle w:val="Hyperlink"/>
                <w:noProof/>
              </w:rPr>
              <w:t>Resultat</w:t>
            </w:r>
            <w:r w:rsidR="001D0540">
              <w:rPr>
                <w:noProof/>
                <w:webHidden/>
              </w:rPr>
              <w:tab/>
            </w:r>
            <w:r w:rsidR="001D0540">
              <w:rPr>
                <w:noProof/>
                <w:webHidden/>
              </w:rPr>
              <w:fldChar w:fldCharType="begin"/>
            </w:r>
            <w:r w:rsidR="001D0540">
              <w:rPr>
                <w:noProof/>
                <w:webHidden/>
              </w:rPr>
              <w:instrText xml:space="preserve"> PAGEREF _Toc162252135 \h </w:instrText>
            </w:r>
            <w:r w:rsidR="001D0540">
              <w:rPr>
                <w:noProof/>
                <w:webHidden/>
              </w:rPr>
            </w:r>
            <w:r w:rsidR="001D0540">
              <w:rPr>
                <w:noProof/>
                <w:webHidden/>
              </w:rPr>
              <w:fldChar w:fldCharType="separate"/>
            </w:r>
            <w:r w:rsidR="001D0540">
              <w:rPr>
                <w:noProof/>
                <w:webHidden/>
              </w:rPr>
              <w:t>4</w:t>
            </w:r>
            <w:r w:rsidR="001D0540">
              <w:rPr>
                <w:noProof/>
                <w:webHidden/>
              </w:rPr>
              <w:fldChar w:fldCharType="end"/>
            </w:r>
          </w:hyperlink>
        </w:p>
        <w:p w14:paraId="3FEA90C1" w14:textId="33B06F30" w:rsidR="001D0540" w:rsidRDefault="003A22DD">
          <w:pPr>
            <w:pStyle w:val="Verzeichnis1"/>
            <w:tabs>
              <w:tab w:val="right" w:leader="dot" w:pos="9062"/>
            </w:tabs>
            <w:rPr>
              <w:rFonts w:eastAsiaTheme="minorEastAsia"/>
              <w:noProof/>
              <w:kern w:val="2"/>
              <w:sz w:val="24"/>
              <w:szCs w:val="24"/>
              <w:lang w:val="de-CH" w:eastAsia="de-CH"/>
              <w14:ligatures w14:val="standardContextual"/>
            </w:rPr>
          </w:pPr>
          <w:hyperlink w:anchor="_Toc162252136" w:history="1">
            <w:r w:rsidR="001D0540" w:rsidRPr="004E4316">
              <w:rPr>
                <w:rStyle w:val="Hyperlink"/>
                <w:noProof/>
              </w:rPr>
              <w:t>Fazit und Reflexion</w:t>
            </w:r>
            <w:r w:rsidR="001D0540">
              <w:rPr>
                <w:noProof/>
                <w:webHidden/>
              </w:rPr>
              <w:tab/>
            </w:r>
            <w:r w:rsidR="001D0540">
              <w:rPr>
                <w:noProof/>
                <w:webHidden/>
              </w:rPr>
              <w:fldChar w:fldCharType="begin"/>
            </w:r>
            <w:r w:rsidR="001D0540">
              <w:rPr>
                <w:noProof/>
                <w:webHidden/>
              </w:rPr>
              <w:instrText xml:space="preserve"> PAGEREF _Toc162252136 \h </w:instrText>
            </w:r>
            <w:r w:rsidR="001D0540">
              <w:rPr>
                <w:noProof/>
                <w:webHidden/>
              </w:rPr>
            </w:r>
            <w:r w:rsidR="001D0540">
              <w:rPr>
                <w:noProof/>
                <w:webHidden/>
              </w:rPr>
              <w:fldChar w:fldCharType="separate"/>
            </w:r>
            <w:r w:rsidR="001D0540">
              <w:rPr>
                <w:noProof/>
                <w:webHidden/>
              </w:rPr>
              <w:t>4</w:t>
            </w:r>
            <w:r w:rsidR="001D0540">
              <w:rPr>
                <w:noProof/>
                <w:webHidden/>
              </w:rPr>
              <w:fldChar w:fldCharType="end"/>
            </w:r>
          </w:hyperlink>
        </w:p>
        <w:p w14:paraId="51F50285" w14:textId="24C01A73" w:rsidR="00FC7E73" w:rsidRDefault="00FC7E73">
          <w:r>
            <w:rPr>
              <w:b/>
              <w:bCs/>
            </w:rPr>
            <w:fldChar w:fldCharType="end"/>
          </w:r>
        </w:p>
      </w:sdtContent>
    </w:sdt>
    <w:p w14:paraId="55F06FDA" w14:textId="326FCE98" w:rsidR="00FC7E73" w:rsidRDefault="00FC7E73"/>
    <w:p w14:paraId="065558A4" w14:textId="77777777" w:rsidR="00FC7E73" w:rsidRDefault="00FC7E73">
      <w:pPr>
        <w:spacing w:line="259" w:lineRule="auto"/>
      </w:pPr>
      <w:r>
        <w:br w:type="page"/>
      </w:r>
    </w:p>
    <w:p w14:paraId="33F75475" w14:textId="30CB81E1" w:rsidR="00617B99" w:rsidRDefault="004B66ED" w:rsidP="004B66ED">
      <w:pPr>
        <w:pStyle w:val="berschrift1"/>
      </w:pPr>
      <w:bookmarkStart w:id="0" w:name="_Toc162252132"/>
      <w:r>
        <w:lastRenderedPageBreak/>
        <w:t>Problembeschreibung</w:t>
      </w:r>
      <w:bookmarkEnd w:id="0"/>
    </w:p>
    <w:p w14:paraId="2B4516C2" w14:textId="5F46E03F" w:rsidR="00772C3B" w:rsidRPr="00772C3B" w:rsidRDefault="00877675" w:rsidP="00772C3B">
      <w:r>
        <w:t xml:space="preserve">In urbanen Gebieten ist die Müllentsorgung ineffizient organisiert, was </w:t>
      </w:r>
      <w:r w:rsidR="00853CE1">
        <w:t xml:space="preserve">zu überfüllten Mülltonnen, wildem Müll und Umweltauswirkungen führt. Es fehlt an Organisation und Zusammenarbeit, weshalb ich </w:t>
      </w:r>
      <w:r w:rsidR="00226B00">
        <w:t xml:space="preserve">das Portal </w:t>
      </w:r>
      <w:proofErr w:type="spellStart"/>
      <w:r w:rsidR="00226B00">
        <w:t>CleanCityConnect</w:t>
      </w:r>
      <w:proofErr w:type="spellEnd"/>
      <w:r w:rsidR="00226B00">
        <w:t xml:space="preserve"> erstellen werde, welches alle Beteiligten (Bürger, Müllentsorgungsunternehmen und </w:t>
      </w:r>
      <w:r w:rsidR="000D622A">
        <w:t xml:space="preserve">Regierung) auf einem Portal zusammen vernetzt, um eine effizientere </w:t>
      </w:r>
      <w:r w:rsidR="006F735D">
        <w:t>Müllentsorgung für Städte zu machen</w:t>
      </w:r>
      <w:r w:rsidR="000D622A">
        <w:t>.</w:t>
      </w:r>
    </w:p>
    <w:p w14:paraId="32C66B8B" w14:textId="47862BC2" w:rsidR="004B66ED" w:rsidRDefault="004B66ED" w:rsidP="004B66ED">
      <w:pPr>
        <w:pStyle w:val="berschrift1"/>
      </w:pPr>
      <w:bookmarkStart w:id="1" w:name="_Toc162252133"/>
      <w:r>
        <w:t>Anforderungen Prototyp</w:t>
      </w:r>
      <w:bookmarkEnd w:id="1"/>
    </w:p>
    <w:tbl>
      <w:tblPr>
        <w:tblStyle w:val="Gitternetztabelle4Akzent1"/>
        <w:tblW w:w="0" w:type="auto"/>
        <w:tblLook w:val="04A0" w:firstRow="1" w:lastRow="0" w:firstColumn="1" w:lastColumn="0" w:noHBand="0" w:noVBand="1"/>
      </w:tblPr>
      <w:tblGrid>
        <w:gridCol w:w="2992"/>
        <w:gridCol w:w="3050"/>
        <w:gridCol w:w="3020"/>
      </w:tblGrid>
      <w:tr w:rsidR="00772C3B" w14:paraId="15257C50" w14:textId="77777777" w:rsidTr="006424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1FB89C3E" w14:textId="77777777" w:rsidR="00772C3B" w:rsidRDefault="00772C3B" w:rsidP="006424F3">
            <w:pPr>
              <w:pStyle w:val="aufzhlung"/>
              <w:numPr>
                <w:ilvl w:val="0"/>
                <w:numId w:val="0"/>
              </w:numPr>
            </w:pPr>
            <w:r>
              <w:t>Anf. Nr.</w:t>
            </w:r>
          </w:p>
        </w:tc>
        <w:tc>
          <w:tcPr>
            <w:tcW w:w="3108" w:type="dxa"/>
          </w:tcPr>
          <w:p w14:paraId="084EC5CD" w14:textId="77777777" w:rsidR="00772C3B" w:rsidRDefault="00772C3B" w:rsidP="006424F3">
            <w:pPr>
              <w:pStyle w:val="aufzhlung"/>
              <w:numPr>
                <w:ilvl w:val="0"/>
                <w:numId w:val="0"/>
              </w:numPr>
              <w:cnfStyle w:val="100000000000" w:firstRow="1" w:lastRow="0" w:firstColumn="0" w:lastColumn="0" w:oddVBand="0" w:evenVBand="0" w:oddHBand="0" w:evenHBand="0" w:firstRowFirstColumn="0" w:firstRowLastColumn="0" w:lastRowFirstColumn="0" w:lastRowLastColumn="0"/>
            </w:pPr>
            <w:r>
              <w:t>Beschreibung</w:t>
            </w:r>
          </w:p>
        </w:tc>
        <w:tc>
          <w:tcPr>
            <w:tcW w:w="3108" w:type="dxa"/>
          </w:tcPr>
          <w:p w14:paraId="510703B1" w14:textId="77777777" w:rsidR="00772C3B" w:rsidRDefault="00772C3B" w:rsidP="006424F3">
            <w:pPr>
              <w:pStyle w:val="aufzhlung"/>
              <w:numPr>
                <w:ilvl w:val="0"/>
                <w:numId w:val="0"/>
              </w:numPr>
              <w:cnfStyle w:val="100000000000" w:firstRow="1" w:lastRow="0" w:firstColumn="0" w:lastColumn="0" w:oddVBand="0" w:evenVBand="0" w:oddHBand="0" w:evenHBand="0" w:firstRowFirstColumn="0" w:firstRowLastColumn="0" w:lastRowFirstColumn="0" w:lastRowLastColumn="0"/>
            </w:pPr>
            <w:r>
              <w:t>Typ</w:t>
            </w:r>
          </w:p>
        </w:tc>
      </w:tr>
      <w:tr w:rsidR="00772C3B" w14:paraId="16B41B8D" w14:textId="77777777" w:rsidTr="00642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5A1EC8D3" w14:textId="77777777" w:rsidR="00772C3B" w:rsidRDefault="00772C3B" w:rsidP="006424F3">
            <w:pPr>
              <w:pStyle w:val="aufzhlung"/>
              <w:numPr>
                <w:ilvl w:val="0"/>
                <w:numId w:val="0"/>
              </w:numPr>
            </w:pPr>
            <w:r>
              <w:t>1</w:t>
            </w:r>
          </w:p>
        </w:tc>
        <w:tc>
          <w:tcPr>
            <w:tcW w:w="3108" w:type="dxa"/>
          </w:tcPr>
          <w:p w14:paraId="6A0B3698" w14:textId="77777777" w:rsidR="00772C3B" w:rsidRDefault="00772C3B" w:rsidP="006424F3">
            <w:pPr>
              <w:pStyle w:val="aufzhlung"/>
              <w:numPr>
                <w:ilvl w:val="0"/>
                <w:numId w:val="0"/>
              </w:numPr>
              <w:cnfStyle w:val="000000100000" w:firstRow="0" w:lastRow="0" w:firstColumn="0" w:lastColumn="0" w:oddVBand="0" w:evenVBand="0" w:oddHBand="1" w:evenHBand="0" w:firstRowFirstColumn="0" w:firstRowLastColumn="0" w:lastRowFirstColumn="0" w:lastRowLastColumn="0"/>
            </w:pPr>
            <w:r>
              <w:t xml:space="preserve">Die App wurde mit </w:t>
            </w:r>
            <w:proofErr w:type="spellStart"/>
            <w:r>
              <w:t>TailwindCSS</w:t>
            </w:r>
            <w:proofErr w:type="spellEnd"/>
            <w:r>
              <w:t xml:space="preserve"> programmiert</w:t>
            </w:r>
          </w:p>
        </w:tc>
        <w:tc>
          <w:tcPr>
            <w:tcW w:w="3108" w:type="dxa"/>
          </w:tcPr>
          <w:p w14:paraId="4B3A4D4B" w14:textId="77777777" w:rsidR="00772C3B" w:rsidRDefault="00772C3B" w:rsidP="006424F3">
            <w:pPr>
              <w:pStyle w:val="aufzhlung"/>
              <w:numPr>
                <w:ilvl w:val="0"/>
                <w:numId w:val="0"/>
              </w:numPr>
              <w:cnfStyle w:val="000000100000" w:firstRow="0" w:lastRow="0" w:firstColumn="0" w:lastColumn="0" w:oddVBand="0" w:evenVBand="0" w:oddHBand="1" w:evenHBand="0" w:firstRowFirstColumn="0" w:firstRowLastColumn="0" w:lastRowFirstColumn="0" w:lastRowLastColumn="0"/>
            </w:pPr>
            <w:r>
              <w:t>Funktional</w:t>
            </w:r>
          </w:p>
        </w:tc>
      </w:tr>
      <w:tr w:rsidR="00772C3B" w14:paraId="2FAF0231" w14:textId="77777777" w:rsidTr="006424F3">
        <w:tc>
          <w:tcPr>
            <w:cnfStyle w:val="001000000000" w:firstRow="0" w:lastRow="0" w:firstColumn="1" w:lastColumn="0" w:oddVBand="0" w:evenVBand="0" w:oddHBand="0" w:evenHBand="0" w:firstRowFirstColumn="0" w:firstRowLastColumn="0" w:lastRowFirstColumn="0" w:lastRowLastColumn="0"/>
            <w:tcW w:w="3107" w:type="dxa"/>
          </w:tcPr>
          <w:p w14:paraId="1691B9E1" w14:textId="77777777" w:rsidR="00772C3B" w:rsidRPr="00D032A2" w:rsidRDefault="00772C3B" w:rsidP="006424F3">
            <w:pPr>
              <w:pStyle w:val="aufzhlung"/>
              <w:numPr>
                <w:ilvl w:val="0"/>
                <w:numId w:val="0"/>
              </w:numPr>
              <w:rPr>
                <w:b w:val="0"/>
                <w:bCs w:val="0"/>
              </w:rPr>
            </w:pPr>
            <w:r>
              <w:t>2</w:t>
            </w:r>
          </w:p>
        </w:tc>
        <w:tc>
          <w:tcPr>
            <w:tcW w:w="3108" w:type="dxa"/>
          </w:tcPr>
          <w:p w14:paraId="6F94B56B" w14:textId="77777777" w:rsidR="00772C3B" w:rsidRDefault="00772C3B" w:rsidP="006424F3">
            <w:pPr>
              <w:pStyle w:val="aufzhlung"/>
              <w:numPr>
                <w:ilvl w:val="0"/>
                <w:numId w:val="0"/>
              </w:numPr>
              <w:cnfStyle w:val="000000000000" w:firstRow="0" w:lastRow="0" w:firstColumn="0" w:lastColumn="0" w:oddVBand="0" w:evenVBand="0" w:oddHBand="0" w:evenHBand="0" w:firstRowFirstColumn="0" w:firstRowLastColumn="0" w:lastRowFirstColumn="0" w:lastRowLastColumn="0"/>
            </w:pPr>
            <w:r>
              <w:t xml:space="preserve">Es wird die Google Maps API verwendet </w:t>
            </w:r>
          </w:p>
        </w:tc>
        <w:tc>
          <w:tcPr>
            <w:tcW w:w="3108" w:type="dxa"/>
          </w:tcPr>
          <w:p w14:paraId="3700AB0E" w14:textId="77777777" w:rsidR="00772C3B" w:rsidRDefault="00772C3B" w:rsidP="006424F3">
            <w:pPr>
              <w:pStyle w:val="aufzhlung"/>
              <w:numPr>
                <w:ilvl w:val="0"/>
                <w:numId w:val="0"/>
              </w:numPr>
              <w:cnfStyle w:val="000000000000" w:firstRow="0" w:lastRow="0" w:firstColumn="0" w:lastColumn="0" w:oddVBand="0" w:evenVBand="0" w:oddHBand="0" w:evenHBand="0" w:firstRowFirstColumn="0" w:firstRowLastColumn="0" w:lastRowFirstColumn="0" w:lastRowLastColumn="0"/>
            </w:pPr>
            <w:r>
              <w:t>Funktional</w:t>
            </w:r>
          </w:p>
        </w:tc>
      </w:tr>
      <w:tr w:rsidR="00772C3B" w14:paraId="7AA7A0B2" w14:textId="77777777" w:rsidTr="00642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7F3DDED" w14:textId="77777777" w:rsidR="00772C3B" w:rsidRDefault="00772C3B" w:rsidP="006424F3">
            <w:pPr>
              <w:pStyle w:val="aufzhlung"/>
              <w:numPr>
                <w:ilvl w:val="0"/>
                <w:numId w:val="0"/>
              </w:numPr>
            </w:pPr>
            <w:r>
              <w:t>3</w:t>
            </w:r>
          </w:p>
        </w:tc>
        <w:tc>
          <w:tcPr>
            <w:tcW w:w="3108" w:type="dxa"/>
          </w:tcPr>
          <w:p w14:paraId="1195BBEB" w14:textId="77777777" w:rsidR="00772C3B" w:rsidRDefault="00772C3B" w:rsidP="006424F3">
            <w:pPr>
              <w:pStyle w:val="aufzhlung"/>
              <w:numPr>
                <w:ilvl w:val="0"/>
                <w:numId w:val="0"/>
              </w:numPr>
              <w:cnfStyle w:val="000000100000" w:firstRow="0" w:lastRow="0" w:firstColumn="0" w:lastColumn="0" w:oddVBand="0" w:evenVBand="0" w:oddHBand="1" w:evenHBand="0" w:firstRowFirstColumn="0" w:firstRowLastColumn="0" w:lastRowFirstColumn="0" w:lastRowLastColumn="0"/>
            </w:pPr>
            <w:r>
              <w:t xml:space="preserve">Die </w:t>
            </w:r>
            <w:proofErr w:type="spellStart"/>
            <w:r>
              <w:t>Map</w:t>
            </w:r>
            <w:proofErr w:type="spellEnd"/>
            <w:r>
              <w:t xml:space="preserve"> wird auf der Seite angezeigt</w:t>
            </w:r>
          </w:p>
        </w:tc>
        <w:tc>
          <w:tcPr>
            <w:tcW w:w="3108" w:type="dxa"/>
          </w:tcPr>
          <w:p w14:paraId="3856F2A6" w14:textId="77777777" w:rsidR="00772C3B" w:rsidRDefault="00772C3B" w:rsidP="006424F3">
            <w:pPr>
              <w:pStyle w:val="aufzhlung"/>
              <w:numPr>
                <w:ilvl w:val="0"/>
                <w:numId w:val="0"/>
              </w:numPr>
              <w:cnfStyle w:val="000000100000" w:firstRow="0" w:lastRow="0" w:firstColumn="0" w:lastColumn="0" w:oddVBand="0" w:evenVBand="0" w:oddHBand="1" w:evenHBand="0" w:firstRowFirstColumn="0" w:firstRowLastColumn="0" w:lastRowFirstColumn="0" w:lastRowLastColumn="0"/>
            </w:pPr>
            <w:r>
              <w:t>Funktional</w:t>
            </w:r>
          </w:p>
        </w:tc>
      </w:tr>
      <w:tr w:rsidR="00772C3B" w14:paraId="147580EF" w14:textId="77777777" w:rsidTr="006424F3">
        <w:tc>
          <w:tcPr>
            <w:cnfStyle w:val="001000000000" w:firstRow="0" w:lastRow="0" w:firstColumn="1" w:lastColumn="0" w:oddVBand="0" w:evenVBand="0" w:oddHBand="0" w:evenHBand="0" w:firstRowFirstColumn="0" w:firstRowLastColumn="0" w:lastRowFirstColumn="0" w:lastRowLastColumn="0"/>
            <w:tcW w:w="3107" w:type="dxa"/>
          </w:tcPr>
          <w:p w14:paraId="0BCCB711" w14:textId="77777777" w:rsidR="00772C3B" w:rsidRDefault="00772C3B" w:rsidP="006424F3">
            <w:pPr>
              <w:pStyle w:val="aufzhlung"/>
              <w:numPr>
                <w:ilvl w:val="0"/>
                <w:numId w:val="0"/>
              </w:numPr>
            </w:pPr>
            <w:r>
              <w:t>4</w:t>
            </w:r>
          </w:p>
        </w:tc>
        <w:tc>
          <w:tcPr>
            <w:tcW w:w="3108" w:type="dxa"/>
          </w:tcPr>
          <w:p w14:paraId="4797B7F4" w14:textId="77777777" w:rsidR="00772C3B" w:rsidRDefault="00772C3B" w:rsidP="006424F3">
            <w:pPr>
              <w:pStyle w:val="aufzhlung"/>
              <w:numPr>
                <w:ilvl w:val="0"/>
                <w:numId w:val="0"/>
              </w:numPr>
              <w:cnfStyle w:val="000000000000" w:firstRow="0" w:lastRow="0" w:firstColumn="0" w:lastColumn="0" w:oddVBand="0" w:evenVBand="0" w:oddHBand="0" w:evenHBand="0" w:firstRowFirstColumn="0" w:firstRowLastColumn="0" w:lastRowFirstColumn="0" w:lastRowLastColumn="0"/>
            </w:pPr>
            <w:r>
              <w:t xml:space="preserve">Die </w:t>
            </w:r>
            <w:proofErr w:type="spellStart"/>
            <w:r>
              <w:t>Map</w:t>
            </w:r>
            <w:proofErr w:type="spellEnd"/>
            <w:r>
              <w:t xml:space="preserve"> zeigt mit Pins verschiedene Standorte für Mülltonnen an</w:t>
            </w:r>
          </w:p>
        </w:tc>
        <w:tc>
          <w:tcPr>
            <w:tcW w:w="3108" w:type="dxa"/>
          </w:tcPr>
          <w:p w14:paraId="2278EEFF" w14:textId="77777777" w:rsidR="00772C3B" w:rsidRDefault="00772C3B" w:rsidP="006424F3">
            <w:pPr>
              <w:pStyle w:val="aufzhlung"/>
              <w:numPr>
                <w:ilvl w:val="0"/>
                <w:numId w:val="0"/>
              </w:numPr>
              <w:cnfStyle w:val="000000000000" w:firstRow="0" w:lastRow="0" w:firstColumn="0" w:lastColumn="0" w:oddVBand="0" w:evenVBand="0" w:oddHBand="0" w:evenHBand="0" w:firstRowFirstColumn="0" w:firstRowLastColumn="0" w:lastRowFirstColumn="0" w:lastRowLastColumn="0"/>
            </w:pPr>
            <w:r>
              <w:t>Funktional</w:t>
            </w:r>
          </w:p>
        </w:tc>
      </w:tr>
      <w:tr w:rsidR="00772C3B" w14:paraId="7E8E2A43" w14:textId="77777777" w:rsidTr="00642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7AE0118F" w14:textId="77777777" w:rsidR="00772C3B" w:rsidRDefault="00772C3B" w:rsidP="006424F3">
            <w:pPr>
              <w:pStyle w:val="aufzhlung"/>
              <w:numPr>
                <w:ilvl w:val="0"/>
                <w:numId w:val="0"/>
              </w:numPr>
            </w:pPr>
            <w:r>
              <w:t>5</w:t>
            </w:r>
          </w:p>
        </w:tc>
        <w:tc>
          <w:tcPr>
            <w:tcW w:w="3108" w:type="dxa"/>
          </w:tcPr>
          <w:p w14:paraId="010E98C2" w14:textId="77777777" w:rsidR="00772C3B" w:rsidRDefault="00772C3B" w:rsidP="006424F3">
            <w:pPr>
              <w:pStyle w:val="aufzhlung"/>
              <w:numPr>
                <w:ilvl w:val="0"/>
                <w:numId w:val="0"/>
              </w:numPr>
              <w:cnfStyle w:val="000000100000" w:firstRow="0" w:lastRow="0" w:firstColumn="0" w:lastColumn="0" w:oddVBand="0" w:evenVBand="0" w:oddHBand="1" w:evenHBand="0" w:firstRowFirstColumn="0" w:firstRowLastColumn="0" w:lastRowFirstColumn="0" w:lastRowLastColumn="0"/>
            </w:pPr>
            <w:r>
              <w:t xml:space="preserve">Die Pins der Mülltonnen verfügen über eine Beschreibung, welche sagt wie fest sie gefüllt ist </w:t>
            </w:r>
          </w:p>
          <w:p w14:paraId="2806FD0E" w14:textId="77777777" w:rsidR="00772C3B" w:rsidRDefault="00772C3B" w:rsidP="006424F3">
            <w:pPr>
              <w:pStyle w:val="aufzhlung"/>
              <w:numPr>
                <w:ilvl w:val="0"/>
                <w:numId w:val="0"/>
              </w:numPr>
              <w:cnfStyle w:val="000000100000" w:firstRow="0" w:lastRow="0" w:firstColumn="0" w:lastColumn="0" w:oddVBand="0" w:evenVBand="0" w:oddHBand="1" w:evenHBand="0" w:firstRowFirstColumn="0" w:firstRowLastColumn="0" w:lastRowFirstColumn="0" w:lastRowLastColumn="0"/>
            </w:pPr>
            <w:r>
              <w:t>0-100%</w:t>
            </w:r>
          </w:p>
        </w:tc>
        <w:tc>
          <w:tcPr>
            <w:tcW w:w="3108" w:type="dxa"/>
          </w:tcPr>
          <w:p w14:paraId="2F26CCDE" w14:textId="77777777" w:rsidR="00772C3B" w:rsidRDefault="00772C3B" w:rsidP="006424F3">
            <w:pPr>
              <w:pStyle w:val="aufzhlung"/>
              <w:numPr>
                <w:ilvl w:val="0"/>
                <w:numId w:val="0"/>
              </w:numPr>
              <w:cnfStyle w:val="000000100000" w:firstRow="0" w:lastRow="0" w:firstColumn="0" w:lastColumn="0" w:oddVBand="0" w:evenVBand="0" w:oddHBand="1" w:evenHBand="0" w:firstRowFirstColumn="0" w:firstRowLastColumn="0" w:lastRowFirstColumn="0" w:lastRowLastColumn="0"/>
            </w:pPr>
            <w:r>
              <w:t>Funktional</w:t>
            </w:r>
          </w:p>
        </w:tc>
      </w:tr>
      <w:tr w:rsidR="008E0DB0" w14:paraId="05D7D7B8" w14:textId="77777777" w:rsidTr="006424F3">
        <w:tc>
          <w:tcPr>
            <w:cnfStyle w:val="001000000000" w:firstRow="0" w:lastRow="0" w:firstColumn="1" w:lastColumn="0" w:oddVBand="0" w:evenVBand="0" w:oddHBand="0" w:evenHBand="0" w:firstRowFirstColumn="0" w:firstRowLastColumn="0" w:lastRowFirstColumn="0" w:lastRowLastColumn="0"/>
            <w:tcW w:w="3107" w:type="dxa"/>
          </w:tcPr>
          <w:p w14:paraId="1576166B" w14:textId="6BF212EE" w:rsidR="008E0DB0" w:rsidRDefault="001C7E29" w:rsidP="006424F3">
            <w:pPr>
              <w:pStyle w:val="aufzhlung"/>
              <w:numPr>
                <w:ilvl w:val="0"/>
                <w:numId w:val="0"/>
              </w:numPr>
            </w:pPr>
            <w:r>
              <w:t>6</w:t>
            </w:r>
          </w:p>
        </w:tc>
        <w:tc>
          <w:tcPr>
            <w:tcW w:w="3108" w:type="dxa"/>
          </w:tcPr>
          <w:p w14:paraId="6E46BBD8" w14:textId="2364C54E" w:rsidR="008E0DB0" w:rsidRDefault="001C7E29" w:rsidP="006424F3">
            <w:pPr>
              <w:pStyle w:val="aufzhlung"/>
              <w:numPr>
                <w:ilvl w:val="0"/>
                <w:numId w:val="0"/>
              </w:numPr>
              <w:cnfStyle w:val="000000000000" w:firstRow="0" w:lastRow="0" w:firstColumn="0" w:lastColumn="0" w:oddVBand="0" w:evenVBand="0" w:oddHBand="0" w:evenHBand="0" w:firstRowFirstColumn="0" w:firstRowLastColumn="0" w:lastRowFirstColumn="0" w:lastRowLastColumn="0"/>
            </w:pPr>
            <w:r>
              <w:t xml:space="preserve">Die </w:t>
            </w:r>
            <w:proofErr w:type="spellStart"/>
            <w:r>
              <w:t>Map</w:t>
            </w:r>
            <w:proofErr w:type="spellEnd"/>
            <w:r>
              <w:t xml:space="preserve"> </w:t>
            </w:r>
            <w:proofErr w:type="spellStart"/>
            <w:r>
              <w:t>zeit</w:t>
            </w:r>
            <w:proofErr w:type="spellEnd"/>
            <w:r>
              <w:t xml:space="preserve"> Pins für verschiedene Standorte von Müllhalden an</w:t>
            </w:r>
          </w:p>
        </w:tc>
        <w:tc>
          <w:tcPr>
            <w:tcW w:w="3108" w:type="dxa"/>
          </w:tcPr>
          <w:p w14:paraId="2AA1376B" w14:textId="10D3C019" w:rsidR="008E0DB0" w:rsidRDefault="001C7E29" w:rsidP="006424F3">
            <w:pPr>
              <w:pStyle w:val="aufzhlung"/>
              <w:numPr>
                <w:ilvl w:val="0"/>
                <w:numId w:val="0"/>
              </w:numPr>
              <w:cnfStyle w:val="000000000000" w:firstRow="0" w:lastRow="0" w:firstColumn="0" w:lastColumn="0" w:oddVBand="0" w:evenVBand="0" w:oddHBand="0" w:evenHBand="0" w:firstRowFirstColumn="0" w:firstRowLastColumn="0" w:lastRowFirstColumn="0" w:lastRowLastColumn="0"/>
            </w:pPr>
            <w:r>
              <w:t>Funktional</w:t>
            </w:r>
          </w:p>
        </w:tc>
      </w:tr>
      <w:tr w:rsidR="008E0DB0" w14:paraId="20347361" w14:textId="77777777" w:rsidTr="00642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5187D46F" w14:textId="53A0B4A4" w:rsidR="008E0DB0" w:rsidRDefault="00E67032" w:rsidP="006424F3">
            <w:pPr>
              <w:pStyle w:val="aufzhlung"/>
              <w:numPr>
                <w:ilvl w:val="0"/>
                <w:numId w:val="0"/>
              </w:numPr>
            </w:pPr>
            <w:r>
              <w:t>7</w:t>
            </w:r>
          </w:p>
        </w:tc>
        <w:tc>
          <w:tcPr>
            <w:tcW w:w="3108" w:type="dxa"/>
          </w:tcPr>
          <w:p w14:paraId="62ED7586" w14:textId="1DEFFD9A" w:rsidR="008E0DB0" w:rsidRDefault="001C7E29" w:rsidP="006424F3">
            <w:pPr>
              <w:pStyle w:val="aufzhlung"/>
              <w:numPr>
                <w:ilvl w:val="0"/>
                <w:numId w:val="0"/>
              </w:numPr>
              <w:cnfStyle w:val="000000100000" w:firstRow="0" w:lastRow="0" w:firstColumn="0" w:lastColumn="0" w:oddVBand="0" w:evenVBand="0" w:oddHBand="1" w:evenHBand="0" w:firstRowFirstColumn="0" w:firstRowLastColumn="0" w:lastRowFirstColumn="0" w:lastRowLastColumn="0"/>
            </w:pPr>
            <w:r>
              <w:t xml:space="preserve">Die </w:t>
            </w:r>
            <w:proofErr w:type="spellStart"/>
            <w:r>
              <w:t>Map</w:t>
            </w:r>
            <w:proofErr w:type="spellEnd"/>
            <w:r>
              <w:t xml:space="preserve"> zeigt Pins für verschiedene Standorte von Müllwagendepots an</w:t>
            </w:r>
          </w:p>
        </w:tc>
        <w:tc>
          <w:tcPr>
            <w:tcW w:w="3108" w:type="dxa"/>
          </w:tcPr>
          <w:p w14:paraId="4AC26F4B" w14:textId="4BBCAC11" w:rsidR="008E0DB0" w:rsidRDefault="001C7E29" w:rsidP="006424F3">
            <w:pPr>
              <w:pStyle w:val="aufzhlung"/>
              <w:numPr>
                <w:ilvl w:val="0"/>
                <w:numId w:val="0"/>
              </w:numPr>
              <w:cnfStyle w:val="000000100000" w:firstRow="0" w:lastRow="0" w:firstColumn="0" w:lastColumn="0" w:oddVBand="0" w:evenVBand="0" w:oddHBand="1" w:evenHBand="0" w:firstRowFirstColumn="0" w:firstRowLastColumn="0" w:lastRowFirstColumn="0" w:lastRowLastColumn="0"/>
            </w:pPr>
            <w:r>
              <w:t>Funktional</w:t>
            </w:r>
          </w:p>
        </w:tc>
      </w:tr>
      <w:tr w:rsidR="00772C3B" w14:paraId="0E376B4F" w14:textId="77777777" w:rsidTr="006424F3">
        <w:tc>
          <w:tcPr>
            <w:cnfStyle w:val="001000000000" w:firstRow="0" w:lastRow="0" w:firstColumn="1" w:lastColumn="0" w:oddVBand="0" w:evenVBand="0" w:oddHBand="0" w:evenHBand="0" w:firstRowFirstColumn="0" w:firstRowLastColumn="0" w:lastRowFirstColumn="0" w:lastRowLastColumn="0"/>
            <w:tcW w:w="3107" w:type="dxa"/>
          </w:tcPr>
          <w:p w14:paraId="2EF84B15" w14:textId="1F6ACDC1" w:rsidR="00772C3B" w:rsidRDefault="00E67032" w:rsidP="006424F3">
            <w:pPr>
              <w:pStyle w:val="aufzhlung"/>
              <w:numPr>
                <w:ilvl w:val="0"/>
                <w:numId w:val="0"/>
              </w:numPr>
            </w:pPr>
            <w:r>
              <w:t>8</w:t>
            </w:r>
          </w:p>
        </w:tc>
        <w:tc>
          <w:tcPr>
            <w:tcW w:w="3108" w:type="dxa"/>
          </w:tcPr>
          <w:p w14:paraId="066534BB" w14:textId="77777777" w:rsidR="00772C3B" w:rsidRDefault="00772C3B" w:rsidP="006424F3">
            <w:pPr>
              <w:pStyle w:val="aufzhlung"/>
              <w:numPr>
                <w:ilvl w:val="0"/>
                <w:numId w:val="0"/>
              </w:numPr>
              <w:cnfStyle w:val="000000000000" w:firstRow="0" w:lastRow="0" w:firstColumn="0" w:lastColumn="0" w:oddVBand="0" w:evenVBand="0" w:oddHBand="0" w:evenHBand="0" w:firstRowFirstColumn="0" w:firstRowLastColumn="0" w:lastRowFirstColumn="0" w:lastRowLastColumn="0"/>
            </w:pPr>
            <w:r>
              <w:t>Die App berechnet die beste Route für die Müllwagen zu den einzelnen Mülltonen je nach Füllungsgrad</w:t>
            </w:r>
          </w:p>
        </w:tc>
        <w:tc>
          <w:tcPr>
            <w:tcW w:w="3108" w:type="dxa"/>
          </w:tcPr>
          <w:p w14:paraId="73A4A413" w14:textId="77777777" w:rsidR="00772C3B" w:rsidRDefault="00772C3B" w:rsidP="006424F3">
            <w:pPr>
              <w:pStyle w:val="aufzhlung"/>
              <w:numPr>
                <w:ilvl w:val="0"/>
                <w:numId w:val="0"/>
              </w:numPr>
              <w:cnfStyle w:val="000000000000" w:firstRow="0" w:lastRow="0" w:firstColumn="0" w:lastColumn="0" w:oddVBand="0" w:evenVBand="0" w:oddHBand="0" w:evenHBand="0" w:firstRowFirstColumn="0" w:firstRowLastColumn="0" w:lastRowFirstColumn="0" w:lastRowLastColumn="0"/>
            </w:pPr>
            <w:r>
              <w:t xml:space="preserve">Nice </w:t>
            </w:r>
            <w:proofErr w:type="spellStart"/>
            <w:r>
              <w:t>to</w:t>
            </w:r>
            <w:proofErr w:type="spellEnd"/>
            <w:r>
              <w:t xml:space="preserve"> </w:t>
            </w:r>
            <w:proofErr w:type="spellStart"/>
            <w:r>
              <w:t>have</w:t>
            </w:r>
            <w:proofErr w:type="spellEnd"/>
          </w:p>
        </w:tc>
      </w:tr>
      <w:tr w:rsidR="00772C3B" w14:paraId="25981DD5" w14:textId="77777777" w:rsidTr="00642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7F1C79A8" w14:textId="32DBDD8E" w:rsidR="00772C3B" w:rsidRDefault="00E67032" w:rsidP="006424F3">
            <w:pPr>
              <w:pStyle w:val="aufzhlung"/>
              <w:numPr>
                <w:ilvl w:val="0"/>
                <w:numId w:val="0"/>
              </w:numPr>
            </w:pPr>
            <w:r>
              <w:t>9</w:t>
            </w:r>
          </w:p>
        </w:tc>
        <w:tc>
          <w:tcPr>
            <w:tcW w:w="3108" w:type="dxa"/>
          </w:tcPr>
          <w:p w14:paraId="02741892" w14:textId="77777777" w:rsidR="00772C3B" w:rsidRDefault="00772C3B" w:rsidP="006424F3">
            <w:pPr>
              <w:pStyle w:val="aufzhlung"/>
              <w:numPr>
                <w:ilvl w:val="0"/>
                <w:numId w:val="0"/>
              </w:numPr>
              <w:cnfStyle w:val="000000100000" w:firstRow="0" w:lastRow="0" w:firstColumn="0" w:lastColumn="0" w:oddVBand="0" w:evenVBand="0" w:oddHBand="1" w:evenHBand="0" w:firstRowFirstColumn="0" w:firstRowLastColumn="0" w:lastRowFirstColumn="0" w:lastRowLastColumn="0"/>
            </w:pPr>
            <w:r>
              <w:t xml:space="preserve">Die berechnete Route wird auf der </w:t>
            </w:r>
            <w:proofErr w:type="spellStart"/>
            <w:r>
              <w:t>Map</w:t>
            </w:r>
            <w:proofErr w:type="spellEnd"/>
            <w:r>
              <w:t xml:space="preserve"> angezeigt</w:t>
            </w:r>
          </w:p>
        </w:tc>
        <w:tc>
          <w:tcPr>
            <w:tcW w:w="3108" w:type="dxa"/>
          </w:tcPr>
          <w:p w14:paraId="3ADF5A4D" w14:textId="77777777" w:rsidR="00772C3B" w:rsidRDefault="00772C3B" w:rsidP="006424F3">
            <w:pPr>
              <w:pStyle w:val="aufzhlung"/>
              <w:numPr>
                <w:ilvl w:val="0"/>
                <w:numId w:val="0"/>
              </w:numPr>
              <w:cnfStyle w:val="000000100000" w:firstRow="0" w:lastRow="0" w:firstColumn="0" w:lastColumn="0" w:oddVBand="0" w:evenVBand="0" w:oddHBand="1" w:evenHBand="0" w:firstRowFirstColumn="0" w:firstRowLastColumn="0" w:lastRowFirstColumn="0" w:lastRowLastColumn="0"/>
            </w:pPr>
            <w:r>
              <w:t xml:space="preserve">Nice </w:t>
            </w:r>
            <w:proofErr w:type="spellStart"/>
            <w:r>
              <w:t>to</w:t>
            </w:r>
            <w:proofErr w:type="spellEnd"/>
            <w:r>
              <w:t xml:space="preserve"> </w:t>
            </w:r>
            <w:proofErr w:type="spellStart"/>
            <w:r>
              <w:t>have</w:t>
            </w:r>
            <w:proofErr w:type="spellEnd"/>
          </w:p>
        </w:tc>
      </w:tr>
    </w:tbl>
    <w:p w14:paraId="1A06DEA5" w14:textId="77777777" w:rsidR="004B66ED" w:rsidRDefault="004B66ED" w:rsidP="004B66ED"/>
    <w:p w14:paraId="7666DB4A" w14:textId="67037872" w:rsidR="000E2D95" w:rsidRDefault="000E2D95" w:rsidP="000E2D95">
      <w:pPr>
        <w:pStyle w:val="berschrift1"/>
      </w:pPr>
      <w:bookmarkStart w:id="2" w:name="_Toc162252134"/>
      <w:r>
        <w:t xml:space="preserve">Art und Vorgehensweise </w:t>
      </w:r>
      <w:proofErr w:type="spellStart"/>
      <w:r>
        <w:t>Prototyping</w:t>
      </w:r>
      <w:bookmarkEnd w:id="2"/>
      <w:proofErr w:type="spellEnd"/>
    </w:p>
    <w:p w14:paraId="6AD9B9A5" w14:textId="1BD80832" w:rsidR="007F5E91" w:rsidRPr="007F5E91" w:rsidRDefault="007F5E91" w:rsidP="007F5E91">
      <w:r>
        <w:t xml:space="preserve">Funktionaler Prototyp, da es sich sehr gut eignet. Ich kann die Kernfunktionen und Fähigkeiten meines Produkts erstellen. Als Vorgehensweise verwende ich das iterative </w:t>
      </w:r>
      <w:proofErr w:type="spellStart"/>
      <w:r>
        <w:t>Prototyping</w:t>
      </w:r>
      <w:proofErr w:type="spellEnd"/>
      <w:r w:rsidR="00AA5DE2">
        <w:t>, da es ein</w:t>
      </w:r>
      <w:r w:rsidR="00AF4D32">
        <w:t xml:space="preserve">e komplexere Anwendung ist, die verschiedene Benutzerinteraktionen und Funktionalitäten umfasst. </w:t>
      </w:r>
      <w:r w:rsidR="00086DCD">
        <w:t xml:space="preserve">Mit dem iterativem </w:t>
      </w:r>
      <w:proofErr w:type="spellStart"/>
      <w:r w:rsidR="00086DCD">
        <w:t>Prototyping</w:t>
      </w:r>
      <w:proofErr w:type="spellEnd"/>
      <w:r w:rsidR="00086DCD">
        <w:t xml:space="preserve"> kann ich den Prototyp schrittweise verbessern und anpassen.</w:t>
      </w:r>
    </w:p>
    <w:p w14:paraId="791C27EA" w14:textId="77777777" w:rsidR="001C0595" w:rsidRDefault="001C0595">
      <w:pPr>
        <w:spacing w:line="259" w:lineRule="auto"/>
        <w:rPr>
          <w:rFonts w:asciiTheme="majorHAnsi" w:eastAsiaTheme="majorEastAsia" w:hAnsiTheme="majorHAnsi" w:cstheme="majorBidi"/>
          <w:color w:val="0F4761" w:themeColor="accent1" w:themeShade="BF"/>
          <w:sz w:val="40"/>
          <w:szCs w:val="40"/>
        </w:rPr>
      </w:pPr>
      <w:r>
        <w:br w:type="page"/>
      </w:r>
    </w:p>
    <w:p w14:paraId="5AC1D03C" w14:textId="42EC2A36" w:rsidR="000E2D95" w:rsidRDefault="000E2D95" w:rsidP="000E2D95">
      <w:pPr>
        <w:pStyle w:val="berschrift1"/>
      </w:pPr>
      <w:bookmarkStart w:id="3" w:name="_Toc162252135"/>
      <w:r>
        <w:lastRenderedPageBreak/>
        <w:t>Resultat</w:t>
      </w:r>
      <w:bookmarkEnd w:id="3"/>
    </w:p>
    <w:p w14:paraId="00CADC88" w14:textId="642AB459" w:rsidR="00741987" w:rsidRDefault="00741987" w:rsidP="00741987">
      <w:pPr>
        <w:rPr>
          <w:lang w:val="en-US"/>
        </w:rPr>
      </w:pPr>
      <w:r w:rsidRPr="00AF0303">
        <w:rPr>
          <w:lang w:val="en-US"/>
        </w:rPr>
        <w:t xml:space="preserve">GitHub link: </w:t>
      </w:r>
      <w:hyperlink r:id="rId9" w:history="1">
        <w:r w:rsidR="00AF0303" w:rsidRPr="00AF0303">
          <w:rPr>
            <w:rStyle w:val="Hyperlink"/>
            <w:lang w:val="en-US"/>
          </w:rPr>
          <w:t>https://github.com/Vinappenzeller/CleanCityConnect</w:t>
        </w:r>
      </w:hyperlink>
      <w:r w:rsidR="00AF0303" w:rsidRPr="00AF0303">
        <w:rPr>
          <w:lang w:val="en-US"/>
        </w:rPr>
        <w:t xml:space="preserve"> </w:t>
      </w:r>
    </w:p>
    <w:p w14:paraId="5F1BE35D" w14:textId="75408A1E" w:rsidR="001C0595" w:rsidRPr="00AF0303" w:rsidRDefault="001C0595" w:rsidP="00741987">
      <w:pPr>
        <w:rPr>
          <w:lang w:val="en-US"/>
        </w:rPr>
      </w:pPr>
      <w:r w:rsidRPr="001C0595">
        <w:rPr>
          <w:noProof/>
          <w:lang w:val="en-US"/>
        </w:rPr>
        <w:drawing>
          <wp:inline distT="0" distB="0" distL="0" distR="0" wp14:anchorId="47FF902B" wp14:editId="333993E9">
            <wp:extent cx="5391150" cy="2588608"/>
            <wp:effectExtent l="0" t="0" r="0" b="2540"/>
            <wp:docPr id="777645746" name="Grafik 1" descr="Ein Bild, das Karte, Screenshot, Tex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45746" name="Grafik 1" descr="Ein Bild, das Karte, Screenshot, Text, Multimedia-Software enthält.&#10;&#10;Automatisch generierte Beschreibung"/>
                    <pic:cNvPicPr/>
                  </pic:nvPicPr>
                  <pic:blipFill>
                    <a:blip r:embed="rId10"/>
                    <a:stretch>
                      <a:fillRect/>
                    </a:stretch>
                  </pic:blipFill>
                  <pic:spPr>
                    <a:xfrm>
                      <a:off x="0" y="0"/>
                      <a:ext cx="5400246" cy="2592976"/>
                    </a:xfrm>
                    <a:prstGeom prst="rect">
                      <a:avLst/>
                    </a:prstGeom>
                  </pic:spPr>
                </pic:pic>
              </a:graphicData>
            </a:graphic>
          </wp:inline>
        </w:drawing>
      </w:r>
    </w:p>
    <w:p w14:paraId="21F41D4E" w14:textId="2E09F506" w:rsidR="001D0540" w:rsidRDefault="000E2D95" w:rsidP="008A04C3">
      <w:pPr>
        <w:pStyle w:val="berschrift1"/>
      </w:pPr>
      <w:bookmarkStart w:id="4" w:name="_Toc162252136"/>
      <w:r>
        <w:t>Fazit und Reflexion</w:t>
      </w:r>
      <w:bookmarkEnd w:id="4"/>
    </w:p>
    <w:p w14:paraId="42EE5D9F" w14:textId="2CB43685" w:rsidR="008A04C3" w:rsidRPr="008A04C3" w:rsidRDefault="008A04C3" w:rsidP="008A04C3">
      <w:r>
        <w:t xml:space="preserve">Mein Prototyp kann </w:t>
      </w:r>
      <w:r w:rsidR="0025122A">
        <w:t xml:space="preserve">sich sehen lassen und funktioniert eigentlich auch gut, jedoch war eigentlich geplant, dass er zusätzlich noch die beste Route berechnen kann zu den einzelnen Punkten auf der Karte. Aus Zeitlichen Gründen konnte ich das jedoch nicht mehr umsetzen weshalb der Prototyp nicht ganz fertig ist. </w:t>
      </w:r>
      <w:r w:rsidR="00D92A6B">
        <w:t xml:space="preserve">Ich wusste, dass es vermutlich nicht mehr reichen wird, weshalb ich die Anforderungen zu der Routenberechnung als „Nice </w:t>
      </w:r>
      <w:proofErr w:type="spellStart"/>
      <w:r w:rsidR="00D92A6B">
        <w:t>to</w:t>
      </w:r>
      <w:proofErr w:type="spellEnd"/>
      <w:r w:rsidR="00D92A6B">
        <w:t xml:space="preserve"> </w:t>
      </w:r>
      <w:proofErr w:type="spellStart"/>
      <w:r w:rsidR="00D92A6B">
        <w:t>have</w:t>
      </w:r>
      <w:proofErr w:type="spellEnd"/>
      <w:r w:rsidR="00D92A6B">
        <w:t>“</w:t>
      </w:r>
      <w:r w:rsidR="009E663D">
        <w:t xml:space="preserve"> gekennzeichnet habe. Ich hatte beim Programmieren wenig bis gar keine Probleme und konnte auch schnell voran kommen als ich </w:t>
      </w:r>
      <w:r w:rsidR="00DF3CED">
        <w:t>die Zeit dafür hatte.</w:t>
      </w:r>
    </w:p>
    <w:sectPr w:rsidR="008A04C3" w:rsidRPr="008A04C3">
      <w:footerReference w:type="default" r:id="rId1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501E2E" w14:textId="77777777" w:rsidR="004B230F" w:rsidRDefault="004B230F" w:rsidP="004B230F">
      <w:pPr>
        <w:spacing w:after="0" w:line="240" w:lineRule="auto"/>
      </w:pPr>
      <w:r>
        <w:separator/>
      </w:r>
    </w:p>
  </w:endnote>
  <w:endnote w:type="continuationSeparator" w:id="0">
    <w:p w14:paraId="4908A3F0" w14:textId="77777777" w:rsidR="004B230F" w:rsidRDefault="004B230F" w:rsidP="004B23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C937E" w14:textId="77777777" w:rsidR="003A22DD" w:rsidRDefault="003A22DD">
    <w:pPr>
      <w:pStyle w:val="Fuzeile"/>
    </w:pPr>
  </w:p>
  <w:sdt>
    <w:sdtPr>
      <w:id w:val="-142126726"/>
      <w:docPartObj>
        <w:docPartGallery w:val="Page Numbers (Bottom of Page)"/>
        <w:docPartUnique/>
      </w:docPartObj>
    </w:sdtPr>
    <w:sdtContent>
      <w:p w14:paraId="7285408C" w14:textId="0CF10655" w:rsidR="003A22DD" w:rsidRDefault="003A22DD">
        <w:pPr>
          <w:pStyle w:val="Fuzeile"/>
        </w:pPr>
        <w:r>
          <w:fldChar w:fldCharType="begin"/>
        </w:r>
        <w:r>
          <w:instrText>PAGE   \* MERGEFORMAT</w:instrText>
        </w:r>
        <w:r>
          <w:fldChar w:fldCharType="separate"/>
        </w:r>
        <w:r>
          <w:t>2</w:t>
        </w:r>
        <w:r>
          <w:fldChar w:fldCharType="end"/>
        </w:r>
      </w:p>
    </w:sdtContent>
  </w:sdt>
  <w:p w14:paraId="41E2A26B" w14:textId="77777777" w:rsidR="003A22DD" w:rsidRDefault="003A22D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EAA81A" w14:textId="77777777" w:rsidR="004B230F" w:rsidRDefault="004B230F" w:rsidP="004B230F">
      <w:pPr>
        <w:spacing w:after="0" w:line="240" w:lineRule="auto"/>
      </w:pPr>
      <w:r>
        <w:separator/>
      </w:r>
    </w:p>
  </w:footnote>
  <w:footnote w:type="continuationSeparator" w:id="0">
    <w:p w14:paraId="55FF8BC5" w14:textId="77777777" w:rsidR="004B230F" w:rsidRDefault="004B230F" w:rsidP="004B23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B65E42"/>
    <w:multiLevelType w:val="hybridMultilevel"/>
    <w:tmpl w:val="EBF48FE2"/>
    <w:lvl w:ilvl="0" w:tplc="F8A4706A">
      <w:start w:val="1"/>
      <w:numFmt w:val="bullet"/>
      <w:pStyle w:val="aufzhlung"/>
      <w:lvlText w:val=""/>
      <w:lvlJc w:val="left"/>
      <w:pPr>
        <w:tabs>
          <w:tab w:val="num" w:pos="1004"/>
        </w:tabs>
        <w:ind w:left="1004" w:hanging="284"/>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16cid:durableId="1444879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988"/>
    <w:rsid w:val="00086DCD"/>
    <w:rsid w:val="000D622A"/>
    <w:rsid w:val="000E2D95"/>
    <w:rsid w:val="001C0595"/>
    <w:rsid w:val="001C7E29"/>
    <w:rsid w:val="001D0540"/>
    <w:rsid w:val="00220198"/>
    <w:rsid w:val="00226B00"/>
    <w:rsid w:val="002273C1"/>
    <w:rsid w:val="0025122A"/>
    <w:rsid w:val="0028283A"/>
    <w:rsid w:val="003A22DD"/>
    <w:rsid w:val="004B230F"/>
    <w:rsid w:val="004B66ED"/>
    <w:rsid w:val="00617B99"/>
    <w:rsid w:val="006F735D"/>
    <w:rsid w:val="00741987"/>
    <w:rsid w:val="00772C3B"/>
    <w:rsid w:val="007B2507"/>
    <w:rsid w:val="007F5E91"/>
    <w:rsid w:val="00853CE1"/>
    <w:rsid w:val="00877675"/>
    <w:rsid w:val="008A04C3"/>
    <w:rsid w:val="008A63A4"/>
    <w:rsid w:val="008E0DB0"/>
    <w:rsid w:val="00993C4D"/>
    <w:rsid w:val="009E663D"/>
    <w:rsid w:val="00AA5DE2"/>
    <w:rsid w:val="00AF0303"/>
    <w:rsid w:val="00AF4D32"/>
    <w:rsid w:val="00BD1DF6"/>
    <w:rsid w:val="00D92A6B"/>
    <w:rsid w:val="00DF3CED"/>
    <w:rsid w:val="00E67032"/>
    <w:rsid w:val="00FC7E73"/>
    <w:rsid w:val="00FF098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F79E"/>
  <w15:chartTrackingRefBased/>
  <w15:docId w15:val="{7883F603-6BDD-4103-A754-849CBF37D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273C1"/>
    <w:pPr>
      <w:spacing w:line="256" w:lineRule="auto"/>
    </w:pPr>
    <w:rPr>
      <w:kern w:val="0"/>
      <w:lang w:val="de-DE"/>
      <w14:ligatures w14:val="none"/>
    </w:rPr>
  </w:style>
  <w:style w:type="paragraph" w:styleId="berschrift1">
    <w:name w:val="heading 1"/>
    <w:basedOn w:val="Standard"/>
    <w:next w:val="Standard"/>
    <w:link w:val="berschrift1Zchn"/>
    <w:uiPriority w:val="9"/>
    <w:qFormat/>
    <w:rsid w:val="00FF09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FF09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FF0988"/>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F098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F098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F098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F098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F098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F098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F0988"/>
    <w:rPr>
      <w:rFonts w:asciiTheme="majorHAnsi" w:eastAsiaTheme="majorEastAsia" w:hAnsiTheme="majorHAnsi" w:cstheme="majorBidi"/>
      <w:color w:val="0F4761" w:themeColor="accent1" w:themeShade="BF"/>
      <w:sz w:val="40"/>
      <w:szCs w:val="40"/>
      <w:lang w:val="de-DE"/>
    </w:rPr>
  </w:style>
  <w:style w:type="character" w:customStyle="1" w:styleId="berschrift2Zchn">
    <w:name w:val="Überschrift 2 Zchn"/>
    <w:basedOn w:val="Absatz-Standardschriftart"/>
    <w:link w:val="berschrift2"/>
    <w:uiPriority w:val="9"/>
    <w:semiHidden/>
    <w:rsid w:val="00FF0988"/>
    <w:rPr>
      <w:rFonts w:asciiTheme="majorHAnsi" w:eastAsiaTheme="majorEastAsia" w:hAnsiTheme="majorHAnsi" w:cstheme="majorBidi"/>
      <w:color w:val="0F4761" w:themeColor="accent1" w:themeShade="BF"/>
      <w:sz w:val="32"/>
      <w:szCs w:val="32"/>
      <w:lang w:val="de-DE"/>
    </w:rPr>
  </w:style>
  <w:style w:type="character" w:customStyle="1" w:styleId="berschrift3Zchn">
    <w:name w:val="Überschrift 3 Zchn"/>
    <w:basedOn w:val="Absatz-Standardschriftart"/>
    <w:link w:val="berschrift3"/>
    <w:uiPriority w:val="9"/>
    <w:semiHidden/>
    <w:rsid w:val="00FF0988"/>
    <w:rPr>
      <w:rFonts w:eastAsiaTheme="majorEastAsia" w:cstheme="majorBidi"/>
      <w:color w:val="0F4761" w:themeColor="accent1" w:themeShade="BF"/>
      <w:sz w:val="28"/>
      <w:szCs w:val="28"/>
      <w:lang w:val="de-DE"/>
    </w:rPr>
  </w:style>
  <w:style w:type="character" w:customStyle="1" w:styleId="berschrift4Zchn">
    <w:name w:val="Überschrift 4 Zchn"/>
    <w:basedOn w:val="Absatz-Standardschriftart"/>
    <w:link w:val="berschrift4"/>
    <w:uiPriority w:val="9"/>
    <w:semiHidden/>
    <w:rsid w:val="00FF0988"/>
    <w:rPr>
      <w:rFonts w:eastAsiaTheme="majorEastAsia" w:cstheme="majorBidi"/>
      <w:i/>
      <w:iCs/>
      <w:color w:val="0F4761" w:themeColor="accent1" w:themeShade="BF"/>
      <w:lang w:val="de-DE"/>
    </w:rPr>
  </w:style>
  <w:style w:type="character" w:customStyle="1" w:styleId="berschrift5Zchn">
    <w:name w:val="Überschrift 5 Zchn"/>
    <w:basedOn w:val="Absatz-Standardschriftart"/>
    <w:link w:val="berschrift5"/>
    <w:uiPriority w:val="9"/>
    <w:semiHidden/>
    <w:rsid w:val="00FF0988"/>
    <w:rPr>
      <w:rFonts w:eastAsiaTheme="majorEastAsia" w:cstheme="majorBidi"/>
      <w:color w:val="0F4761" w:themeColor="accent1" w:themeShade="BF"/>
      <w:lang w:val="de-DE"/>
    </w:rPr>
  </w:style>
  <w:style w:type="character" w:customStyle="1" w:styleId="berschrift6Zchn">
    <w:name w:val="Überschrift 6 Zchn"/>
    <w:basedOn w:val="Absatz-Standardschriftart"/>
    <w:link w:val="berschrift6"/>
    <w:uiPriority w:val="9"/>
    <w:semiHidden/>
    <w:rsid w:val="00FF0988"/>
    <w:rPr>
      <w:rFonts w:eastAsiaTheme="majorEastAsia" w:cstheme="majorBidi"/>
      <w:i/>
      <w:iCs/>
      <w:color w:val="595959" w:themeColor="text1" w:themeTint="A6"/>
      <w:lang w:val="de-DE"/>
    </w:rPr>
  </w:style>
  <w:style w:type="character" w:customStyle="1" w:styleId="berschrift7Zchn">
    <w:name w:val="Überschrift 7 Zchn"/>
    <w:basedOn w:val="Absatz-Standardschriftart"/>
    <w:link w:val="berschrift7"/>
    <w:uiPriority w:val="9"/>
    <w:semiHidden/>
    <w:rsid w:val="00FF0988"/>
    <w:rPr>
      <w:rFonts w:eastAsiaTheme="majorEastAsia" w:cstheme="majorBidi"/>
      <w:color w:val="595959" w:themeColor="text1" w:themeTint="A6"/>
      <w:lang w:val="de-DE"/>
    </w:rPr>
  </w:style>
  <w:style w:type="character" w:customStyle="1" w:styleId="berschrift8Zchn">
    <w:name w:val="Überschrift 8 Zchn"/>
    <w:basedOn w:val="Absatz-Standardschriftart"/>
    <w:link w:val="berschrift8"/>
    <w:uiPriority w:val="9"/>
    <w:semiHidden/>
    <w:rsid w:val="00FF0988"/>
    <w:rPr>
      <w:rFonts w:eastAsiaTheme="majorEastAsia" w:cstheme="majorBidi"/>
      <w:i/>
      <w:iCs/>
      <w:color w:val="272727" w:themeColor="text1" w:themeTint="D8"/>
      <w:lang w:val="de-DE"/>
    </w:rPr>
  </w:style>
  <w:style w:type="character" w:customStyle="1" w:styleId="berschrift9Zchn">
    <w:name w:val="Überschrift 9 Zchn"/>
    <w:basedOn w:val="Absatz-Standardschriftart"/>
    <w:link w:val="berschrift9"/>
    <w:uiPriority w:val="9"/>
    <w:semiHidden/>
    <w:rsid w:val="00FF0988"/>
    <w:rPr>
      <w:rFonts w:eastAsiaTheme="majorEastAsia" w:cstheme="majorBidi"/>
      <w:color w:val="272727" w:themeColor="text1" w:themeTint="D8"/>
      <w:lang w:val="de-DE"/>
    </w:rPr>
  </w:style>
  <w:style w:type="paragraph" w:styleId="Titel">
    <w:name w:val="Title"/>
    <w:basedOn w:val="Standard"/>
    <w:next w:val="Standard"/>
    <w:link w:val="TitelZchn"/>
    <w:uiPriority w:val="10"/>
    <w:qFormat/>
    <w:rsid w:val="00FF09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F0988"/>
    <w:rPr>
      <w:rFonts w:asciiTheme="majorHAnsi" w:eastAsiaTheme="majorEastAsia" w:hAnsiTheme="majorHAnsi" w:cstheme="majorBidi"/>
      <w:spacing w:val="-10"/>
      <w:kern w:val="28"/>
      <w:sz w:val="56"/>
      <w:szCs w:val="56"/>
      <w:lang w:val="de-DE"/>
    </w:rPr>
  </w:style>
  <w:style w:type="paragraph" w:styleId="Untertitel">
    <w:name w:val="Subtitle"/>
    <w:basedOn w:val="Standard"/>
    <w:next w:val="Standard"/>
    <w:link w:val="UntertitelZchn"/>
    <w:uiPriority w:val="11"/>
    <w:qFormat/>
    <w:rsid w:val="00FF098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F0988"/>
    <w:rPr>
      <w:rFonts w:eastAsiaTheme="majorEastAsia" w:cstheme="majorBidi"/>
      <w:color w:val="595959" w:themeColor="text1" w:themeTint="A6"/>
      <w:spacing w:val="15"/>
      <w:sz w:val="28"/>
      <w:szCs w:val="28"/>
      <w:lang w:val="de-DE"/>
    </w:rPr>
  </w:style>
  <w:style w:type="paragraph" w:styleId="Zitat">
    <w:name w:val="Quote"/>
    <w:basedOn w:val="Standard"/>
    <w:next w:val="Standard"/>
    <w:link w:val="ZitatZchn"/>
    <w:uiPriority w:val="29"/>
    <w:qFormat/>
    <w:rsid w:val="00FF098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F0988"/>
    <w:rPr>
      <w:i/>
      <w:iCs/>
      <w:color w:val="404040" w:themeColor="text1" w:themeTint="BF"/>
      <w:lang w:val="de-DE"/>
    </w:rPr>
  </w:style>
  <w:style w:type="paragraph" w:styleId="Listenabsatz">
    <w:name w:val="List Paragraph"/>
    <w:basedOn w:val="Standard"/>
    <w:uiPriority w:val="34"/>
    <w:qFormat/>
    <w:rsid w:val="00FF0988"/>
    <w:pPr>
      <w:ind w:left="720"/>
      <w:contextualSpacing/>
    </w:pPr>
  </w:style>
  <w:style w:type="character" w:styleId="IntensiveHervorhebung">
    <w:name w:val="Intense Emphasis"/>
    <w:basedOn w:val="Absatz-Standardschriftart"/>
    <w:uiPriority w:val="21"/>
    <w:qFormat/>
    <w:rsid w:val="00FF0988"/>
    <w:rPr>
      <w:i/>
      <w:iCs/>
      <w:color w:val="0F4761" w:themeColor="accent1" w:themeShade="BF"/>
    </w:rPr>
  </w:style>
  <w:style w:type="paragraph" w:styleId="IntensivesZitat">
    <w:name w:val="Intense Quote"/>
    <w:basedOn w:val="Standard"/>
    <w:next w:val="Standard"/>
    <w:link w:val="IntensivesZitatZchn"/>
    <w:uiPriority w:val="30"/>
    <w:qFormat/>
    <w:rsid w:val="00FF09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F0988"/>
    <w:rPr>
      <w:i/>
      <w:iCs/>
      <w:color w:val="0F4761" w:themeColor="accent1" w:themeShade="BF"/>
      <w:lang w:val="de-DE"/>
    </w:rPr>
  </w:style>
  <w:style w:type="character" w:styleId="IntensiverVerweis">
    <w:name w:val="Intense Reference"/>
    <w:basedOn w:val="Absatz-Standardschriftart"/>
    <w:uiPriority w:val="32"/>
    <w:qFormat/>
    <w:rsid w:val="00FF0988"/>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FC7E73"/>
    <w:pPr>
      <w:spacing w:before="240" w:after="0"/>
      <w:outlineLvl w:val="9"/>
    </w:pPr>
    <w:rPr>
      <w:sz w:val="32"/>
      <w:szCs w:val="32"/>
      <w:lang w:val="de-CH" w:eastAsia="de-CH"/>
    </w:rPr>
  </w:style>
  <w:style w:type="paragraph" w:customStyle="1" w:styleId="aufzhlung">
    <w:name w:val="aufzählung"/>
    <w:basedOn w:val="Standard"/>
    <w:qFormat/>
    <w:rsid w:val="00772C3B"/>
    <w:pPr>
      <w:numPr>
        <w:numId w:val="1"/>
      </w:numPr>
      <w:overflowPunct w:val="0"/>
      <w:autoSpaceDE w:val="0"/>
      <w:autoSpaceDN w:val="0"/>
      <w:adjustRightInd w:val="0"/>
      <w:spacing w:after="0" w:line="240" w:lineRule="auto"/>
      <w:textAlignment w:val="baseline"/>
    </w:pPr>
    <w:rPr>
      <w:rFonts w:ascii="Arial" w:eastAsia="Times New Roman" w:hAnsi="Arial" w:cs="Times New Roman"/>
      <w:spacing w:val="6"/>
      <w:kern w:val="15"/>
      <w:szCs w:val="20"/>
      <w:lang w:val="de-CH" w:eastAsia="de-DE"/>
    </w:rPr>
  </w:style>
  <w:style w:type="table" w:styleId="Gitternetztabelle4Akzent1">
    <w:name w:val="Grid Table 4 Accent 1"/>
    <w:basedOn w:val="NormaleTabelle"/>
    <w:uiPriority w:val="49"/>
    <w:rsid w:val="00772C3B"/>
    <w:pPr>
      <w:spacing w:after="0" w:line="240" w:lineRule="auto"/>
    </w:pPr>
    <w:rPr>
      <w:rFonts w:ascii="Times New Roman" w:eastAsia="Times New Roman" w:hAnsi="Times New Roman" w:cs="Times New Roman"/>
      <w:kern w:val="0"/>
      <w:sz w:val="20"/>
      <w:szCs w:val="20"/>
      <w:lang w:eastAsia="de-CH"/>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Absatz-Standardschriftart"/>
    <w:uiPriority w:val="99"/>
    <w:unhideWhenUsed/>
    <w:rsid w:val="00AF0303"/>
    <w:rPr>
      <w:color w:val="467886" w:themeColor="hyperlink"/>
      <w:u w:val="single"/>
    </w:rPr>
  </w:style>
  <w:style w:type="character" w:styleId="NichtaufgelsteErwhnung">
    <w:name w:val="Unresolved Mention"/>
    <w:basedOn w:val="Absatz-Standardschriftart"/>
    <w:uiPriority w:val="99"/>
    <w:semiHidden/>
    <w:unhideWhenUsed/>
    <w:rsid w:val="00AF0303"/>
    <w:rPr>
      <w:color w:val="605E5C"/>
      <w:shd w:val="clear" w:color="auto" w:fill="E1DFDD"/>
    </w:rPr>
  </w:style>
  <w:style w:type="paragraph" w:styleId="Verzeichnis1">
    <w:name w:val="toc 1"/>
    <w:basedOn w:val="Standard"/>
    <w:next w:val="Standard"/>
    <w:autoRedefine/>
    <w:uiPriority w:val="39"/>
    <w:unhideWhenUsed/>
    <w:rsid w:val="00220198"/>
    <w:pPr>
      <w:spacing w:after="100"/>
    </w:pPr>
  </w:style>
  <w:style w:type="paragraph" w:styleId="Kopfzeile">
    <w:name w:val="header"/>
    <w:basedOn w:val="Standard"/>
    <w:link w:val="KopfzeileZchn"/>
    <w:uiPriority w:val="99"/>
    <w:unhideWhenUsed/>
    <w:rsid w:val="004B230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B230F"/>
    <w:rPr>
      <w:kern w:val="0"/>
      <w:lang w:val="de-DE"/>
      <w14:ligatures w14:val="none"/>
    </w:rPr>
  </w:style>
  <w:style w:type="paragraph" w:styleId="Fuzeile">
    <w:name w:val="footer"/>
    <w:basedOn w:val="Standard"/>
    <w:link w:val="FuzeileZchn"/>
    <w:uiPriority w:val="99"/>
    <w:unhideWhenUsed/>
    <w:rsid w:val="004B230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B230F"/>
    <w:rPr>
      <w:kern w:val="0"/>
      <w:lang w:val="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Vinappenzeller/CleanCityConnec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2E618-9225-4BFB-897A-33A31B8AF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391</Words>
  <Characters>2467</Characters>
  <Application>Microsoft Office Word</Application>
  <DocSecurity>0</DocSecurity>
  <Lines>20</Lines>
  <Paragraphs>5</Paragraphs>
  <ScaleCrop>false</ScaleCrop>
  <Company/>
  <LinksUpToDate>false</LinksUpToDate>
  <CharactersWithSpaces>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 Appenzeller</dc:creator>
  <cp:keywords/>
  <dc:description/>
  <cp:lastModifiedBy>Vin Appenzeller</cp:lastModifiedBy>
  <cp:revision>34</cp:revision>
  <dcterms:created xsi:type="dcterms:W3CDTF">2024-03-18T07:39:00Z</dcterms:created>
  <dcterms:modified xsi:type="dcterms:W3CDTF">2024-03-25T09:11:00Z</dcterms:modified>
</cp:coreProperties>
</file>