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6975" w14:textId="2B198FE5" w:rsidR="002D6162" w:rsidRDefault="005A1C39" w:rsidP="002D616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Vinay Vikkranth Subramanian</w:t>
      </w:r>
    </w:p>
    <w:p w14:paraId="64579221" w14:textId="7B42BF5E" w:rsidR="002D6162" w:rsidRDefault="002D6162" w:rsidP="002D6162">
      <w:pPr>
        <w:pBdr>
          <w:top w:val="single" w:sz="4" w:space="1" w:color="000000"/>
          <w:left w:val="nil"/>
          <w:bottom w:val="nil"/>
          <w:right w:val="nil"/>
          <w:between w:val="nil"/>
        </w:pBdr>
        <w:jc w:val="center"/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6</w:t>
      </w:r>
      <w:r w:rsidR="005A1C39">
        <w:rPr>
          <w:rFonts w:ascii="Calibri" w:eastAsia="Calibri" w:hAnsi="Calibri" w:cs="Calibri"/>
          <w:color w:val="000000"/>
          <w:sz w:val="21"/>
          <w:szCs w:val="21"/>
        </w:rPr>
        <w:t>23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  <w:r w:rsidR="005A1C39">
        <w:rPr>
          <w:rFonts w:ascii="Calibri" w:eastAsia="Calibri" w:hAnsi="Calibri" w:cs="Calibri"/>
          <w:color w:val="000000"/>
          <w:sz w:val="21"/>
          <w:szCs w:val="21"/>
        </w:rPr>
        <w:t>274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  <w:r w:rsidR="005A1C39">
        <w:rPr>
          <w:rFonts w:ascii="Calibri" w:eastAsia="Calibri" w:hAnsi="Calibri" w:cs="Calibri"/>
          <w:color w:val="000000"/>
          <w:sz w:val="21"/>
          <w:szCs w:val="21"/>
        </w:rPr>
        <w:t>9859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• </w:t>
      </w:r>
      <w:hyperlink r:id="rId8" w:history="1">
        <w:r w:rsidR="000A452C" w:rsidRPr="00C33F9E">
          <w:rPr>
            <w:rStyle w:val="Hyperlink"/>
            <w:rFonts w:ascii="Calibri" w:eastAsia="Calibri" w:hAnsi="Calibri" w:cs="Calibri"/>
            <w:color w:val="auto"/>
            <w:sz w:val="21"/>
            <w:szCs w:val="21"/>
            <w:u w:val="none"/>
          </w:rPr>
          <w:t>vsubra49@asu.edu</w:t>
        </w:r>
      </w:hyperlink>
      <w:r w:rsidR="000A452C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• </w:t>
      </w:r>
      <w:hyperlink r:id="rId9" w:history="1">
        <w:r w:rsidR="000A452C" w:rsidRPr="000248DC">
          <w:rPr>
            <w:rStyle w:val="Hyperlink"/>
            <w:rFonts w:ascii="Calibri" w:eastAsia="Calibri" w:hAnsi="Calibri" w:cs="Calibri"/>
            <w:color w:val="000000" w:themeColor="text1"/>
            <w:sz w:val="21"/>
            <w:szCs w:val="21"/>
            <w:u w:val="none"/>
          </w:rPr>
          <w:t>Linkedin</w:t>
        </w:r>
      </w:hyperlink>
      <w:r w:rsidR="000A452C">
        <w:rPr>
          <w:rFonts w:ascii="Calibri" w:eastAsia="Calibri" w:hAnsi="Calibri" w:cs="Calibri"/>
          <w:color w:val="000000"/>
          <w:sz w:val="21"/>
          <w:szCs w:val="21"/>
        </w:rPr>
        <w:t xml:space="preserve"> • </w:t>
      </w:r>
      <w:hyperlink r:id="rId10" w:history="1">
        <w:r w:rsidR="000A452C" w:rsidRPr="00C33F9E">
          <w:rPr>
            <w:rStyle w:val="Hyperlink"/>
            <w:rFonts w:ascii="Calibri" w:eastAsia="Calibri" w:hAnsi="Calibri" w:cs="Calibri"/>
            <w:color w:val="auto"/>
            <w:sz w:val="21"/>
            <w:szCs w:val="21"/>
            <w:u w:val="none"/>
          </w:rPr>
          <w:t>Github</w:t>
        </w:r>
      </w:hyperlink>
    </w:p>
    <w:p w14:paraId="0E8DFA19" w14:textId="77777777" w:rsidR="008A6760" w:rsidRDefault="008A6760"/>
    <w:p w14:paraId="0826B154" w14:textId="049B854F" w:rsidR="00D22319" w:rsidRDefault="00444571" w:rsidP="00D2231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SUMMARY</w:t>
      </w:r>
    </w:p>
    <w:p w14:paraId="04544464" w14:textId="425ACE56" w:rsidR="00956433" w:rsidRPr="00956433" w:rsidRDefault="00956433" w:rsidP="00956433">
      <w:pPr>
        <w:rPr>
          <w:color w:val="000000"/>
          <w:sz w:val="21"/>
          <w:szCs w:val="21"/>
        </w:rPr>
      </w:pPr>
      <w:r w:rsidRPr="00956433">
        <w:rPr>
          <w:color w:val="000000"/>
          <w:sz w:val="21"/>
          <w:szCs w:val="21"/>
        </w:rPr>
        <w:t>AI engineer with experience building medical RAG pipelines and LangGraph agent workflows. Lead Graduate Research Assistant at ASU, conducting multi-city spatial machine learning research with an accepted AMCIS 2026 paper.</w:t>
      </w:r>
    </w:p>
    <w:p w14:paraId="45BDB87C" w14:textId="77777777" w:rsidR="00A80D0C" w:rsidRDefault="00A80D0C">
      <w:pPr>
        <w:rPr>
          <w:color w:val="000000"/>
          <w:sz w:val="21"/>
          <w:szCs w:val="21"/>
        </w:rPr>
      </w:pPr>
    </w:p>
    <w:p w14:paraId="317CB348" w14:textId="77777777" w:rsidR="00A80D0C" w:rsidRPr="0012792A" w:rsidRDefault="00A80D0C" w:rsidP="00A80D0C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TECHNICAL SKILLS</w:t>
      </w:r>
    </w:p>
    <w:p w14:paraId="17F6926C" w14:textId="49CF46C1" w:rsidR="00A80D0C" w:rsidRPr="0072692F" w:rsidRDefault="00A80D0C" w:rsidP="00A80D0C">
      <w:pPr>
        <w:rPr>
          <w:sz w:val="21"/>
          <w:szCs w:val="21"/>
        </w:rPr>
      </w:pPr>
      <w:r w:rsidRPr="0072692F">
        <w:rPr>
          <w:b/>
          <w:bCs/>
          <w:sz w:val="21"/>
          <w:szCs w:val="21"/>
        </w:rPr>
        <w:t>Generative AI &amp; LLMs:</w:t>
      </w:r>
      <w:r w:rsidRPr="0072692F">
        <w:rPr>
          <w:sz w:val="21"/>
          <w:szCs w:val="21"/>
        </w:rPr>
        <w:t xml:space="preserve"> RAG, Multi-Agent Orchestration (LangChain, LangGraph), LlamaIndex, </w:t>
      </w:r>
      <w:r w:rsidR="00230E34">
        <w:rPr>
          <w:sz w:val="21"/>
          <w:szCs w:val="21"/>
        </w:rPr>
        <w:t xml:space="preserve">Weaviate, </w:t>
      </w:r>
      <w:r w:rsidR="006441DE" w:rsidRPr="006441DE">
        <w:rPr>
          <w:sz w:val="21"/>
          <w:szCs w:val="21"/>
        </w:rPr>
        <w:t>Prompt Engineering, LiteLLM, Langfuse</w:t>
      </w:r>
    </w:p>
    <w:p w14:paraId="695BF4BA" w14:textId="27AAF028" w:rsidR="00A80D0C" w:rsidRPr="006441DE" w:rsidRDefault="00A80D0C" w:rsidP="00A80D0C">
      <w:pPr>
        <w:rPr>
          <w:sz w:val="21"/>
          <w:szCs w:val="21"/>
        </w:rPr>
      </w:pPr>
      <w:r w:rsidRPr="0072692F">
        <w:rPr>
          <w:b/>
          <w:bCs/>
          <w:sz w:val="21"/>
          <w:szCs w:val="21"/>
        </w:rPr>
        <w:t xml:space="preserve">ML </w:t>
      </w:r>
      <w:r w:rsidR="006441DE" w:rsidRPr="006441DE">
        <w:rPr>
          <w:b/>
          <w:bCs/>
          <w:sz w:val="21"/>
          <w:szCs w:val="21"/>
        </w:rPr>
        <w:t>&amp; Computer Vision</w:t>
      </w:r>
      <w:r w:rsidRPr="0072692F">
        <w:rPr>
          <w:b/>
          <w:bCs/>
          <w:sz w:val="21"/>
          <w:szCs w:val="21"/>
        </w:rPr>
        <w:t>:</w:t>
      </w:r>
      <w:r w:rsidRPr="0072692F">
        <w:rPr>
          <w:sz w:val="21"/>
          <w:szCs w:val="21"/>
        </w:rPr>
        <w:t xml:space="preserve"> </w:t>
      </w:r>
      <w:r w:rsidR="006441DE" w:rsidRPr="006441DE">
        <w:rPr>
          <w:sz w:val="21"/>
          <w:szCs w:val="21"/>
        </w:rPr>
        <w:t>PyTorch, Transformers (BERT, T5), YOLOv8, Google ML Kit Pose Detection, Scikit-learn, XGBoost</w:t>
      </w:r>
    </w:p>
    <w:p w14:paraId="5AB32888" w14:textId="09DFB74A" w:rsidR="006441DE" w:rsidRPr="006441DE" w:rsidRDefault="006441DE" w:rsidP="006441DE">
      <w:pPr>
        <w:rPr>
          <w:sz w:val="21"/>
          <w:szCs w:val="21"/>
        </w:rPr>
      </w:pPr>
      <w:r w:rsidRPr="006441DE">
        <w:rPr>
          <w:b/>
          <w:bCs/>
          <w:sz w:val="21"/>
          <w:szCs w:val="21"/>
        </w:rPr>
        <w:t>GeoAI &amp; Spatial ML</w:t>
      </w:r>
      <w:r w:rsidR="00A80D0C" w:rsidRPr="0072692F">
        <w:rPr>
          <w:b/>
          <w:bCs/>
          <w:sz w:val="21"/>
          <w:szCs w:val="21"/>
        </w:rPr>
        <w:t>:</w:t>
      </w:r>
      <w:r w:rsidR="00A80D0C" w:rsidRPr="0072692F">
        <w:rPr>
          <w:sz w:val="21"/>
          <w:szCs w:val="21"/>
        </w:rPr>
        <w:t xml:space="preserve"> </w:t>
      </w:r>
      <w:r w:rsidRPr="006441DE">
        <w:rPr>
          <w:sz w:val="21"/>
          <w:szCs w:val="21"/>
        </w:rPr>
        <w:t>ArcGIS Pro, ArcPy, GeoPandas, Spatial Risk Modeling, GWR, Moran’s I</w:t>
      </w:r>
    </w:p>
    <w:p w14:paraId="07C865F4" w14:textId="6E5AD2B9" w:rsidR="00A80D0C" w:rsidRPr="006441DE" w:rsidRDefault="006441DE" w:rsidP="00A80D0C">
      <w:pPr>
        <w:rPr>
          <w:sz w:val="21"/>
          <w:szCs w:val="21"/>
        </w:rPr>
      </w:pPr>
      <w:r w:rsidRPr="006441DE">
        <w:rPr>
          <w:b/>
          <w:bCs/>
          <w:sz w:val="21"/>
          <w:szCs w:val="21"/>
        </w:rPr>
        <w:t>Programming &amp; Data</w:t>
      </w:r>
      <w:r w:rsidRPr="0072692F">
        <w:rPr>
          <w:b/>
          <w:bCs/>
          <w:sz w:val="21"/>
          <w:szCs w:val="21"/>
        </w:rPr>
        <w:t>:</w:t>
      </w:r>
      <w:r w:rsidRPr="0072692F">
        <w:rPr>
          <w:sz w:val="21"/>
          <w:szCs w:val="21"/>
        </w:rPr>
        <w:t xml:space="preserve"> </w:t>
      </w:r>
      <w:r w:rsidRPr="006441DE">
        <w:rPr>
          <w:sz w:val="21"/>
          <w:szCs w:val="21"/>
        </w:rPr>
        <w:t>Python, SQL, Pandas, NumPy, FastAPI, Jupyter</w:t>
      </w:r>
    </w:p>
    <w:p w14:paraId="6BDDA7D6" w14:textId="668741E9" w:rsidR="00A80D0C" w:rsidRPr="00A80D0C" w:rsidRDefault="00A80D0C">
      <w:pPr>
        <w:rPr>
          <w:sz w:val="21"/>
          <w:szCs w:val="21"/>
        </w:rPr>
      </w:pPr>
      <w:r w:rsidRPr="0072692F">
        <w:rPr>
          <w:b/>
          <w:bCs/>
          <w:sz w:val="21"/>
          <w:szCs w:val="21"/>
        </w:rPr>
        <w:t>MLOps &amp; Infrastructure:</w:t>
      </w:r>
      <w:r w:rsidRPr="0072692F">
        <w:rPr>
          <w:sz w:val="21"/>
          <w:szCs w:val="21"/>
        </w:rPr>
        <w:t xml:space="preserve"> </w:t>
      </w:r>
      <w:r w:rsidR="006441DE" w:rsidRPr="006441DE">
        <w:rPr>
          <w:sz w:val="21"/>
          <w:szCs w:val="21"/>
        </w:rPr>
        <w:t>Docker, AWS, Git, Linux</w:t>
      </w:r>
    </w:p>
    <w:p w14:paraId="5F96AA26" w14:textId="77777777" w:rsidR="00E63D81" w:rsidRDefault="00E63D81"/>
    <w:p w14:paraId="1FC23B3E" w14:textId="085B2EC0" w:rsidR="002D6162" w:rsidRDefault="00444571" w:rsidP="002D6162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EDUCATION</w:t>
      </w:r>
    </w:p>
    <w:p w14:paraId="796782E0" w14:textId="7E82603C" w:rsidR="002D6162" w:rsidRPr="0072692F" w:rsidRDefault="00E63D81" w:rsidP="00B16821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72692F">
        <w:rPr>
          <w:b/>
          <w:bCs/>
          <w:sz w:val="21"/>
          <w:szCs w:val="21"/>
        </w:rPr>
        <w:t xml:space="preserve">M.S, Robotics &amp; Autonomous Systems (Artificial </w:t>
      </w:r>
      <w:r w:rsidR="009B1A9B" w:rsidRPr="0072692F">
        <w:rPr>
          <w:b/>
          <w:bCs/>
          <w:sz w:val="21"/>
          <w:szCs w:val="21"/>
        </w:rPr>
        <w:t xml:space="preserve">Intelligence)  </w:t>
      </w:r>
      <w:r w:rsidRPr="0072692F">
        <w:rPr>
          <w:b/>
          <w:bCs/>
          <w:sz w:val="21"/>
          <w:szCs w:val="21"/>
        </w:rPr>
        <w:t xml:space="preserve">                        </w:t>
      </w:r>
      <w:r w:rsidR="002D6162" w:rsidRPr="0072692F">
        <w:rPr>
          <w:rFonts w:eastAsia="Calibri" w:cstheme="minorHAnsi"/>
          <w:color w:val="000000"/>
          <w:sz w:val="21"/>
          <w:szCs w:val="21"/>
        </w:rPr>
        <w:tab/>
      </w:r>
      <w:r w:rsidR="002D6162" w:rsidRPr="0072692F">
        <w:rPr>
          <w:rFonts w:eastAsia="Calibri" w:cstheme="minorHAnsi"/>
          <w:color w:val="000000"/>
          <w:sz w:val="21"/>
          <w:szCs w:val="21"/>
        </w:rPr>
        <w:tab/>
      </w:r>
      <w:r w:rsidR="002D6162" w:rsidRPr="0072692F">
        <w:rPr>
          <w:rFonts w:eastAsia="Calibri" w:cstheme="minorHAnsi"/>
          <w:color w:val="000000"/>
          <w:sz w:val="21"/>
          <w:szCs w:val="21"/>
        </w:rPr>
        <w:tab/>
      </w:r>
      <w:r w:rsidR="002D6162" w:rsidRPr="0072692F">
        <w:rPr>
          <w:rFonts w:cstheme="minorHAnsi"/>
          <w:sz w:val="21"/>
          <w:szCs w:val="21"/>
        </w:rPr>
        <w:t xml:space="preserve">     </w:t>
      </w:r>
      <w:r w:rsidR="00444571" w:rsidRPr="0072692F">
        <w:rPr>
          <w:rFonts w:cstheme="minorHAnsi"/>
          <w:sz w:val="21"/>
          <w:szCs w:val="21"/>
        </w:rPr>
        <w:t xml:space="preserve"> </w:t>
      </w:r>
      <w:r w:rsidRPr="0072692F">
        <w:rPr>
          <w:rFonts w:cstheme="minorHAnsi"/>
          <w:color w:val="000000"/>
          <w:sz w:val="21"/>
          <w:szCs w:val="21"/>
        </w:rPr>
        <w:t xml:space="preserve">                    </w:t>
      </w:r>
      <w:r w:rsidR="001F288C">
        <w:rPr>
          <w:rFonts w:cstheme="minorHAnsi"/>
          <w:color w:val="000000"/>
          <w:sz w:val="21"/>
          <w:szCs w:val="21"/>
        </w:rPr>
        <w:t xml:space="preserve"> </w:t>
      </w:r>
      <w:r w:rsidR="006441DE">
        <w:rPr>
          <w:rFonts w:cstheme="minorHAnsi"/>
          <w:color w:val="000000"/>
          <w:sz w:val="21"/>
          <w:szCs w:val="21"/>
        </w:rPr>
        <w:t xml:space="preserve">  Oct</w:t>
      </w:r>
      <w:r w:rsidR="002D6162" w:rsidRPr="0072692F">
        <w:rPr>
          <w:rFonts w:cstheme="minorHAnsi"/>
          <w:color w:val="000000"/>
          <w:sz w:val="21"/>
          <w:szCs w:val="21"/>
        </w:rPr>
        <w:t xml:space="preserve"> 20</w:t>
      </w:r>
      <w:r w:rsidR="002D6162" w:rsidRPr="0072692F">
        <w:rPr>
          <w:rFonts w:cstheme="minorHAnsi"/>
          <w:sz w:val="21"/>
          <w:szCs w:val="21"/>
        </w:rPr>
        <w:t>2</w:t>
      </w:r>
      <w:r w:rsidRPr="0072692F">
        <w:rPr>
          <w:rFonts w:cstheme="minorHAnsi"/>
          <w:sz w:val="21"/>
          <w:szCs w:val="21"/>
        </w:rPr>
        <w:t>6</w:t>
      </w:r>
    </w:p>
    <w:p w14:paraId="1314C4E9" w14:textId="011B6546" w:rsidR="002D6162" w:rsidRPr="0072692F" w:rsidRDefault="002D6162" w:rsidP="00B16821">
      <w:p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72692F">
        <w:rPr>
          <w:sz w:val="21"/>
          <w:szCs w:val="21"/>
        </w:rPr>
        <w:t>Arizona State University, Tempe, AZ</w:t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</w:r>
      <w:r w:rsidRPr="0072692F">
        <w:rPr>
          <w:sz w:val="21"/>
          <w:szCs w:val="21"/>
        </w:rPr>
        <w:tab/>
        <w:t xml:space="preserve">             3.</w:t>
      </w:r>
      <w:r w:rsidR="00E63D81" w:rsidRPr="0072692F">
        <w:rPr>
          <w:sz w:val="21"/>
          <w:szCs w:val="21"/>
        </w:rPr>
        <w:t>33</w:t>
      </w:r>
      <w:r w:rsidRPr="0072692F">
        <w:rPr>
          <w:sz w:val="21"/>
          <w:szCs w:val="21"/>
        </w:rPr>
        <w:t xml:space="preserve"> GPA</w:t>
      </w:r>
    </w:p>
    <w:p w14:paraId="583F2F4C" w14:textId="7FCCBE2F" w:rsidR="00E63D81" w:rsidRPr="0072692F" w:rsidRDefault="0072692F" w:rsidP="00E63D81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72692F">
        <w:rPr>
          <w:b/>
          <w:bCs/>
          <w:sz w:val="21"/>
          <w:szCs w:val="21"/>
        </w:rPr>
        <w:t>B. Tech, Computer Science Engineering</w:t>
      </w:r>
      <w:r w:rsidR="00E63D81" w:rsidRPr="0072692F">
        <w:rPr>
          <w:rFonts w:eastAsia="Calibri" w:cstheme="minorHAnsi"/>
          <w:color w:val="000000"/>
          <w:sz w:val="21"/>
          <w:szCs w:val="21"/>
        </w:rPr>
        <w:tab/>
      </w:r>
      <w:r w:rsidR="00E63D81" w:rsidRPr="0072692F">
        <w:rPr>
          <w:rFonts w:eastAsia="Calibri" w:cstheme="minorHAnsi"/>
          <w:color w:val="000000"/>
          <w:sz w:val="21"/>
          <w:szCs w:val="21"/>
        </w:rPr>
        <w:tab/>
      </w:r>
      <w:r w:rsidR="00E63D81" w:rsidRPr="0072692F">
        <w:rPr>
          <w:rFonts w:eastAsia="Calibri" w:cstheme="minorHAnsi"/>
          <w:color w:val="000000"/>
          <w:sz w:val="21"/>
          <w:szCs w:val="21"/>
        </w:rPr>
        <w:tab/>
      </w:r>
      <w:r w:rsidR="00E63D81" w:rsidRPr="0072692F">
        <w:rPr>
          <w:rFonts w:eastAsia="Calibri" w:cstheme="minorHAnsi"/>
          <w:color w:val="000000"/>
          <w:sz w:val="21"/>
          <w:szCs w:val="21"/>
        </w:rPr>
        <w:tab/>
      </w:r>
      <w:r w:rsidR="00E63D81" w:rsidRPr="0072692F">
        <w:rPr>
          <w:rFonts w:cstheme="minorHAnsi"/>
          <w:sz w:val="21"/>
          <w:szCs w:val="21"/>
        </w:rPr>
        <w:t xml:space="preserve">      </w:t>
      </w:r>
      <w:r w:rsidR="00E63D81" w:rsidRPr="0072692F">
        <w:rPr>
          <w:rFonts w:cstheme="minorHAnsi"/>
          <w:color w:val="000000"/>
          <w:sz w:val="21"/>
          <w:szCs w:val="21"/>
        </w:rPr>
        <w:t xml:space="preserve">                     </w:t>
      </w:r>
      <w:r w:rsidRPr="0072692F">
        <w:rPr>
          <w:rFonts w:cstheme="minorHAnsi"/>
          <w:color w:val="000000"/>
          <w:sz w:val="21"/>
          <w:szCs w:val="21"/>
        </w:rPr>
        <w:t xml:space="preserve">                                                             </w:t>
      </w:r>
      <w:r w:rsidR="00E63D81" w:rsidRPr="0072692F">
        <w:rPr>
          <w:rFonts w:cstheme="minorHAnsi"/>
          <w:color w:val="000000"/>
          <w:sz w:val="21"/>
          <w:szCs w:val="21"/>
        </w:rPr>
        <w:t>May 20</w:t>
      </w:r>
      <w:r w:rsidR="00E63D81" w:rsidRPr="0072692F">
        <w:rPr>
          <w:rFonts w:cstheme="minorHAnsi"/>
          <w:sz w:val="21"/>
          <w:szCs w:val="21"/>
        </w:rPr>
        <w:t>2</w:t>
      </w:r>
      <w:r w:rsidRPr="0072692F">
        <w:rPr>
          <w:rFonts w:cstheme="minorHAnsi"/>
          <w:sz w:val="21"/>
          <w:szCs w:val="21"/>
        </w:rPr>
        <w:t>4</w:t>
      </w:r>
    </w:p>
    <w:p w14:paraId="0B06620F" w14:textId="347962DB" w:rsidR="00E63D81" w:rsidRPr="00444571" w:rsidRDefault="0072692F" w:rsidP="00E63D81">
      <w:p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72692F">
        <w:rPr>
          <w:sz w:val="21"/>
          <w:szCs w:val="21"/>
        </w:rPr>
        <w:t>Vellore Institute of Technology</w:t>
      </w:r>
      <w:r w:rsidR="00E63D81" w:rsidRPr="0072692F">
        <w:rPr>
          <w:sz w:val="21"/>
          <w:szCs w:val="21"/>
        </w:rPr>
        <w:t xml:space="preserve">, </w:t>
      </w:r>
      <w:r w:rsidRPr="0072692F">
        <w:rPr>
          <w:sz w:val="21"/>
          <w:szCs w:val="21"/>
        </w:rPr>
        <w:t>Vellore</w:t>
      </w:r>
      <w:r w:rsidR="00E63D81" w:rsidRPr="0072692F">
        <w:rPr>
          <w:sz w:val="21"/>
          <w:szCs w:val="21"/>
        </w:rPr>
        <w:t xml:space="preserve">, </w:t>
      </w:r>
      <w:r w:rsidRPr="0072692F">
        <w:rPr>
          <w:sz w:val="21"/>
          <w:szCs w:val="21"/>
        </w:rPr>
        <w:t>India</w:t>
      </w:r>
      <w:r>
        <w:rPr>
          <w:sz w:val="21"/>
          <w:szCs w:val="21"/>
        </w:rPr>
        <w:t xml:space="preserve">                    </w:t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</w:r>
      <w:r w:rsidR="00E63D81" w:rsidRPr="00444571">
        <w:rPr>
          <w:sz w:val="21"/>
          <w:szCs w:val="21"/>
        </w:rPr>
        <w:tab/>
        <w:t xml:space="preserve">             </w:t>
      </w:r>
      <w:r>
        <w:rPr>
          <w:sz w:val="21"/>
          <w:szCs w:val="21"/>
        </w:rPr>
        <w:t>8.22</w:t>
      </w:r>
      <w:r w:rsidR="00E63D81" w:rsidRPr="00444571">
        <w:rPr>
          <w:sz w:val="21"/>
          <w:szCs w:val="21"/>
        </w:rPr>
        <w:t xml:space="preserve"> GPA</w:t>
      </w:r>
    </w:p>
    <w:p w14:paraId="7EAD917D" w14:textId="77777777" w:rsidR="00C43C79" w:rsidRDefault="00C43C79" w:rsidP="0072692F">
      <w:pPr>
        <w:rPr>
          <w:sz w:val="21"/>
          <w:szCs w:val="21"/>
        </w:rPr>
      </w:pPr>
    </w:p>
    <w:p w14:paraId="73906E7D" w14:textId="05F27A1C" w:rsidR="00C43C79" w:rsidRPr="00F14ED4" w:rsidRDefault="00C43C79" w:rsidP="00F14ED4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PUBLICATIONS</w:t>
      </w:r>
    </w:p>
    <w:p w14:paraId="20A4365B" w14:textId="4A64960E" w:rsidR="00F14ED4" w:rsidRPr="006441DE" w:rsidRDefault="00F14ED4" w:rsidP="00C43C79">
      <w:pPr>
        <w:pStyle w:val="Default"/>
        <w:rPr>
          <w:rFonts w:asciiTheme="minorHAnsi" w:hAnsiTheme="minorHAnsi" w:cstheme="minorHAnsi"/>
          <w:sz w:val="21"/>
          <w:szCs w:val="21"/>
        </w:rPr>
      </w:pPr>
      <w:r w:rsidRPr="00F14ED4">
        <w:rPr>
          <w:rFonts w:asciiTheme="minorHAnsi" w:hAnsiTheme="minorHAnsi" w:cstheme="minorHAnsi"/>
          <w:color w:val="auto"/>
          <w:sz w:val="21"/>
          <w:szCs w:val="21"/>
        </w:rPr>
        <w:t xml:space="preserve">Subramanian, V. V., et al. (2026). </w:t>
      </w:r>
      <w:r w:rsidRPr="00F14ED4">
        <w:rPr>
          <w:rFonts w:asciiTheme="minorHAnsi" w:hAnsiTheme="minorHAnsi" w:cstheme="minorHAnsi"/>
          <w:b/>
          <w:bCs/>
          <w:color w:val="auto"/>
          <w:sz w:val="21"/>
          <w:szCs w:val="21"/>
        </w:rPr>
        <w:t>A Harmonized Multi-City Architecture for Structural Spatial Risk Modeling</w:t>
      </w:r>
      <w:r w:rsidRPr="00F14ED4">
        <w:rPr>
          <w:rFonts w:asciiTheme="minorHAnsi" w:hAnsiTheme="minorHAnsi" w:cstheme="minorHAnsi"/>
          <w:color w:val="auto"/>
          <w:sz w:val="21"/>
          <w:szCs w:val="21"/>
        </w:rPr>
        <w:t xml:space="preserve"> – Proceedings of the Americas Conference on Information Systems (AMCIS 2026).</w:t>
      </w:r>
      <w:r w:rsidR="006441DE">
        <w:rPr>
          <w:rFonts w:asciiTheme="minorHAnsi" w:hAnsiTheme="minorHAnsi" w:cstheme="minorHAnsi"/>
          <w:color w:val="auto"/>
          <w:sz w:val="21"/>
          <w:szCs w:val="21"/>
        </w:rPr>
        <w:t xml:space="preserve"> </w:t>
      </w:r>
      <w:r w:rsidR="006441DE" w:rsidRPr="006441DE">
        <w:rPr>
          <w:rFonts w:asciiTheme="minorHAnsi" w:hAnsiTheme="minorHAnsi" w:cstheme="minorHAnsi"/>
          <w:b/>
          <w:bCs/>
          <w:sz w:val="21"/>
          <w:szCs w:val="21"/>
        </w:rPr>
        <w:t>(Accepted)</w:t>
      </w:r>
    </w:p>
    <w:p w14:paraId="73D15139" w14:textId="77777777" w:rsidR="008E0667" w:rsidRDefault="008E0667"/>
    <w:p w14:paraId="2C95F880" w14:textId="77777777" w:rsidR="00CE53AD" w:rsidRDefault="00CE53AD" w:rsidP="00CE53AD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PROFESSIONAL EXPERIENCE</w:t>
      </w:r>
    </w:p>
    <w:p w14:paraId="106B1A59" w14:textId="77777777" w:rsidR="00CE53AD" w:rsidRPr="00781BAF" w:rsidRDefault="00CE53AD" w:rsidP="00CE53AD">
      <w:pPr>
        <w:rPr>
          <w:rFonts w:cstheme="minorHAnsi"/>
          <w:b/>
          <w:sz w:val="21"/>
          <w:szCs w:val="21"/>
        </w:rPr>
      </w:pPr>
      <w:r w:rsidRPr="00781BAF">
        <w:rPr>
          <w:rFonts w:cstheme="minorHAnsi"/>
          <w:b/>
          <w:bCs/>
          <w:sz w:val="21"/>
          <w:szCs w:val="21"/>
        </w:rPr>
        <w:t>ASU Quack Lab, Tempe, AZ</w:t>
      </w:r>
      <w:r>
        <w:rPr>
          <w:rFonts w:cstheme="minorHAnsi"/>
          <w:b/>
          <w:bCs/>
          <w:sz w:val="21"/>
          <w:szCs w:val="21"/>
        </w:rPr>
        <w:t xml:space="preserve"> - Lead</w:t>
      </w:r>
      <w:r w:rsidRPr="00781BAF">
        <w:rPr>
          <w:rFonts w:cstheme="minorHAnsi"/>
          <w:b/>
          <w:bCs/>
          <w:sz w:val="21"/>
          <w:szCs w:val="21"/>
        </w:rPr>
        <w:t xml:space="preserve"> Graduate Research Assistant</w:t>
      </w:r>
      <w:r w:rsidRPr="00781BAF">
        <w:rPr>
          <w:rFonts w:cstheme="minorHAnsi"/>
          <w:b/>
          <w:sz w:val="21"/>
          <w:szCs w:val="21"/>
        </w:rPr>
        <w:tab/>
      </w:r>
      <w:r w:rsidRPr="00781BAF">
        <w:rPr>
          <w:rFonts w:cstheme="minorHAnsi"/>
          <w:b/>
          <w:sz w:val="21"/>
          <w:szCs w:val="21"/>
        </w:rPr>
        <w:tab/>
      </w:r>
      <w:r w:rsidRPr="00781BAF">
        <w:rPr>
          <w:rFonts w:cstheme="minorHAnsi"/>
          <w:sz w:val="21"/>
          <w:szCs w:val="21"/>
        </w:rPr>
        <w:t xml:space="preserve">                              </w:t>
      </w:r>
      <w:r>
        <w:rPr>
          <w:rFonts w:cstheme="minorHAnsi"/>
          <w:sz w:val="21"/>
          <w:szCs w:val="21"/>
        </w:rPr>
        <w:t xml:space="preserve">             </w:t>
      </w:r>
      <w:r w:rsidRPr="00781BAF">
        <w:rPr>
          <w:rFonts w:cstheme="minorHAnsi"/>
          <w:sz w:val="21"/>
          <w:szCs w:val="21"/>
        </w:rPr>
        <w:t xml:space="preserve">             Aug</w:t>
      </w:r>
      <w:r w:rsidRPr="00781BAF">
        <w:rPr>
          <w:rFonts w:cstheme="minorHAnsi"/>
          <w:b/>
          <w:sz w:val="21"/>
          <w:szCs w:val="21"/>
        </w:rPr>
        <w:t xml:space="preserve"> </w:t>
      </w:r>
      <w:r w:rsidRPr="00781BAF">
        <w:rPr>
          <w:rFonts w:cstheme="minorHAnsi"/>
          <w:sz w:val="21"/>
          <w:szCs w:val="21"/>
        </w:rPr>
        <w:t>2024 – Present</w:t>
      </w:r>
    </w:p>
    <w:p w14:paraId="6E276048" w14:textId="77777777" w:rsidR="00CE53AD" w:rsidRDefault="00CE53AD" w:rsidP="00CE53AD">
      <w:pPr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CE53AD">
        <w:rPr>
          <w:rFonts w:eastAsia="Times New Roman" w:cstheme="minorHAnsi"/>
          <w:sz w:val="21"/>
          <w:szCs w:val="21"/>
        </w:rPr>
        <w:t>Architected a production-oriented multimodal academic assistant using RAG pipelines and zero-shot voice cloning to automatically convert research PDFs into summaries and synthetic podcasts.</w:t>
      </w:r>
      <w:r>
        <w:rPr>
          <w:rFonts w:eastAsia="Times New Roman" w:cstheme="minorHAnsi"/>
          <w:sz w:val="21"/>
          <w:szCs w:val="21"/>
        </w:rPr>
        <w:t xml:space="preserve"> </w:t>
      </w:r>
    </w:p>
    <w:p w14:paraId="74D4280F" w14:textId="77777777" w:rsidR="00CE53AD" w:rsidRPr="00CE53AD" w:rsidRDefault="00CE53AD" w:rsidP="00CE53AD">
      <w:pPr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CE53AD">
        <w:rPr>
          <w:rFonts w:eastAsia="Times New Roman" w:cstheme="minorHAnsi"/>
          <w:sz w:val="21"/>
          <w:szCs w:val="21"/>
        </w:rPr>
        <w:t>Designed multi-city hexagonal spatial frameworks and end-to-end GeoAI pipelines in Python and ArcGIS Pro, integrating socioeconomic and social-media data across 35+ U.S. cities (~11,000+ cells) for structural risk modeling.</w:t>
      </w:r>
      <w:r w:rsidRPr="00CE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B0CC6" w14:textId="4AB3F53E" w:rsidR="00CE53AD" w:rsidRPr="00CE53AD" w:rsidRDefault="00CE53AD" w:rsidP="00CE53AD">
      <w:pPr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CE53AD">
        <w:rPr>
          <w:rFonts w:eastAsia="Times New Roman" w:cstheme="minorHAnsi"/>
          <w:sz w:val="21"/>
          <w:szCs w:val="21"/>
        </w:rPr>
        <w:t>Led the gun-violence spatial risk research that resulted in an accepted full paper at AMCIS 2026.</w:t>
      </w:r>
    </w:p>
    <w:p w14:paraId="6DEC4913" w14:textId="77777777" w:rsidR="00CE53AD" w:rsidRPr="00CE53AD" w:rsidRDefault="00CE53AD" w:rsidP="00CE53AD">
      <w:pPr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CE53AD">
        <w:rPr>
          <w:rFonts w:eastAsia="Times New Roman" w:cstheme="minorHAnsi"/>
          <w:sz w:val="21"/>
          <w:szCs w:val="21"/>
        </w:rPr>
        <w:t xml:space="preserve">Applied spatial statistics (Geographically Weighted Regression and Moran’s I) to homelessness datasets using HUD Continuum of Care boundaries. </w:t>
      </w:r>
    </w:p>
    <w:p w14:paraId="1CBC4AED" w14:textId="77777777" w:rsidR="00CE53AD" w:rsidRPr="00BA398F" w:rsidRDefault="00CE53AD" w:rsidP="00CE53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BA398F">
        <w:rPr>
          <w:rFonts w:eastAsia="Times New Roman" w:cstheme="minorHAnsi"/>
          <w:sz w:val="21"/>
          <w:szCs w:val="21"/>
        </w:rPr>
        <w:t>Mentor multiple student teams on GIS workflows, spatial analysis methods, and digital-twin style healthcare access modeling projects</w:t>
      </w:r>
    </w:p>
    <w:p w14:paraId="7E9324A9" w14:textId="166CBEB3" w:rsidR="00CE53AD" w:rsidRPr="00F150CC" w:rsidRDefault="00582984" w:rsidP="00CE53AD">
      <w:pPr>
        <w:rPr>
          <w:rFonts w:cstheme="minorHAnsi"/>
          <w:b/>
          <w:sz w:val="21"/>
          <w:szCs w:val="21"/>
        </w:rPr>
      </w:pPr>
      <w:hyperlink r:id="rId11" w:history="1">
        <w:r w:rsidR="00CE53AD" w:rsidRPr="00582984">
          <w:rPr>
            <w:rStyle w:val="Hyperlink"/>
            <w:rFonts w:cstheme="minorHAnsi"/>
            <w:b/>
            <w:bCs/>
            <w:sz w:val="21"/>
            <w:szCs w:val="21"/>
          </w:rPr>
          <w:t>iCliniq (Orane He</w:t>
        </w:r>
        <w:r w:rsidR="00CE53AD" w:rsidRPr="00582984">
          <w:rPr>
            <w:rStyle w:val="Hyperlink"/>
            <w:rFonts w:cstheme="minorHAnsi"/>
            <w:b/>
            <w:bCs/>
            <w:sz w:val="21"/>
            <w:szCs w:val="21"/>
          </w:rPr>
          <w:t>a</w:t>
        </w:r>
        <w:r w:rsidR="00CE53AD" w:rsidRPr="00582984">
          <w:rPr>
            <w:rStyle w:val="Hyperlink"/>
            <w:rFonts w:cstheme="minorHAnsi"/>
            <w:b/>
            <w:bCs/>
            <w:sz w:val="21"/>
            <w:szCs w:val="21"/>
          </w:rPr>
          <w:t>lthcare)</w:t>
        </w:r>
      </w:hyperlink>
      <w:r w:rsidR="00CE53AD" w:rsidRPr="00781BAF">
        <w:rPr>
          <w:rFonts w:cstheme="minorHAnsi"/>
          <w:b/>
          <w:bCs/>
          <w:sz w:val="21"/>
          <w:szCs w:val="21"/>
        </w:rPr>
        <w:t xml:space="preserve">, New York, NY: AI </w:t>
      </w:r>
      <w:r w:rsidR="00CE53AD">
        <w:rPr>
          <w:rFonts w:cstheme="minorHAnsi"/>
          <w:b/>
          <w:bCs/>
          <w:sz w:val="21"/>
          <w:szCs w:val="21"/>
        </w:rPr>
        <w:t>Engineer</w:t>
      </w:r>
      <w:r w:rsidR="00CE53AD" w:rsidRPr="00781BAF">
        <w:rPr>
          <w:rFonts w:cstheme="minorHAnsi"/>
          <w:b/>
          <w:bCs/>
          <w:sz w:val="21"/>
          <w:szCs w:val="21"/>
        </w:rPr>
        <w:t xml:space="preserve"> Intern</w:t>
      </w:r>
      <w:r w:rsidR="00CE53AD" w:rsidRPr="00781BAF">
        <w:rPr>
          <w:rFonts w:cstheme="minorHAnsi"/>
          <w:b/>
          <w:bCs/>
          <w:sz w:val="21"/>
          <w:szCs w:val="21"/>
        </w:rPr>
        <w:tab/>
      </w:r>
      <w:r w:rsidR="00CE53AD" w:rsidRPr="00781BAF">
        <w:rPr>
          <w:rFonts w:cstheme="minorHAnsi"/>
          <w:b/>
          <w:sz w:val="21"/>
          <w:szCs w:val="21"/>
        </w:rPr>
        <w:tab/>
      </w:r>
      <w:r w:rsidR="00CE53AD" w:rsidRPr="00781BAF">
        <w:rPr>
          <w:rFonts w:cstheme="minorHAnsi"/>
          <w:b/>
          <w:sz w:val="21"/>
          <w:szCs w:val="21"/>
        </w:rPr>
        <w:tab/>
      </w:r>
      <w:r w:rsidR="00CE53AD" w:rsidRPr="00781BAF">
        <w:rPr>
          <w:rFonts w:cstheme="minorHAnsi"/>
          <w:b/>
          <w:sz w:val="21"/>
          <w:szCs w:val="21"/>
        </w:rPr>
        <w:tab/>
        <w:t xml:space="preserve">                       </w:t>
      </w:r>
      <w:r w:rsidR="00CE53AD" w:rsidRPr="00781BAF">
        <w:rPr>
          <w:rFonts w:cstheme="minorHAnsi"/>
          <w:sz w:val="21"/>
          <w:szCs w:val="21"/>
        </w:rPr>
        <w:t>Jun 2025 – Aug 2025</w:t>
      </w:r>
    </w:p>
    <w:p w14:paraId="6BB52EA1" w14:textId="206B0AED" w:rsidR="00CE53AD" w:rsidRPr="000B1ACD" w:rsidRDefault="000B1ACD" w:rsidP="000B1A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0B1ACD">
        <w:rPr>
          <w:rFonts w:cstheme="minorHAnsi"/>
          <w:color w:val="000000"/>
          <w:sz w:val="21"/>
          <w:szCs w:val="21"/>
        </w:rPr>
        <w:t>Built a medical RAG pipeline using LlamaIndex, Weaviate, and cross-encoder reranking for domain-specific information retrieval.</w:t>
      </w:r>
    </w:p>
    <w:p w14:paraId="6DF25AEE" w14:textId="5D95E6EE" w:rsidR="00CE53AD" w:rsidRPr="00E57568" w:rsidRDefault="00E57568" w:rsidP="00E57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1"/>
          <w:szCs w:val="21"/>
        </w:rPr>
      </w:pPr>
      <w:r w:rsidRPr="00E57568">
        <w:rPr>
          <w:rFonts w:cstheme="minorHAnsi"/>
          <w:color w:val="000000"/>
          <w:sz w:val="21"/>
          <w:szCs w:val="21"/>
        </w:rPr>
        <w:t>Developed shared LangGraph agent workflows and contributed product-specific functionality for medical Q&amp;A, report analysis, drug information retrieval, and specialty classification.</w:t>
      </w:r>
    </w:p>
    <w:p w14:paraId="05976044" w14:textId="77777777" w:rsidR="00CE53AD" w:rsidRDefault="00CE53AD" w:rsidP="00CE53AD"/>
    <w:p w14:paraId="1B54B14D" w14:textId="77777777" w:rsidR="00CE53AD" w:rsidRDefault="00CE53AD" w:rsidP="00CE53AD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PROJECTS</w:t>
      </w:r>
    </w:p>
    <w:p w14:paraId="1B228AFA" w14:textId="1ECFA95E" w:rsidR="00CE53AD" w:rsidRPr="00F150CC" w:rsidRDefault="00CE53AD" w:rsidP="00CE53AD">
      <w:pPr>
        <w:pBdr>
          <w:top w:val="nil"/>
          <w:left w:val="nil"/>
          <w:bottom w:val="nil"/>
          <w:right w:val="nil"/>
          <w:between w:val="nil"/>
        </w:pBdr>
        <w:rPr>
          <w:b/>
          <w:sz w:val="21"/>
          <w:szCs w:val="21"/>
        </w:rPr>
      </w:pPr>
      <w:bookmarkStart w:id="0" w:name="OLE_LINK1"/>
      <w:r w:rsidRPr="00CE53AD">
        <w:rPr>
          <w:b/>
          <w:sz w:val="21"/>
          <w:szCs w:val="21"/>
        </w:rPr>
        <w:t>FitPanda: AI-Powered Fitness &amp; Productivity Platform</w:t>
      </w:r>
      <w:r>
        <w:rPr>
          <w:b/>
          <w:sz w:val="21"/>
          <w:szCs w:val="21"/>
        </w:rPr>
        <w:t xml:space="preserve"> – Personal Project                                                            </w:t>
      </w:r>
      <w:r>
        <w:rPr>
          <w:sz w:val="21"/>
          <w:szCs w:val="21"/>
        </w:rPr>
        <w:t>Jun</w:t>
      </w:r>
      <w:r w:rsidRPr="005A5417">
        <w:rPr>
          <w:sz w:val="21"/>
          <w:szCs w:val="21"/>
        </w:rPr>
        <w:t xml:space="preserve"> 20</w:t>
      </w:r>
      <w:r>
        <w:rPr>
          <w:sz w:val="21"/>
          <w:szCs w:val="21"/>
        </w:rPr>
        <w:t>26</w:t>
      </w:r>
      <w:r w:rsidRPr="005A5417">
        <w:rPr>
          <w:sz w:val="21"/>
          <w:szCs w:val="21"/>
        </w:rPr>
        <w:t xml:space="preserve"> – </w:t>
      </w:r>
      <w:r>
        <w:rPr>
          <w:sz w:val="21"/>
          <w:szCs w:val="21"/>
        </w:rPr>
        <w:t>Present</w:t>
      </w:r>
    </w:p>
    <w:p w14:paraId="15398D93" w14:textId="77777777" w:rsidR="00CE53AD" w:rsidRDefault="00CE53AD" w:rsidP="00CE53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CE53AD">
        <w:rPr>
          <w:color w:val="000000"/>
          <w:sz w:val="21"/>
          <w:szCs w:val="21"/>
        </w:rPr>
        <w:t>Built a mobile application that uses real-time Computer Vision (Google ML Kit Pose Detection) to track and validate physical exercises, achieving high accuracy in rep counting while running at 30+ FPS on mobile devices.</w:t>
      </w:r>
      <w:r>
        <w:rPr>
          <w:color w:val="000000"/>
          <w:sz w:val="21"/>
          <w:szCs w:val="21"/>
        </w:rPr>
        <w:t xml:space="preserve"> </w:t>
      </w:r>
    </w:p>
    <w:p w14:paraId="173A4E8C" w14:textId="7F788E4F" w:rsidR="00CE53AD" w:rsidRPr="00CE53AD" w:rsidRDefault="00CE53AD" w:rsidP="00CE53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CE53AD">
        <w:rPr>
          <w:color w:val="000000"/>
          <w:sz w:val="21"/>
          <w:szCs w:val="21"/>
        </w:rPr>
        <w:t>Designed a reward-based system with digital currency to gamify digital wellness</w:t>
      </w:r>
      <w:r w:rsidR="006F46B6">
        <w:rPr>
          <w:color w:val="000000"/>
          <w:sz w:val="21"/>
          <w:szCs w:val="21"/>
        </w:rPr>
        <w:t>.</w:t>
      </w:r>
    </w:p>
    <w:bookmarkEnd w:id="0"/>
    <w:p w14:paraId="32E40D67" w14:textId="77777777" w:rsidR="00CE53AD" w:rsidRPr="006E7C70" w:rsidRDefault="00CE53AD" w:rsidP="00CE53A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2"/>
          <w:szCs w:val="21"/>
        </w:rPr>
      </w:pPr>
    </w:p>
    <w:p w14:paraId="71E2F943" w14:textId="2D3689BF" w:rsidR="00CE53AD" w:rsidRPr="00992B6A" w:rsidRDefault="00CE53AD" w:rsidP="00CE53AD">
      <w:pPr>
        <w:pBdr>
          <w:top w:val="nil"/>
          <w:left w:val="nil"/>
          <w:bottom w:val="nil"/>
          <w:right w:val="nil"/>
          <w:between w:val="nil"/>
        </w:pBdr>
        <w:rPr>
          <w:b/>
          <w:sz w:val="21"/>
          <w:szCs w:val="21"/>
        </w:rPr>
      </w:pPr>
      <w:r w:rsidRPr="00CE53AD">
        <w:rPr>
          <w:b/>
          <w:sz w:val="21"/>
          <w:szCs w:val="21"/>
        </w:rPr>
        <w:t>Animation Synthesis using AI and Stable Diffusion</w:t>
      </w:r>
      <w:r>
        <w:rPr>
          <w:b/>
          <w:sz w:val="21"/>
          <w:szCs w:val="21"/>
        </w:rPr>
        <w:t xml:space="preserve"> – VIT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                                  </w:t>
      </w:r>
      <w:r>
        <w:rPr>
          <w:sz w:val="21"/>
          <w:szCs w:val="21"/>
        </w:rPr>
        <w:t xml:space="preserve">Jul </w:t>
      </w:r>
      <w:r w:rsidRPr="005A5417">
        <w:rPr>
          <w:sz w:val="21"/>
          <w:szCs w:val="21"/>
        </w:rPr>
        <w:t>20</w:t>
      </w:r>
      <w:r>
        <w:rPr>
          <w:sz w:val="21"/>
          <w:szCs w:val="21"/>
        </w:rPr>
        <w:t>23</w:t>
      </w:r>
      <w:r w:rsidRPr="005A5417">
        <w:rPr>
          <w:sz w:val="21"/>
          <w:szCs w:val="21"/>
        </w:rPr>
        <w:t xml:space="preserve"> – </w:t>
      </w:r>
      <w:r>
        <w:rPr>
          <w:sz w:val="21"/>
          <w:szCs w:val="21"/>
        </w:rPr>
        <w:t>Dec 2023</w:t>
      </w:r>
      <w:r w:rsidRPr="005A5417">
        <w:rPr>
          <w:color w:val="000000"/>
          <w:sz w:val="21"/>
          <w:szCs w:val="21"/>
        </w:rPr>
        <w:t xml:space="preserve"> </w:t>
      </w:r>
    </w:p>
    <w:p w14:paraId="772C1D70" w14:textId="77777777" w:rsidR="00CE53AD" w:rsidRDefault="00CE53AD" w:rsidP="00CE53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E53AD">
        <w:rPr>
          <w:sz w:val="21"/>
          <w:szCs w:val="21"/>
        </w:rPr>
        <w:t>Developed a video-to-anime pipeline by fine-tuning Stable Diffusion with DreamBooth and ControlNet, improving temporal consistency and reducing flickering.</w:t>
      </w:r>
      <w:r>
        <w:rPr>
          <w:sz w:val="21"/>
          <w:szCs w:val="21"/>
        </w:rPr>
        <w:t xml:space="preserve"> </w:t>
      </w:r>
    </w:p>
    <w:p w14:paraId="2B817F2B" w14:textId="4D51A898" w:rsidR="00CE53AD" w:rsidRPr="00CE53AD" w:rsidRDefault="00CE53AD" w:rsidP="00CE53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E53AD">
        <w:rPr>
          <w:sz w:val="21"/>
          <w:szCs w:val="21"/>
        </w:rPr>
        <w:t>Applied custom LoRA weights to automate high-fidelity stylistic transfers with minimal manual effort.</w:t>
      </w:r>
    </w:p>
    <w:p w14:paraId="7A28DCBB" w14:textId="60FB87CF" w:rsidR="00957C78" w:rsidRPr="00DD7506" w:rsidRDefault="00957C78" w:rsidP="00CE53AD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color w:val="000000"/>
          <w:sz w:val="21"/>
          <w:szCs w:val="21"/>
        </w:rPr>
      </w:pPr>
    </w:p>
    <w:sectPr w:rsidR="00957C78" w:rsidRPr="00DD7506" w:rsidSect="002D61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762"/>
    <w:multiLevelType w:val="multilevel"/>
    <w:tmpl w:val="19182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236637"/>
    <w:multiLevelType w:val="multilevel"/>
    <w:tmpl w:val="4468B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9E3CEF"/>
    <w:multiLevelType w:val="hybridMultilevel"/>
    <w:tmpl w:val="BC92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E621B"/>
    <w:multiLevelType w:val="multilevel"/>
    <w:tmpl w:val="DCE283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7B6B91"/>
    <w:multiLevelType w:val="hybridMultilevel"/>
    <w:tmpl w:val="B182705A"/>
    <w:lvl w:ilvl="0" w:tplc="97FAFC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5CA5D8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4589C8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B26C2E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A56548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B4642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C7C7D9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780AA4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D51AC7E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294FEF"/>
    <w:multiLevelType w:val="multilevel"/>
    <w:tmpl w:val="AA564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6268889">
    <w:abstractNumId w:val="5"/>
  </w:num>
  <w:num w:numId="2" w16cid:durableId="1782256738">
    <w:abstractNumId w:val="1"/>
  </w:num>
  <w:num w:numId="3" w16cid:durableId="820005717">
    <w:abstractNumId w:val="0"/>
  </w:num>
  <w:num w:numId="4" w16cid:durableId="578364906">
    <w:abstractNumId w:val="3"/>
  </w:num>
  <w:num w:numId="5" w16cid:durableId="923804808">
    <w:abstractNumId w:val="2"/>
  </w:num>
  <w:num w:numId="6" w16cid:durableId="923101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62"/>
    <w:rsid w:val="00007DE3"/>
    <w:rsid w:val="000248DC"/>
    <w:rsid w:val="000262A5"/>
    <w:rsid w:val="000A452C"/>
    <w:rsid w:val="000A4B7D"/>
    <w:rsid w:val="000B1ACD"/>
    <w:rsid w:val="000D7BE8"/>
    <w:rsid w:val="000F4012"/>
    <w:rsid w:val="0010670A"/>
    <w:rsid w:val="00116C52"/>
    <w:rsid w:val="001217A6"/>
    <w:rsid w:val="0012792A"/>
    <w:rsid w:val="001348D8"/>
    <w:rsid w:val="001441B7"/>
    <w:rsid w:val="001470D0"/>
    <w:rsid w:val="001C4239"/>
    <w:rsid w:val="001E304B"/>
    <w:rsid w:val="001E55DF"/>
    <w:rsid w:val="001F288C"/>
    <w:rsid w:val="00222AF1"/>
    <w:rsid w:val="002248B1"/>
    <w:rsid w:val="00230E34"/>
    <w:rsid w:val="00267381"/>
    <w:rsid w:val="00274583"/>
    <w:rsid w:val="00282C66"/>
    <w:rsid w:val="002B6A9D"/>
    <w:rsid w:val="002C5CD1"/>
    <w:rsid w:val="002D6162"/>
    <w:rsid w:val="002E0611"/>
    <w:rsid w:val="002E0FC5"/>
    <w:rsid w:val="003564D4"/>
    <w:rsid w:val="003D0D38"/>
    <w:rsid w:val="003D189E"/>
    <w:rsid w:val="00420513"/>
    <w:rsid w:val="0042498D"/>
    <w:rsid w:val="00444571"/>
    <w:rsid w:val="00460DA0"/>
    <w:rsid w:val="00485362"/>
    <w:rsid w:val="004E303C"/>
    <w:rsid w:val="00507A25"/>
    <w:rsid w:val="00544890"/>
    <w:rsid w:val="00551E73"/>
    <w:rsid w:val="005708E4"/>
    <w:rsid w:val="00582984"/>
    <w:rsid w:val="005A1C39"/>
    <w:rsid w:val="005A5417"/>
    <w:rsid w:val="005A6882"/>
    <w:rsid w:val="005C458B"/>
    <w:rsid w:val="005E1077"/>
    <w:rsid w:val="005F5F0F"/>
    <w:rsid w:val="00611E68"/>
    <w:rsid w:val="00615BD2"/>
    <w:rsid w:val="00643470"/>
    <w:rsid w:val="006441DE"/>
    <w:rsid w:val="006461E5"/>
    <w:rsid w:val="006743DB"/>
    <w:rsid w:val="0067788D"/>
    <w:rsid w:val="00691A65"/>
    <w:rsid w:val="006A52A9"/>
    <w:rsid w:val="006E7C70"/>
    <w:rsid w:val="006F46B6"/>
    <w:rsid w:val="0072692F"/>
    <w:rsid w:val="00781BAF"/>
    <w:rsid w:val="007A15BB"/>
    <w:rsid w:val="007A1651"/>
    <w:rsid w:val="007B1447"/>
    <w:rsid w:val="007B2C01"/>
    <w:rsid w:val="007C62B6"/>
    <w:rsid w:val="007F4D5C"/>
    <w:rsid w:val="007F5D7A"/>
    <w:rsid w:val="00800993"/>
    <w:rsid w:val="00873556"/>
    <w:rsid w:val="00875F3D"/>
    <w:rsid w:val="008A6760"/>
    <w:rsid w:val="008D6D91"/>
    <w:rsid w:val="008E0667"/>
    <w:rsid w:val="008E5593"/>
    <w:rsid w:val="00903A27"/>
    <w:rsid w:val="00921CEE"/>
    <w:rsid w:val="00956433"/>
    <w:rsid w:val="00957C78"/>
    <w:rsid w:val="009863B5"/>
    <w:rsid w:val="009B1A9B"/>
    <w:rsid w:val="009D4338"/>
    <w:rsid w:val="009F24B3"/>
    <w:rsid w:val="009F7FF1"/>
    <w:rsid w:val="00A258E4"/>
    <w:rsid w:val="00A80D0C"/>
    <w:rsid w:val="00A874D0"/>
    <w:rsid w:val="00A945DB"/>
    <w:rsid w:val="00A9751B"/>
    <w:rsid w:val="00AB4778"/>
    <w:rsid w:val="00AB7866"/>
    <w:rsid w:val="00AE2B85"/>
    <w:rsid w:val="00AE48EC"/>
    <w:rsid w:val="00B05B08"/>
    <w:rsid w:val="00B11911"/>
    <w:rsid w:val="00B16821"/>
    <w:rsid w:val="00B44E7D"/>
    <w:rsid w:val="00B617A1"/>
    <w:rsid w:val="00B66CDF"/>
    <w:rsid w:val="00B86322"/>
    <w:rsid w:val="00BB3E75"/>
    <w:rsid w:val="00BC1C6A"/>
    <w:rsid w:val="00BE7ABE"/>
    <w:rsid w:val="00C23210"/>
    <w:rsid w:val="00C33F9E"/>
    <w:rsid w:val="00C43C79"/>
    <w:rsid w:val="00C749C6"/>
    <w:rsid w:val="00C83259"/>
    <w:rsid w:val="00CC2999"/>
    <w:rsid w:val="00CD03C0"/>
    <w:rsid w:val="00CE53AD"/>
    <w:rsid w:val="00D22319"/>
    <w:rsid w:val="00D76E45"/>
    <w:rsid w:val="00D8230C"/>
    <w:rsid w:val="00DA5B41"/>
    <w:rsid w:val="00DD4714"/>
    <w:rsid w:val="00DD7506"/>
    <w:rsid w:val="00DE7DF6"/>
    <w:rsid w:val="00DF0C9A"/>
    <w:rsid w:val="00DF2AF6"/>
    <w:rsid w:val="00E57568"/>
    <w:rsid w:val="00E6103D"/>
    <w:rsid w:val="00E63D81"/>
    <w:rsid w:val="00E75D49"/>
    <w:rsid w:val="00E833CE"/>
    <w:rsid w:val="00EA5A10"/>
    <w:rsid w:val="00EA6537"/>
    <w:rsid w:val="00EB1828"/>
    <w:rsid w:val="00EC1D00"/>
    <w:rsid w:val="00ED4DA5"/>
    <w:rsid w:val="00ED51BE"/>
    <w:rsid w:val="00EF2920"/>
    <w:rsid w:val="00F14ED4"/>
    <w:rsid w:val="00F42F70"/>
    <w:rsid w:val="00F54F5E"/>
    <w:rsid w:val="00FA32CC"/>
    <w:rsid w:val="00FB4D2E"/>
    <w:rsid w:val="00FB6709"/>
    <w:rsid w:val="00FE67A6"/>
    <w:rsid w:val="00FF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9E50"/>
  <w15:docId w15:val="{B2F6ED9B-716F-435C-980B-DF719469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B7D"/>
    <w:pPr>
      <w:spacing w:after="160" w:line="256" w:lineRule="auto"/>
      <w:ind w:left="720"/>
      <w:contextualSpacing/>
    </w:pPr>
  </w:style>
  <w:style w:type="paragraph" w:customStyle="1" w:styleId="Default">
    <w:name w:val="Default"/>
    <w:rsid w:val="000A4B7D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25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259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FF2946"/>
    <w:rPr>
      <w:rFonts w:ascii="Times New Roman" w:eastAsia="Times New Roman" w:hAnsi="Times New Roman" w:cs="Times New Roman"/>
      <w:color w:val="000000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0A45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5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52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41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ubra49@asu.edu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i.icliniq.com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Vinay-Vikkranth?tab=repositori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inay-vikkran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4F8631D8E19A47955D93ADF1632B1A" ma:contentTypeVersion="18" ma:contentTypeDescription="Create a new document." ma:contentTypeScope="" ma:versionID="bb58362d2e63b05e7011570313ce4033">
  <xsd:schema xmlns:xsd="http://www.w3.org/2001/XMLSchema" xmlns:xs="http://www.w3.org/2001/XMLSchema" xmlns:p="http://schemas.microsoft.com/office/2006/metadata/properties" xmlns:ns2="d9aa7876-ee72-476a-82e8-3d79b5331e5f" xmlns:ns3="9cf1a764-4723-431d-b2cc-9d6b344d77a2" targetNamespace="http://schemas.microsoft.com/office/2006/metadata/properties" ma:root="true" ma:fieldsID="7a0686caab629b6bdb4641f6243984c3" ns2:_="" ns3:_="">
    <xsd:import namespace="d9aa7876-ee72-476a-82e8-3d79b5331e5f"/>
    <xsd:import namespace="9cf1a764-4723-431d-b2cc-9d6b344d77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a7876-ee72-476a-82e8-3d79b5331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7718bf-da1f-4f11-8a5d-37be31d80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1a764-4723-431d-b2cc-9d6b344d77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2ad020-d8ab-44cc-84ec-f00af0d560aa}" ma:internalName="TaxCatchAll" ma:showField="CatchAllData" ma:web="9cf1a764-4723-431d-b2cc-9d6b344d77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f1a764-4723-431d-b2cc-9d6b344d77a2" xsi:nil="true"/>
    <lcf76f155ced4ddcb4097134ff3c332f xmlns="d9aa7876-ee72-476a-82e8-3d79b5331e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735425-C392-4926-9D24-7D17CB2EAB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DF60F1-6A3C-4468-A2A8-EAE43D660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aa7876-ee72-476a-82e8-3d79b5331e5f"/>
    <ds:schemaRef ds:uri="9cf1a764-4723-431d-b2cc-9d6b344d7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4010AC-F0DF-4AD3-8D68-CB4EEE1DD6D2}">
  <ds:schemaRefs>
    <ds:schemaRef ds:uri="http://schemas.microsoft.com/office/2006/metadata/properties"/>
    <ds:schemaRef ds:uri="http://schemas.microsoft.com/office/infopath/2007/PartnerControls"/>
    <ds:schemaRef ds:uri="9cf1a764-4723-431d-b2cc-9d6b344d77a2"/>
    <ds:schemaRef ds:uri="d9aa7876-ee72-476a-82e8-3d79b5331e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2979</TotalTime>
  <Pages>1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BarbaraZT</dc:creator>
  <dc:description>May 13, 2020</dc:description>
  <cp:lastModifiedBy>Vinay Vikkranth Subramanian (Student)</cp:lastModifiedBy>
  <cp:revision>53</cp:revision>
  <cp:lastPrinted>2026-03-16T22:41:00Z</cp:lastPrinted>
  <dcterms:created xsi:type="dcterms:W3CDTF">2026-02-06T07:18:00Z</dcterms:created>
  <dcterms:modified xsi:type="dcterms:W3CDTF">2026-10-09T10:13:00Z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0x010100B84F8631D8E19A47955D93ADF1632B1A</vt:lpwstr>
  </property>
</Properties>
</file>