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5964B" w14:textId="77777777" w:rsidR="00C665F1" w:rsidRDefault="00000000">
      <w:r>
        <w:rPr>
          <w:b/>
          <w:color w:val="1F497D"/>
        </w:rPr>
        <w:t>PROJECT BUILD &amp; IMPLEMENTATION GUIDE</w:t>
      </w:r>
    </w:p>
    <w:p w14:paraId="5A53728B" w14:textId="77777777" w:rsidR="00C665F1" w:rsidRDefault="00000000">
      <w:r>
        <w:rPr>
          <w:b/>
          <w:color w:val="0F243E"/>
          <w:sz w:val="36"/>
        </w:rPr>
        <w:t>Automated Network Request Management in ServiceNow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C665F1" w14:paraId="5EFDE78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E1A48" w14:textId="77777777" w:rsidR="00C665F1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3298E" w14:textId="77777777" w:rsidR="00C665F1" w:rsidRDefault="00000000">
            <w:r>
              <w:rPr>
                <w:sz w:val="20"/>
              </w:rPr>
              <w:t>03 October 2026</w:t>
            </w:r>
          </w:p>
        </w:tc>
      </w:tr>
      <w:tr w:rsidR="00C665F1" w14:paraId="3F2E7031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90A8D" w14:textId="77777777" w:rsidR="00C665F1" w:rsidRDefault="00000000">
            <w:r>
              <w:rPr>
                <w:b/>
                <w:sz w:val="20"/>
              </w:rPr>
              <w:t>Developer / Student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6A680" w14:textId="77777777" w:rsidR="00C665F1" w:rsidRDefault="00000000">
            <w:r>
              <w:rPr>
                <w:sz w:val="20"/>
              </w:rPr>
              <w:t>Vinay Krishna A K</w:t>
            </w:r>
          </w:p>
        </w:tc>
      </w:tr>
      <w:tr w:rsidR="00C665F1" w14:paraId="7515F967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2CCA8" w14:textId="51865025" w:rsidR="00C665F1" w:rsidRDefault="00C9064E">
            <w:r w:rsidRPr="002C6424">
              <w:rPr>
                <w:b/>
                <w:szCs w:val="24"/>
              </w:rPr>
              <w:t>Project Name</w:t>
            </w:r>
          </w:p>
        </w:tc>
        <w:tc>
          <w:tcPr>
            <w:tcW w:w="691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24676" w14:textId="01076E28" w:rsidR="00C665F1" w:rsidRDefault="00C9064E">
            <w:r w:rsidRPr="00C9064E">
              <w:rPr>
                <w:sz w:val="20"/>
              </w:rPr>
              <w:t>Automated Network Request Management in ServiceNow</w:t>
            </w:r>
          </w:p>
        </w:tc>
      </w:tr>
    </w:tbl>
    <w:p w14:paraId="670DCAC5" w14:textId="77777777" w:rsidR="00C665F1" w:rsidRDefault="00C665F1">
      <w:pPr>
        <w:spacing w:after="120"/>
      </w:pPr>
    </w:p>
    <w:p w14:paraId="1728C634" w14:textId="77777777" w:rsidR="00C665F1" w:rsidRDefault="00000000">
      <w:pPr>
        <w:rPr>
          <w:sz w:val="24"/>
          <w:szCs w:val="24"/>
        </w:rPr>
      </w:pPr>
      <w:r w:rsidRPr="0004401E">
        <w:rPr>
          <w:sz w:val="24"/>
          <w:szCs w:val="24"/>
        </w:rPr>
        <w:t>This document covers the complete end-to-end build procedure for the Automated Network Request Management system. It follows a natural, step-by-step creation flow from database schema design to frontend portal configuration, low-code workflow automation, and final testing verification. Each stage details the exact setup instructions along with the specific screenshots required for project evidence submission.</w:t>
      </w:r>
    </w:p>
    <w:p w14:paraId="1B10C987" w14:textId="77777777" w:rsidR="0004401E" w:rsidRPr="0004401E" w:rsidRDefault="0004401E">
      <w:pPr>
        <w:rPr>
          <w:sz w:val="24"/>
          <w:szCs w:val="24"/>
        </w:rPr>
      </w:pPr>
    </w:p>
    <w:p w14:paraId="771D4E8B" w14:textId="0BC9618F" w:rsidR="0004401E" w:rsidRPr="0004401E" w:rsidRDefault="00000000">
      <w:pPr>
        <w:spacing w:before="280" w:after="80"/>
        <w:rPr>
          <w:b/>
          <w:color w:val="0F243E"/>
          <w:sz w:val="28"/>
          <w:szCs w:val="24"/>
        </w:rPr>
      </w:pPr>
      <w:r w:rsidRPr="0004401E">
        <w:rPr>
          <w:b/>
          <w:color w:val="0F243E"/>
          <w:sz w:val="28"/>
          <w:szCs w:val="24"/>
        </w:rPr>
        <w:t>Stage 1: Setting Up the Custom Table (u_database_table)</w:t>
      </w:r>
    </w:p>
    <w:p w14:paraId="01D0A889" w14:textId="77777777" w:rsidR="00C665F1" w:rsidRPr="0004401E" w:rsidRDefault="00000000">
      <w:pPr>
        <w:rPr>
          <w:sz w:val="24"/>
          <w:szCs w:val="24"/>
        </w:rPr>
      </w:pPr>
      <w:r w:rsidRPr="0004401E">
        <w:rPr>
          <w:sz w:val="24"/>
          <w:szCs w:val="24"/>
        </w:rPr>
        <w:t>Before building forms or workflows, I needed a dedicated place to store every network request cleanly without cluttering default tables like Incident. For this, I created a custom table called Database Tables (u_database_table).</w:t>
      </w:r>
    </w:p>
    <w:p w14:paraId="3CDE4F9C" w14:textId="12B84C55" w:rsidR="00C665F1" w:rsidRPr="0004401E" w:rsidRDefault="00000000">
      <w:pPr>
        <w:rPr>
          <w:sz w:val="24"/>
          <w:szCs w:val="24"/>
        </w:rPr>
      </w:pPr>
      <w:r w:rsidRPr="0004401E">
        <w:rPr>
          <w:sz w:val="24"/>
          <w:szCs w:val="24"/>
        </w:rPr>
        <w:t xml:space="preserve">I navigated to All &gt; System Definition &gt; Tables and clicked New. In the Table Label field, I entered Database Tables, and ServiceNow automatically generated the name u_database_table. To ensure every request receives a unique tracking identifier, I navigated to the Controls tab, enabled Auto-number, set the prefix to DBT, and selected 7 digits. This automatically formats records as </w:t>
      </w:r>
      <w:r w:rsidR="0004401E" w:rsidRPr="0004401E">
        <w:rPr>
          <w:sz w:val="24"/>
          <w:szCs w:val="24"/>
        </w:rPr>
        <w:t>NETDB</w:t>
      </w:r>
      <w:r w:rsidRPr="0004401E">
        <w:rPr>
          <w:sz w:val="24"/>
          <w:szCs w:val="24"/>
        </w:rPr>
        <w:t>000100</w:t>
      </w:r>
      <w:r w:rsidR="00243A4E">
        <w:rPr>
          <w:sz w:val="24"/>
          <w:szCs w:val="24"/>
        </w:rPr>
        <w:t>9</w:t>
      </w:r>
      <w:r w:rsidRPr="0004401E">
        <w:rPr>
          <w:sz w:val="24"/>
          <w:szCs w:val="24"/>
        </w:rPr>
        <w:t>.</w:t>
      </w:r>
    </w:p>
    <w:p w14:paraId="37A0E439" w14:textId="77777777" w:rsidR="00C665F1" w:rsidRPr="0004401E" w:rsidRDefault="00000000">
      <w:pPr>
        <w:rPr>
          <w:sz w:val="24"/>
          <w:szCs w:val="24"/>
        </w:rPr>
      </w:pPr>
      <w:r w:rsidRPr="0004401E">
        <w:rPr>
          <w:sz w:val="24"/>
          <w:szCs w:val="24"/>
        </w:rPr>
        <w:t>In the Columns tab, I added the fields required to hold form inputs and track request progress:</w:t>
      </w:r>
    </w:p>
    <w:p w14:paraId="3260334D" w14:textId="77777777" w:rsidR="00C665F1" w:rsidRPr="0004401E" w:rsidRDefault="00000000">
      <w:pPr>
        <w:pStyle w:val="ListBullet"/>
        <w:spacing w:after="60"/>
        <w:ind w:left="288"/>
        <w:rPr>
          <w:sz w:val="24"/>
          <w:szCs w:val="24"/>
        </w:rPr>
      </w:pPr>
      <w:r w:rsidRPr="0004401E">
        <w:rPr>
          <w:b/>
          <w:sz w:val="24"/>
          <w:szCs w:val="24"/>
        </w:rPr>
        <w:t xml:space="preserve">Requester Profile: </w:t>
      </w:r>
      <w:r w:rsidRPr="0004401E">
        <w:rPr>
          <w:sz w:val="24"/>
          <w:szCs w:val="24"/>
        </w:rPr>
        <w:t>Requested For (Reference to sys_user), Opened on behalf of (Reference to sys_user), and User Name (String).</w:t>
      </w:r>
    </w:p>
    <w:p w14:paraId="2F9CED96" w14:textId="77777777" w:rsidR="00C665F1" w:rsidRPr="0004401E" w:rsidRDefault="00000000">
      <w:pPr>
        <w:pStyle w:val="ListBullet"/>
        <w:spacing w:after="60"/>
        <w:ind w:left="288"/>
        <w:rPr>
          <w:sz w:val="24"/>
          <w:szCs w:val="24"/>
        </w:rPr>
      </w:pPr>
      <w:r w:rsidRPr="0004401E">
        <w:rPr>
          <w:b/>
          <w:sz w:val="24"/>
          <w:szCs w:val="24"/>
        </w:rPr>
        <w:t xml:space="preserve">Contact Information: </w:t>
      </w:r>
      <w:r w:rsidRPr="0004401E">
        <w:rPr>
          <w:sz w:val="24"/>
          <w:szCs w:val="24"/>
        </w:rPr>
        <w:t>Phone Number (String), Mobile Number (String), and Email ID (String) for sending automatic notifications.</w:t>
      </w:r>
    </w:p>
    <w:p w14:paraId="32535A73" w14:textId="77777777" w:rsidR="00C665F1" w:rsidRPr="0004401E" w:rsidRDefault="00000000">
      <w:pPr>
        <w:pStyle w:val="ListBullet"/>
        <w:spacing w:after="60"/>
        <w:ind w:left="288"/>
        <w:rPr>
          <w:sz w:val="24"/>
          <w:szCs w:val="24"/>
        </w:rPr>
      </w:pPr>
      <w:r w:rsidRPr="0004401E">
        <w:rPr>
          <w:b/>
          <w:sz w:val="24"/>
          <w:szCs w:val="24"/>
        </w:rPr>
        <w:t xml:space="preserve">Network Details: </w:t>
      </w:r>
      <w:r w:rsidRPr="0004401E">
        <w:rPr>
          <w:sz w:val="24"/>
          <w:szCs w:val="24"/>
        </w:rPr>
        <w:t>Type of Connection (Choice: New, Existing) and Existing ID (String) to capture existing port or line numbers.</w:t>
      </w:r>
    </w:p>
    <w:p w14:paraId="42C1C824" w14:textId="77777777" w:rsidR="00C665F1" w:rsidRPr="0004401E" w:rsidRDefault="00000000">
      <w:pPr>
        <w:pStyle w:val="ListBullet"/>
        <w:spacing w:after="60"/>
        <w:ind w:left="288"/>
        <w:rPr>
          <w:sz w:val="24"/>
          <w:szCs w:val="24"/>
        </w:rPr>
      </w:pPr>
      <w:r w:rsidRPr="0004401E">
        <w:rPr>
          <w:b/>
          <w:sz w:val="24"/>
          <w:szCs w:val="24"/>
        </w:rPr>
        <w:t xml:space="preserve">Billing &amp; Location: </w:t>
      </w:r>
      <w:r w:rsidRPr="0004401E">
        <w:rPr>
          <w:sz w:val="24"/>
          <w:szCs w:val="24"/>
        </w:rPr>
        <w:t>Total Amount (Decimal), Mode of Payment (Choice: UPI, Card), and Address (Multi-line String, 4000 chars) for workstation delivery.</w:t>
      </w:r>
    </w:p>
    <w:p w14:paraId="1F27E92B" w14:textId="77777777" w:rsidR="00C665F1" w:rsidRPr="0004401E" w:rsidRDefault="00000000">
      <w:pPr>
        <w:pStyle w:val="ListBullet"/>
        <w:spacing w:after="60"/>
        <w:ind w:left="288"/>
        <w:rPr>
          <w:sz w:val="24"/>
          <w:szCs w:val="24"/>
        </w:rPr>
      </w:pPr>
      <w:r w:rsidRPr="0004401E">
        <w:rPr>
          <w:b/>
          <w:sz w:val="24"/>
          <w:szCs w:val="24"/>
        </w:rPr>
        <w:t xml:space="preserve">Lifecycle State: </w:t>
      </w:r>
      <w:r w:rsidRPr="0004401E">
        <w:rPr>
          <w:sz w:val="24"/>
          <w:szCs w:val="24"/>
        </w:rPr>
        <w:t>State (Choice: Awaiting Approval, Approved, Rejected) to track the request throughout the workflow.</w:t>
      </w:r>
    </w:p>
    <w:p w14:paraId="167EF710" w14:textId="47B05895" w:rsidR="0004401E" w:rsidRPr="0004401E" w:rsidRDefault="00000000">
      <w:pPr>
        <w:rPr>
          <w:sz w:val="24"/>
          <w:szCs w:val="24"/>
        </w:rPr>
      </w:pPr>
      <w:r w:rsidRPr="0004401E">
        <w:rPr>
          <w:sz w:val="24"/>
          <w:szCs w:val="24"/>
        </w:rPr>
        <w:lastRenderedPageBreak/>
        <w:t>I saved the table and verified that default Access Control Lists (ACLs) were created, granting read access to requesters and full control to administrators.</w:t>
      </w:r>
    </w:p>
    <w:p w14:paraId="67F4A37A" w14:textId="77777777" w:rsidR="0004401E" w:rsidRPr="0004401E" w:rsidRDefault="00000000" w:rsidP="0004401E">
      <w:pPr>
        <w:spacing w:before="160" w:after="40"/>
        <w:rPr>
          <w:b/>
          <w:color w:val="1F497D"/>
          <w:sz w:val="28"/>
          <w:szCs w:val="28"/>
        </w:rPr>
      </w:pPr>
      <w:r w:rsidRPr="0004401E">
        <w:rPr>
          <w:b/>
          <w:color w:val="1F497D"/>
          <w:sz w:val="28"/>
          <w:szCs w:val="28"/>
        </w:rPr>
        <w:t>Screenshot 1: Custom Table &amp; Auto-Number Setup</w:t>
      </w:r>
    </w:p>
    <w:p w14:paraId="6D1B6897" w14:textId="3C6D3611" w:rsidR="0004401E" w:rsidRDefault="0004401E" w:rsidP="0004401E">
      <w:pPr>
        <w:spacing w:before="160" w:after="40"/>
        <w:rPr>
          <w:b/>
          <w:color w:val="1F497D"/>
          <w:sz w:val="21"/>
        </w:rPr>
      </w:pPr>
      <w:r>
        <w:rPr>
          <w:b/>
          <w:noProof/>
          <w:color w:val="1F497D"/>
          <w:sz w:val="21"/>
        </w:rPr>
        <w:drawing>
          <wp:inline distT="0" distB="0" distL="0" distR="0" wp14:anchorId="44BFF1A8" wp14:editId="0853AE01">
            <wp:extent cx="6400800" cy="3908425"/>
            <wp:effectExtent l="0" t="0" r="0" b="0"/>
            <wp:docPr id="10100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0371" name="Picture 1010003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7024" w14:textId="1A831102" w:rsidR="0004401E" w:rsidRDefault="0004401E" w:rsidP="0004401E">
      <w:pPr>
        <w:spacing w:before="160" w:after="40"/>
        <w:rPr>
          <w:b/>
          <w:color w:val="0F243E"/>
          <w:sz w:val="26"/>
        </w:rPr>
      </w:pPr>
      <w:r w:rsidRPr="0004401E">
        <w:rPr>
          <w:i/>
          <w:noProof/>
          <w:color w:val="64748B"/>
          <w:sz w:val="18"/>
        </w:rPr>
        <w:drawing>
          <wp:inline distT="0" distB="0" distL="0" distR="0" wp14:anchorId="7D677CAC" wp14:editId="32ED7019">
            <wp:extent cx="6400800" cy="1978660"/>
            <wp:effectExtent l="0" t="0" r="0" b="2540"/>
            <wp:docPr id="62719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97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D052" w14:textId="77777777" w:rsidR="0004401E" w:rsidRDefault="0004401E" w:rsidP="0004401E">
      <w:pPr>
        <w:spacing w:before="160" w:after="40"/>
        <w:rPr>
          <w:b/>
          <w:color w:val="0F243E"/>
          <w:sz w:val="26"/>
        </w:rPr>
      </w:pPr>
    </w:p>
    <w:p w14:paraId="34BE8069" w14:textId="4E4E4330" w:rsidR="00C665F1" w:rsidRPr="0004401E" w:rsidRDefault="00000000" w:rsidP="0004401E">
      <w:pPr>
        <w:spacing w:before="160" w:after="40"/>
        <w:rPr>
          <w:sz w:val="24"/>
          <w:szCs w:val="24"/>
        </w:rPr>
      </w:pPr>
      <w:r w:rsidRPr="0004401E">
        <w:rPr>
          <w:b/>
          <w:color w:val="0F243E"/>
          <w:sz w:val="28"/>
          <w:szCs w:val="24"/>
        </w:rPr>
        <w:t>Stage 2: Building the Service Catalog Item &amp; Dynamic Form Rules</w:t>
      </w:r>
    </w:p>
    <w:p w14:paraId="0B50FBD6" w14:textId="77777777" w:rsidR="00C665F1" w:rsidRPr="0004401E" w:rsidRDefault="00000000" w:rsidP="0004401E">
      <w:pPr>
        <w:jc w:val="both"/>
        <w:rPr>
          <w:sz w:val="24"/>
          <w:szCs w:val="24"/>
        </w:rPr>
      </w:pPr>
      <w:r w:rsidRPr="0004401E">
        <w:rPr>
          <w:sz w:val="24"/>
          <w:szCs w:val="24"/>
        </w:rPr>
        <w:t>With the database table in place, I configured the user-facing request item in the Service Catalog. To keep the form intuitive and avoid human error, I added dynamic rules so conditional fields only show up when relevant.</w:t>
      </w:r>
    </w:p>
    <w:p w14:paraId="3CDA035B" w14:textId="02087B4B" w:rsidR="00C665F1" w:rsidRPr="0004401E" w:rsidRDefault="00000000" w:rsidP="0004401E">
      <w:pPr>
        <w:jc w:val="both"/>
        <w:rPr>
          <w:sz w:val="24"/>
          <w:szCs w:val="24"/>
        </w:rPr>
      </w:pPr>
      <w:r w:rsidRPr="0004401E">
        <w:rPr>
          <w:sz w:val="24"/>
          <w:szCs w:val="24"/>
        </w:rPr>
        <w:lastRenderedPageBreak/>
        <w:t xml:space="preserve">I navigated to Service Catalog &gt; Catalog Definitions &gt; Maintain Items and clicked New. I titled the item Network Request and categorized it under Network request Management. In the Variables tab, I created all </w:t>
      </w:r>
      <w:proofErr w:type="gramStart"/>
      <w:r w:rsidR="00333C6D">
        <w:rPr>
          <w:sz w:val="24"/>
          <w:szCs w:val="24"/>
        </w:rPr>
        <w:t xml:space="preserve">7 </w:t>
      </w:r>
      <w:r w:rsidRPr="0004401E">
        <w:rPr>
          <w:sz w:val="24"/>
          <w:szCs w:val="24"/>
        </w:rPr>
        <w:t xml:space="preserve"> variables</w:t>
      </w:r>
      <w:proofErr w:type="gramEnd"/>
      <w:r w:rsidRPr="0004401E">
        <w:rPr>
          <w:sz w:val="24"/>
          <w:szCs w:val="24"/>
        </w:rPr>
        <w:t xml:space="preserve"> matching the custom table fields </w:t>
      </w:r>
    </w:p>
    <w:p w14:paraId="12BF7FE5" w14:textId="77777777" w:rsidR="00C665F1" w:rsidRDefault="00000000" w:rsidP="0004401E">
      <w:pPr>
        <w:jc w:val="both"/>
        <w:rPr>
          <w:sz w:val="24"/>
          <w:szCs w:val="24"/>
        </w:rPr>
      </w:pPr>
      <w:r w:rsidRPr="0004401E">
        <w:rPr>
          <w:sz w:val="24"/>
          <w:szCs w:val="24"/>
        </w:rPr>
        <w:t>To handle conditional visibility without writing custom client scripts, I opened the Catalog UI Policies tab and clicked New. I set the condition to Type of Connection is Existing, leaving On Load = True and Reverse if false = True. Under Catalog UI Policy Actions, I targeted existing_id and set Make Visible = True and Make Mandatory = True. This keeps the Existing ID field hidden for new connections while enforcing it whenever an existing connection is selected.</w:t>
      </w:r>
    </w:p>
    <w:p w14:paraId="5724F803" w14:textId="77777777" w:rsidR="0004401E" w:rsidRPr="0004401E" w:rsidRDefault="0004401E" w:rsidP="0004401E">
      <w:pPr>
        <w:jc w:val="both"/>
        <w:rPr>
          <w:sz w:val="24"/>
          <w:szCs w:val="24"/>
        </w:rPr>
      </w:pPr>
    </w:p>
    <w:p w14:paraId="579A32C1" w14:textId="77777777" w:rsidR="00C665F1" w:rsidRPr="00333C6D" w:rsidRDefault="00000000">
      <w:pPr>
        <w:spacing w:before="160" w:after="40"/>
        <w:rPr>
          <w:sz w:val="28"/>
          <w:szCs w:val="28"/>
        </w:rPr>
      </w:pPr>
      <w:r w:rsidRPr="00333C6D">
        <w:rPr>
          <w:b/>
          <w:color w:val="1F497D"/>
          <w:sz w:val="28"/>
          <w:szCs w:val="28"/>
        </w:rPr>
        <w:t>Screenshot 2: Service Catalog Item Configuration</w:t>
      </w:r>
    </w:p>
    <w:p w14:paraId="288B4334" w14:textId="185DE8E5" w:rsidR="0004401E" w:rsidRDefault="0004401E">
      <w:pPr>
        <w:spacing w:before="60" w:after="160"/>
      </w:pPr>
      <w:r w:rsidRPr="0004401E">
        <w:rPr>
          <w:noProof/>
        </w:rPr>
        <w:drawing>
          <wp:inline distT="0" distB="0" distL="0" distR="0" wp14:anchorId="65BC50A3" wp14:editId="59625D5A">
            <wp:extent cx="6400800" cy="3038475"/>
            <wp:effectExtent l="0" t="0" r="0" b="9525"/>
            <wp:docPr id="29527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70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11D2" w14:textId="3FB1BF2F" w:rsidR="00333C6D" w:rsidRDefault="00333C6D">
      <w:pPr>
        <w:spacing w:before="60" w:after="160"/>
      </w:pPr>
      <w:r w:rsidRPr="00333C6D">
        <w:rPr>
          <w:noProof/>
        </w:rPr>
        <w:drawing>
          <wp:inline distT="0" distB="0" distL="0" distR="0" wp14:anchorId="21004F69" wp14:editId="326C8348">
            <wp:extent cx="6400800" cy="1923415"/>
            <wp:effectExtent l="0" t="0" r="0" b="635"/>
            <wp:docPr id="155818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0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095C" w14:textId="77777777" w:rsidR="0004401E" w:rsidRDefault="0004401E">
      <w:pPr>
        <w:spacing w:before="60" w:after="160"/>
      </w:pPr>
    </w:p>
    <w:p w14:paraId="2C9DD90D" w14:textId="77777777" w:rsidR="00C665F1" w:rsidRPr="00333C6D" w:rsidRDefault="00000000">
      <w:pPr>
        <w:spacing w:before="160" w:after="40"/>
        <w:rPr>
          <w:sz w:val="28"/>
          <w:szCs w:val="28"/>
        </w:rPr>
      </w:pPr>
      <w:r w:rsidRPr="00333C6D">
        <w:rPr>
          <w:b/>
          <w:color w:val="1F497D"/>
          <w:sz w:val="28"/>
          <w:szCs w:val="28"/>
        </w:rPr>
        <w:t>Screenshot 3: Dynamic Catalog UI Policy Rule</w:t>
      </w:r>
    </w:p>
    <w:p w14:paraId="6646D5E9" w14:textId="7E49B36C" w:rsidR="00333C6D" w:rsidRDefault="00333C6D">
      <w:pPr>
        <w:spacing w:before="60" w:after="160"/>
      </w:pPr>
      <w:r w:rsidRPr="00333C6D">
        <w:rPr>
          <w:noProof/>
        </w:rPr>
        <w:lastRenderedPageBreak/>
        <w:drawing>
          <wp:inline distT="0" distB="0" distL="0" distR="0" wp14:anchorId="6C753C94" wp14:editId="04A83099">
            <wp:extent cx="6400800" cy="1109980"/>
            <wp:effectExtent l="0" t="0" r="0" b="0"/>
            <wp:docPr id="84748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4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5B17" w14:textId="5242A682" w:rsidR="00333C6D" w:rsidRDefault="00333C6D">
      <w:pPr>
        <w:spacing w:before="60" w:after="160"/>
      </w:pPr>
      <w:r w:rsidRPr="00333C6D">
        <w:rPr>
          <w:noProof/>
        </w:rPr>
        <w:drawing>
          <wp:inline distT="0" distB="0" distL="0" distR="0" wp14:anchorId="61FAA59D" wp14:editId="664E0A4D">
            <wp:extent cx="6400800" cy="2762885"/>
            <wp:effectExtent l="0" t="0" r="0" b="0"/>
            <wp:docPr id="2749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2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AF8B" w14:textId="77777777" w:rsidR="00333C6D" w:rsidRPr="00333C6D" w:rsidRDefault="00333C6D">
      <w:pPr>
        <w:spacing w:before="60" w:after="160"/>
        <w:rPr>
          <w:sz w:val="24"/>
          <w:szCs w:val="24"/>
        </w:rPr>
      </w:pPr>
    </w:p>
    <w:p w14:paraId="3C3141E7" w14:textId="77777777" w:rsidR="00C665F1" w:rsidRPr="00333C6D" w:rsidRDefault="00000000">
      <w:pPr>
        <w:spacing w:before="280" w:after="80"/>
        <w:rPr>
          <w:sz w:val="24"/>
          <w:szCs w:val="24"/>
        </w:rPr>
      </w:pPr>
      <w:r w:rsidRPr="00333C6D">
        <w:rPr>
          <w:b/>
          <w:color w:val="0F243E"/>
          <w:sz w:val="28"/>
          <w:szCs w:val="24"/>
        </w:rPr>
        <w:t>Stage 3: Testing the Service Portal Intake (/sp)</w:t>
      </w:r>
    </w:p>
    <w:p w14:paraId="48BA0F83" w14:textId="77777777" w:rsidR="00C665F1" w:rsidRPr="00333C6D" w:rsidRDefault="00000000">
      <w:pPr>
        <w:rPr>
          <w:sz w:val="24"/>
          <w:szCs w:val="24"/>
        </w:rPr>
      </w:pPr>
      <w:r w:rsidRPr="00333C6D">
        <w:rPr>
          <w:sz w:val="24"/>
          <w:szCs w:val="24"/>
        </w:rPr>
        <w:t>To make sure everything worked as expected from an end-user standpoint, I opened the ServiceNow Service Portal (/sp) and performed a live test submission.</w:t>
      </w:r>
    </w:p>
    <w:p w14:paraId="1DF6CAEE" w14:textId="1FD3D166" w:rsidR="002570BD" w:rsidRDefault="00000000">
      <w:pPr>
        <w:rPr>
          <w:sz w:val="24"/>
          <w:szCs w:val="24"/>
        </w:rPr>
      </w:pPr>
      <w:r w:rsidRPr="00333C6D">
        <w:rPr>
          <w:sz w:val="24"/>
          <w:szCs w:val="24"/>
        </w:rPr>
        <w:t>I opened the portal at /sp, typed Network Request into the search bar, and opened the catalog item. I verified that my contact details were loaded properly, then tested the UI policy by toggling the connection type: clicking Existing immediately revealed the mandatory Existing ID field without refreshing the page. I filled in the required values, picked UPI as the payment mode, entered the total fee, typed the delivery address, attached a verification file, and clicked Submit.</w:t>
      </w:r>
    </w:p>
    <w:p w14:paraId="6FB9F158" w14:textId="77777777" w:rsidR="002570BD" w:rsidRDefault="00000000" w:rsidP="002570BD">
      <w:pPr>
        <w:spacing w:before="160" w:after="40"/>
      </w:pPr>
      <w:r w:rsidRPr="002570BD">
        <w:rPr>
          <w:b/>
          <w:color w:val="1F497D"/>
          <w:sz w:val="28"/>
          <w:szCs w:val="28"/>
        </w:rPr>
        <w:t>Screenshot 4: Service Portal Catalog Item Searc</w:t>
      </w:r>
      <w:r w:rsidR="002570BD" w:rsidRPr="002570BD">
        <w:rPr>
          <w:b/>
          <w:color w:val="1F497D"/>
          <w:sz w:val="28"/>
          <w:szCs w:val="28"/>
        </w:rPr>
        <w:t>h</w:t>
      </w:r>
    </w:p>
    <w:p w14:paraId="696A4264" w14:textId="77777777" w:rsidR="002570BD" w:rsidRDefault="002570BD">
      <w:pPr>
        <w:spacing w:before="160" w:after="40"/>
        <w:rPr>
          <w:b/>
          <w:color w:val="1F497D"/>
          <w:sz w:val="21"/>
        </w:rPr>
      </w:pPr>
      <w:r w:rsidRPr="002570BD">
        <w:rPr>
          <w:noProof/>
        </w:rPr>
        <w:lastRenderedPageBreak/>
        <w:drawing>
          <wp:inline distT="0" distB="0" distL="0" distR="0" wp14:anchorId="0E5E7BF4" wp14:editId="0B36D3B9">
            <wp:extent cx="6400800" cy="3026410"/>
            <wp:effectExtent l="0" t="0" r="0" b="2540"/>
            <wp:docPr id="140659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91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0199" w14:textId="3BDB5C21" w:rsidR="00C665F1" w:rsidRDefault="00000000">
      <w:pPr>
        <w:spacing w:before="160" w:after="40"/>
        <w:rPr>
          <w:b/>
          <w:color w:val="1F497D"/>
          <w:sz w:val="28"/>
          <w:szCs w:val="28"/>
        </w:rPr>
      </w:pPr>
      <w:r w:rsidRPr="002570BD">
        <w:rPr>
          <w:b/>
          <w:color w:val="1F497D"/>
          <w:sz w:val="28"/>
          <w:szCs w:val="28"/>
        </w:rPr>
        <w:t>Screenshot 5: Network Request Portal Form (Initial Intake View)</w:t>
      </w:r>
    </w:p>
    <w:p w14:paraId="0D6638EA" w14:textId="77777777" w:rsidR="002570BD" w:rsidRPr="002570BD" w:rsidRDefault="002570BD">
      <w:pPr>
        <w:spacing w:before="160" w:after="40"/>
        <w:rPr>
          <w:b/>
          <w:color w:val="1F497D"/>
          <w:sz w:val="21"/>
        </w:rPr>
      </w:pPr>
    </w:p>
    <w:p w14:paraId="2D241896" w14:textId="25DBB5D5" w:rsidR="002570BD" w:rsidRDefault="002570BD">
      <w:pPr>
        <w:spacing w:before="60" w:after="160"/>
      </w:pPr>
      <w:r w:rsidRPr="002570BD">
        <w:rPr>
          <w:noProof/>
        </w:rPr>
        <w:lastRenderedPageBreak/>
        <w:drawing>
          <wp:inline distT="0" distB="0" distL="0" distR="0" wp14:anchorId="78DB714F" wp14:editId="1596E81A">
            <wp:extent cx="5077534" cy="6944694"/>
            <wp:effectExtent l="0" t="0" r="8890" b="8890"/>
            <wp:docPr id="179656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66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BC35" w14:textId="77777777" w:rsidR="002570BD" w:rsidRDefault="002570BD">
      <w:pPr>
        <w:spacing w:before="60" w:after="160"/>
      </w:pPr>
    </w:p>
    <w:p w14:paraId="67BB64E3" w14:textId="77777777" w:rsidR="002570BD" w:rsidRDefault="002570BD">
      <w:pPr>
        <w:spacing w:before="60" w:after="160"/>
      </w:pPr>
    </w:p>
    <w:p w14:paraId="137400BB" w14:textId="77777777" w:rsidR="00C665F1" w:rsidRPr="002570BD" w:rsidRDefault="00000000">
      <w:pPr>
        <w:spacing w:before="160" w:after="40"/>
        <w:rPr>
          <w:sz w:val="28"/>
          <w:szCs w:val="28"/>
        </w:rPr>
      </w:pPr>
      <w:r w:rsidRPr="002570BD">
        <w:rPr>
          <w:b/>
          <w:color w:val="1F497D"/>
          <w:sz w:val="28"/>
          <w:szCs w:val="28"/>
        </w:rPr>
        <w:t>Screenshot 6: Dynamic UI Policy in Action (Existing ID Revealed)</w:t>
      </w:r>
    </w:p>
    <w:p w14:paraId="5798CDCE" w14:textId="77777777" w:rsidR="002570BD" w:rsidRDefault="002570BD">
      <w:pPr>
        <w:spacing w:before="160" w:after="40"/>
        <w:rPr>
          <w:b/>
          <w:color w:val="1F497D"/>
          <w:sz w:val="21"/>
        </w:rPr>
      </w:pPr>
      <w:r w:rsidRPr="002570BD">
        <w:rPr>
          <w:i/>
          <w:noProof/>
          <w:color w:val="64748B"/>
          <w:sz w:val="18"/>
        </w:rPr>
        <w:lastRenderedPageBreak/>
        <w:drawing>
          <wp:inline distT="0" distB="0" distL="0" distR="0" wp14:anchorId="4FA6E099" wp14:editId="50033C07">
            <wp:extent cx="5048955" cy="7392432"/>
            <wp:effectExtent l="0" t="0" r="0" b="0"/>
            <wp:docPr id="5047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8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91BB" w14:textId="77777777" w:rsidR="002570BD" w:rsidRDefault="002570BD">
      <w:pPr>
        <w:spacing w:before="160" w:after="40"/>
        <w:rPr>
          <w:b/>
          <w:color w:val="1F497D"/>
          <w:sz w:val="21"/>
        </w:rPr>
      </w:pPr>
    </w:p>
    <w:p w14:paraId="74D65B55" w14:textId="77777777" w:rsidR="002B2F00" w:rsidRDefault="002B2F00">
      <w:pPr>
        <w:spacing w:before="160" w:after="40"/>
        <w:rPr>
          <w:b/>
          <w:color w:val="1F497D"/>
          <w:sz w:val="28"/>
          <w:szCs w:val="28"/>
        </w:rPr>
      </w:pPr>
    </w:p>
    <w:p w14:paraId="255EF11F" w14:textId="77777777" w:rsidR="002B2F00" w:rsidRDefault="002B2F00">
      <w:pPr>
        <w:spacing w:before="160" w:after="40"/>
        <w:rPr>
          <w:b/>
          <w:color w:val="1F497D"/>
          <w:sz w:val="28"/>
          <w:szCs w:val="28"/>
        </w:rPr>
      </w:pPr>
    </w:p>
    <w:p w14:paraId="4738A62F" w14:textId="5E7ABAD9" w:rsidR="00C665F1" w:rsidRPr="002570BD" w:rsidRDefault="00000000">
      <w:pPr>
        <w:spacing w:before="160" w:after="40"/>
        <w:rPr>
          <w:sz w:val="28"/>
          <w:szCs w:val="28"/>
        </w:rPr>
      </w:pPr>
      <w:r w:rsidRPr="002570BD">
        <w:rPr>
          <w:b/>
          <w:color w:val="1F497D"/>
          <w:sz w:val="28"/>
          <w:szCs w:val="28"/>
        </w:rPr>
        <w:lastRenderedPageBreak/>
        <w:t>Screenshot 7: Request Submission Confirmation</w:t>
      </w:r>
    </w:p>
    <w:p w14:paraId="5E9C4237" w14:textId="77777777" w:rsidR="002570BD" w:rsidRDefault="002570BD">
      <w:pPr>
        <w:spacing w:before="280" w:after="80"/>
        <w:rPr>
          <w:b/>
          <w:color w:val="0F243E"/>
          <w:sz w:val="26"/>
        </w:rPr>
      </w:pPr>
      <w:r w:rsidRPr="002570BD">
        <w:rPr>
          <w:i/>
          <w:noProof/>
          <w:color w:val="64748B"/>
          <w:sz w:val="18"/>
        </w:rPr>
        <w:drawing>
          <wp:inline distT="0" distB="0" distL="0" distR="0" wp14:anchorId="5443FDE4" wp14:editId="4EFA8BAE">
            <wp:extent cx="6400800" cy="2750820"/>
            <wp:effectExtent l="0" t="0" r="0" b="0"/>
            <wp:docPr id="18558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9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52B8" w14:textId="77777777" w:rsidR="002E6672" w:rsidRDefault="002E6672">
      <w:pPr>
        <w:spacing w:before="280" w:after="80"/>
        <w:rPr>
          <w:b/>
          <w:color w:val="0F243E"/>
          <w:sz w:val="26"/>
        </w:rPr>
      </w:pPr>
    </w:p>
    <w:p w14:paraId="5C0D12EB" w14:textId="1EBD48BD" w:rsidR="00C665F1" w:rsidRPr="002570BD" w:rsidRDefault="00000000">
      <w:pPr>
        <w:spacing w:before="280" w:after="80"/>
        <w:rPr>
          <w:sz w:val="24"/>
          <w:szCs w:val="24"/>
        </w:rPr>
      </w:pPr>
      <w:r w:rsidRPr="002570BD">
        <w:rPr>
          <w:b/>
          <w:color w:val="0F243E"/>
          <w:sz w:val="28"/>
          <w:szCs w:val="24"/>
        </w:rPr>
        <w:t>Stage 4: Building the 10-Step Flow Designer Workflow</w:t>
      </w:r>
    </w:p>
    <w:p w14:paraId="61DB8159" w14:textId="77777777" w:rsidR="00DC2425" w:rsidRPr="00DC2425" w:rsidRDefault="00DC2425" w:rsidP="00DC2425">
      <w:pPr>
        <w:rPr>
          <w:sz w:val="24"/>
          <w:szCs w:val="24"/>
          <w:lang w:val="en-IN"/>
        </w:rPr>
      </w:pPr>
      <w:r w:rsidRPr="00DC2425">
        <w:rPr>
          <w:sz w:val="24"/>
          <w:szCs w:val="24"/>
          <w:lang w:val="en-IN"/>
        </w:rPr>
        <w:t xml:space="preserve">Once the Service Portal form was ready, I automated the backend processing in Flow Designer without writing scripts. The 10-step flow captures form variables, inserts a custom record, handles manager approvals, and routes conditional outcomes. </w:t>
      </w:r>
    </w:p>
    <w:p w14:paraId="3CFE27B2" w14:textId="77777777" w:rsidR="00DC2425" w:rsidRPr="00DC2425" w:rsidRDefault="00DC2425" w:rsidP="00DC2425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C2425">
        <w:rPr>
          <w:b/>
          <w:bCs/>
          <w:sz w:val="24"/>
          <w:szCs w:val="24"/>
          <w:lang w:val="en-IN"/>
        </w:rPr>
        <w:t>Trigger:</w:t>
      </w:r>
      <w:r w:rsidRPr="00DC2425">
        <w:rPr>
          <w:sz w:val="24"/>
          <w:szCs w:val="24"/>
          <w:lang w:val="en-IN"/>
        </w:rPr>
        <w:t xml:space="preserve"> </w:t>
      </w:r>
      <w:r w:rsidRPr="00DC2425">
        <w:rPr>
          <w:b/>
          <w:bCs/>
          <w:sz w:val="24"/>
          <w:szCs w:val="24"/>
          <w:lang w:val="en-IN"/>
        </w:rPr>
        <w:t xml:space="preserve">Service </w:t>
      </w:r>
      <w:proofErr w:type="spellStart"/>
      <w:r w:rsidRPr="00DC2425">
        <w:rPr>
          <w:b/>
          <w:bCs/>
          <w:sz w:val="24"/>
          <w:szCs w:val="24"/>
          <w:lang w:val="en-IN"/>
        </w:rPr>
        <w:t>Catalog</w:t>
      </w:r>
      <w:proofErr w:type="spellEnd"/>
      <w:r w:rsidRPr="00DC2425">
        <w:rPr>
          <w:sz w:val="24"/>
          <w:szCs w:val="24"/>
          <w:lang w:val="en-IN"/>
        </w:rPr>
        <w:t xml:space="preserve"> — Starts automatically upon </w:t>
      </w:r>
      <w:proofErr w:type="spellStart"/>
      <w:r w:rsidRPr="00DC2425">
        <w:rPr>
          <w:sz w:val="24"/>
          <w:szCs w:val="24"/>
          <w:lang w:val="en-IN"/>
        </w:rPr>
        <w:t>catalog</w:t>
      </w:r>
      <w:proofErr w:type="spellEnd"/>
      <w:r w:rsidRPr="00DC2425">
        <w:rPr>
          <w:sz w:val="24"/>
          <w:szCs w:val="24"/>
          <w:lang w:val="en-IN"/>
        </w:rPr>
        <w:t xml:space="preserve"> item submission. </w:t>
      </w:r>
    </w:p>
    <w:p w14:paraId="7D45B4DF" w14:textId="77777777" w:rsidR="00DC2425" w:rsidRPr="00DC2425" w:rsidRDefault="00DC2425" w:rsidP="00DC2425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C2425">
        <w:rPr>
          <w:b/>
          <w:bCs/>
          <w:sz w:val="24"/>
          <w:szCs w:val="24"/>
          <w:lang w:val="en-IN"/>
        </w:rPr>
        <w:t>Step 1:</w:t>
      </w:r>
      <w:r w:rsidRPr="00DC2425">
        <w:rPr>
          <w:sz w:val="24"/>
          <w:szCs w:val="24"/>
          <w:lang w:val="en-IN"/>
        </w:rPr>
        <w:t xml:space="preserve"> </w:t>
      </w:r>
      <w:r w:rsidRPr="00DC2425">
        <w:rPr>
          <w:b/>
          <w:bCs/>
          <w:sz w:val="24"/>
          <w:szCs w:val="24"/>
          <w:lang w:val="en-IN"/>
        </w:rPr>
        <w:t xml:space="preserve">Get </w:t>
      </w:r>
      <w:proofErr w:type="spellStart"/>
      <w:r w:rsidRPr="00DC2425">
        <w:rPr>
          <w:b/>
          <w:bCs/>
          <w:sz w:val="24"/>
          <w:szCs w:val="24"/>
          <w:lang w:val="en-IN"/>
        </w:rPr>
        <w:t>Catalog</w:t>
      </w:r>
      <w:proofErr w:type="spellEnd"/>
      <w:r w:rsidRPr="00DC2425">
        <w:rPr>
          <w:b/>
          <w:bCs/>
          <w:sz w:val="24"/>
          <w:szCs w:val="24"/>
          <w:lang w:val="en-IN"/>
        </w:rPr>
        <w:t xml:space="preserve"> Variables from Network Request</w:t>
      </w:r>
      <w:r w:rsidRPr="00DC2425">
        <w:rPr>
          <w:sz w:val="24"/>
          <w:szCs w:val="24"/>
          <w:lang w:val="en-IN"/>
        </w:rPr>
        <w:t xml:space="preserve"> — Loads submitted form values into data pills. </w:t>
      </w:r>
    </w:p>
    <w:p w14:paraId="7638CDB6" w14:textId="77777777" w:rsidR="00DC2425" w:rsidRPr="00DC2425" w:rsidRDefault="00DC2425" w:rsidP="00DC2425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C2425">
        <w:rPr>
          <w:b/>
          <w:bCs/>
          <w:sz w:val="24"/>
          <w:szCs w:val="24"/>
          <w:lang w:val="en-IN"/>
        </w:rPr>
        <w:t>Step 2:</w:t>
      </w:r>
      <w:r w:rsidRPr="00DC2425">
        <w:rPr>
          <w:sz w:val="24"/>
          <w:szCs w:val="24"/>
          <w:lang w:val="en-IN"/>
        </w:rPr>
        <w:t xml:space="preserve"> </w:t>
      </w:r>
      <w:r w:rsidRPr="00DC2425">
        <w:rPr>
          <w:b/>
          <w:bCs/>
          <w:sz w:val="24"/>
          <w:szCs w:val="24"/>
          <w:lang w:val="en-IN"/>
        </w:rPr>
        <w:t>Create Database Tables Record</w:t>
      </w:r>
      <w:r w:rsidRPr="00DC2425">
        <w:rPr>
          <w:sz w:val="24"/>
          <w:szCs w:val="24"/>
          <w:lang w:val="en-IN"/>
        </w:rPr>
        <w:t xml:space="preserve"> — Inserts a record into Database Tables (</w:t>
      </w:r>
      <w:proofErr w:type="spellStart"/>
      <w:r w:rsidRPr="00DC2425">
        <w:rPr>
          <w:sz w:val="24"/>
          <w:szCs w:val="24"/>
          <w:lang w:val="en-IN"/>
        </w:rPr>
        <w:t>u_database_table</w:t>
      </w:r>
      <w:proofErr w:type="spellEnd"/>
      <w:r w:rsidRPr="00DC2425">
        <w:rPr>
          <w:sz w:val="24"/>
          <w:szCs w:val="24"/>
          <w:lang w:val="en-IN"/>
        </w:rPr>
        <w:t xml:space="preserve">) with the captured variables. </w:t>
      </w:r>
    </w:p>
    <w:p w14:paraId="7C38C54F" w14:textId="77777777" w:rsidR="00DC2425" w:rsidRPr="00DC2425" w:rsidRDefault="00DC2425" w:rsidP="00DC2425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C2425">
        <w:rPr>
          <w:b/>
          <w:bCs/>
          <w:sz w:val="24"/>
          <w:szCs w:val="24"/>
          <w:lang w:val="en-IN"/>
        </w:rPr>
        <w:t>Step 3:</w:t>
      </w:r>
      <w:r w:rsidRPr="00DC2425">
        <w:rPr>
          <w:sz w:val="24"/>
          <w:szCs w:val="24"/>
          <w:lang w:val="en-IN"/>
        </w:rPr>
        <w:t xml:space="preserve"> </w:t>
      </w:r>
      <w:r w:rsidRPr="00DC2425">
        <w:rPr>
          <w:b/>
          <w:bCs/>
          <w:sz w:val="24"/>
          <w:szCs w:val="24"/>
          <w:lang w:val="en-IN"/>
        </w:rPr>
        <w:t>Send Email</w:t>
      </w:r>
      <w:r w:rsidRPr="00DC2425">
        <w:rPr>
          <w:sz w:val="24"/>
          <w:szCs w:val="24"/>
          <w:lang w:val="en-IN"/>
        </w:rPr>
        <w:t xml:space="preserve"> — Sends an immediate confirmation email with the tracking reference to the user. </w:t>
      </w:r>
    </w:p>
    <w:p w14:paraId="28F67431" w14:textId="77777777" w:rsidR="00DC2425" w:rsidRPr="00DC2425" w:rsidRDefault="00DC2425" w:rsidP="00DC2425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C2425">
        <w:rPr>
          <w:b/>
          <w:bCs/>
          <w:sz w:val="24"/>
          <w:szCs w:val="24"/>
          <w:lang w:val="en-IN"/>
        </w:rPr>
        <w:t>Step 4:</w:t>
      </w:r>
      <w:r w:rsidRPr="00DC2425">
        <w:rPr>
          <w:sz w:val="24"/>
          <w:szCs w:val="24"/>
          <w:lang w:val="en-IN"/>
        </w:rPr>
        <w:t xml:space="preserve"> </w:t>
      </w:r>
      <w:r w:rsidRPr="00DC2425">
        <w:rPr>
          <w:b/>
          <w:bCs/>
          <w:sz w:val="24"/>
          <w:szCs w:val="24"/>
          <w:lang w:val="en-IN"/>
        </w:rPr>
        <w:t>Ask For Approval on Database Tables</w:t>
      </w:r>
      <w:r w:rsidRPr="00DC2425">
        <w:rPr>
          <w:sz w:val="24"/>
          <w:szCs w:val="24"/>
          <w:lang w:val="en-IN"/>
        </w:rPr>
        <w:t xml:space="preserve"> — Generates an approval task and assigns it to the manager. </w:t>
      </w:r>
    </w:p>
    <w:p w14:paraId="11D44575" w14:textId="77777777" w:rsidR="00DC2425" w:rsidRPr="00DC2425" w:rsidRDefault="00DC2425" w:rsidP="00DC2425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DC2425">
        <w:rPr>
          <w:b/>
          <w:bCs/>
          <w:sz w:val="24"/>
          <w:szCs w:val="24"/>
          <w:lang w:val="en-IN"/>
        </w:rPr>
        <w:t>Step 5:</w:t>
      </w:r>
      <w:r w:rsidRPr="00DC2425">
        <w:rPr>
          <w:sz w:val="24"/>
          <w:szCs w:val="24"/>
          <w:lang w:val="en-IN"/>
        </w:rPr>
        <w:t xml:space="preserve"> </w:t>
      </w:r>
      <w:r w:rsidRPr="00DC2425">
        <w:rPr>
          <w:b/>
          <w:bCs/>
          <w:sz w:val="24"/>
          <w:szCs w:val="24"/>
          <w:lang w:val="en-IN"/>
        </w:rPr>
        <w:t>If: If Request is Approved</w:t>
      </w:r>
      <w:r w:rsidRPr="00DC2425">
        <w:rPr>
          <w:sz w:val="24"/>
          <w:szCs w:val="24"/>
          <w:lang w:val="en-IN"/>
        </w:rPr>
        <w:t xml:space="preserve"> — Checks if the approval state is </w:t>
      </w:r>
      <w:r w:rsidRPr="00DC2425">
        <w:rPr>
          <w:i/>
          <w:iCs/>
          <w:sz w:val="24"/>
          <w:szCs w:val="24"/>
          <w:lang w:val="en-IN"/>
        </w:rPr>
        <w:t>Approved</w:t>
      </w:r>
      <w:r w:rsidRPr="00DC2425">
        <w:rPr>
          <w:sz w:val="24"/>
          <w:szCs w:val="24"/>
          <w:lang w:val="en-IN"/>
        </w:rPr>
        <w:t xml:space="preserve">. </w:t>
      </w:r>
    </w:p>
    <w:p w14:paraId="17796230" w14:textId="0E1290AA" w:rsidR="00DC2425" w:rsidRPr="00DC2425" w:rsidRDefault="00425755" w:rsidP="00DC2425">
      <w:pPr>
        <w:numPr>
          <w:ilvl w:val="1"/>
          <w:numId w:val="11"/>
        </w:numPr>
        <w:tabs>
          <w:tab w:val="num" w:pos="1440"/>
        </w:tabs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Approved</w:t>
      </w:r>
      <w:r w:rsidR="00DC2425" w:rsidRPr="00DC2425">
        <w:rPr>
          <w:b/>
          <w:bCs/>
          <w:sz w:val="24"/>
          <w:szCs w:val="24"/>
          <w:lang w:val="en-IN"/>
        </w:rPr>
        <w:t>:</w:t>
      </w:r>
    </w:p>
    <w:p w14:paraId="26B88642" w14:textId="77777777" w:rsidR="00DC2425" w:rsidRPr="00DC2425" w:rsidRDefault="00DC2425" w:rsidP="00DC2425">
      <w:pPr>
        <w:numPr>
          <w:ilvl w:val="2"/>
          <w:numId w:val="11"/>
        </w:numPr>
        <w:rPr>
          <w:sz w:val="24"/>
          <w:szCs w:val="24"/>
          <w:lang w:val="en-IN"/>
        </w:rPr>
      </w:pPr>
      <w:r w:rsidRPr="00DC2425">
        <w:rPr>
          <w:b/>
          <w:bCs/>
          <w:sz w:val="24"/>
          <w:szCs w:val="24"/>
          <w:lang w:val="en-IN"/>
        </w:rPr>
        <w:t>Step 6:</w:t>
      </w:r>
      <w:r w:rsidRPr="00DC2425">
        <w:rPr>
          <w:sz w:val="24"/>
          <w:szCs w:val="24"/>
          <w:lang w:val="en-IN"/>
        </w:rPr>
        <w:t xml:space="preserve"> </w:t>
      </w:r>
      <w:r w:rsidRPr="00DC2425">
        <w:rPr>
          <w:b/>
          <w:bCs/>
          <w:sz w:val="24"/>
          <w:szCs w:val="24"/>
          <w:lang w:val="en-IN"/>
        </w:rPr>
        <w:t>Update Database Tables Record</w:t>
      </w:r>
      <w:r w:rsidRPr="00DC2425">
        <w:rPr>
          <w:sz w:val="24"/>
          <w:szCs w:val="24"/>
          <w:lang w:val="en-IN"/>
        </w:rPr>
        <w:t xml:space="preserve"> — Sets record state to </w:t>
      </w:r>
      <w:r w:rsidRPr="00DC2425">
        <w:rPr>
          <w:i/>
          <w:iCs/>
          <w:sz w:val="24"/>
          <w:szCs w:val="24"/>
          <w:lang w:val="en-IN"/>
        </w:rPr>
        <w:t>Approved</w:t>
      </w:r>
      <w:r w:rsidRPr="00DC2425">
        <w:rPr>
          <w:sz w:val="24"/>
          <w:szCs w:val="24"/>
          <w:lang w:val="en-IN"/>
        </w:rPr>
        <w:t xml:space="preserve">. </w:t>
      </w:r>
    </w:p>
    <w:p w14:paraId="10035C02" w14:textId="77777777" w:rsidR="00DC2425" w:rsidRPr="00DC2425" w:rsidRDefault="00DC2425" w:rsidP="00DC2425">
      <w:pPr>
        <w:numPr>
          <w:ilvl w:val="2"/>
          <w:numId w:val="11"/>
        </w:numPr>
        <w:rPr>
          <w:sz w:val="24"/>
          <w:szCs w:val="24"/>
          <w:lang w:val="en-IN"/>
        </w:rPr>
      </w:pPr>
      <w:r w:rsidRPr="00DC2425">
        <w:rPr>
          <w:b/>
          <w:bCs/>
          <w:sz w:val="24"/>
          <w:szCs w:val="24"/>
          <w:lang w:val="en-IN"/>
        </w:rPr>
        <w:t>Step 7:</w:t>
      </w:r>
      <w:r w:rsidRPr="00DC2425">
        <w:rPr>
          <w:sz w:val="24"/>
          <w:szCs w:val="24"/>
          <w:lang w:val="en-IN"/>
        </w:rPr>
        <w:t xml:space="preserve"> </w:t>
      </w:r>
      <w:r w:rsidRPr="00DC2425">
        <w:rPr>
          <w:b/>
          <w:bCs/>
          <w:sz w:val="24"/>
          <w:szCs w:val="24"/>
          <w:lang w:val="en-IN"/>
        </w:rPr>
        <w:t>Send Email</w:t>
      </w:r>
      <w:r w:rsidRPr="00DC2425">
        <w:rPr>
          <w:sz w:val="24"/>
          <w:szCs w:val="24"/>
          <w:lang w:val="en-IN"/>
        </w:rPr>
        <w:t xml:space="preserve"> — Sends an approval confirmation email to the user. </w:t>
      </w:r>
    </w:p>
    <w:p w14:paraId="6BED7DE2" w14:textId="1B389312" w:rsidR="00DC2425" w:rsidRPr="00DC2425" w:rsidRDefault="00425755" w:rsidP="00DC2425">
      <w:pPr>
        <w:numPr>
          <w:ilvl w:val="1"/>
          <w:numId w:val="11"/>
        </w:numPr>
        <w:tabs>
          <w:tab w:val="num" w:pos="1440"/>
        </w:tabs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Rejected</w:t>
      </w:r>
      <w:r w:rsidR="00DC2425" w:rsidRPr="00DC2425">
        <w:rPr>
          <w:b/>
          <w:bCs/>
          <w:sz w:val="24"/>
          <w:szCs w:val="24"/>
          <w:lang w:val="en-IN"/>
        </w:rPr>
        <w:t>:</w:t>
      </w:r>
    </w:p>
    <w:p w14:paraId="11033A0B" w14:textId="77777777" w:rsidR="00DC2425" w:rsidRPr="00DC2425" w:rsidRDefault="00DC2425" w:rsidP="00DC2425">
      <w:pPr>
        <w:numPr>
          <w:ilvl w:val="2"/>
          <w:numId w:val="11"/>
        </w:numPr>
        <w:rPr>
          <w:sz w:val="24"/>
          <w:szCs w:val="24"/>
          <w:lang w:val="en-IN"/>
        </w:rPr>
      </w:pPr>
      <w:r w:rsidRPr="00DC2425">
        <w:rPr>
          <w:b/>
          <w:bCs/>
          <w:sz w:val="24"/>
          <w:szCs w:val="24"/>
          <w:lang w:val="en-IN"/>
        </w:rPr>
        <w:t>Step 9:</w:t>
      </w:r>
      <w:r w:rsidRPr="00DC2425">
        <w:rPr>
          <w:sz w:val="24"/>
          <w:szCs w:val="24"/>
          <w:lang w:val="en-IN"/>
        </w:rPr>
        <w:t xml:space="preserve"> </w:t>
      </w:r>
      <w:r w:rsidRPr="00DC2425">
        <w:rPr>
          <w:b/>
          <w:bCs/>
          <w:sz w:val="24"/>
          <w:szCs w:val="24"/>
          <w:lang w:val="en-IN"/>
        </w:rPr>
        <w:t>Update Database Tables Record</w:t>
      </w:r>
      <w:r w:rsidRPr="00DC2425">
        <w:rPr>
          <w:sz w:val="24"/>
          <w:szCs w:val="24"/>
          <w:lang w:val="en-IN"/>
        </w:rPr>
        <w:t xml:space="preserve"> — Sets record state to </w:t>
      </w:r>
      <w:r w:rsidRPr="00DC2425">
        <w:rPr>
          <w:i/>
          <w:iCs/>
          <w:sz w:val="24"/>
          <w:szCs w:val="24"/>
          <w:lang w:val="en-IN"/>
        </w:rPr>
        <w:t>Rejected</w:t>
      </w:r>
      <w:r w:rsidRPr="00DC2425">
        <w:rPr>
          <w:sz w:val="24"/>
          <w:szCs w:val="24"/>
          <w:lang w:val="en-IN"/>
        </w:rPr>
        <w:t xml:space="preserve">. </w:t>
      </w:r>
    </w:p>
    <w:p w14:paraId="43D6840C" w14:textId="77777777" w:rsidR="00DC2425" w:rsidRPr="00DC2425" w:rsidRDefault="00DC2425" w:rsidP="00DC2425">
      <w:pPr>
        <w:numPr>
          <w:ilvl w:val="2"/>
          <w:numId w:val="11"/>
        </w:numPr>
        <w:rPr>
          <w:sz w:val="24"/>
          <w:szCs w:val="24"/>
          <w:lang w:val="en-IN"/>
        </w:rPr>
      </w:pPr>
      <w:r w:rsidRPr="00DC2425">
        <w:rPr>
          <w:b/>
          <w:bCs/>
          <w:sz w:val="24"/>
          <w:szCs w:val="24"/>
          <w:lang w:val="en-IN"/>
        </w:rPr>
        <w:t>Step 10:</w:t>
      </w:r>
      <w:r w:rsidRPr="00DC2425">
        <w:rPr>
          <w:sz w:val="24"/>
          <w:szCs w:val="24"/>
          <w:lang w:val="en-IN"/>
        </w:rPr>
        <w:t xml:space="preserve"> </w:t>
      </w:r>
      <w:r w:rsidRPr="00DC2425">
        <w:rPr>
          <w:b/>
          <w:bCs/>
          <w:sz w:val="24"/>
          <w:szCs w:val="24"/>
          <w:lang w:val="en-IN"/>
        </w:rPr>
        <w:t>Send Email</w:t>
      </w:r>
      <w:r w:rsidRPr="00DC2425">
        <w:rPr>
          <w:sz w:val="24"/>
          <w:szCs w:val="24"/>
          <w:lang w:val="en-IN"/>
        </w:rPr>
        <w:t xml:space="preserve"> — Sends a rejection notice email to the user. </w:t>
      </w:r>
    </w:p>
    <w:p w14:paraId="1794A836" w14:textId="77777777" w:rsidR="00DC2425" w:rsidRDefault="00DC2425" w:rsidP="00DC2425">
      <w:pPr>
        <w:rPr>
          <w:sz w:val="24"/>
          <w:szCs w:val="24"/>
          <w:lang w:val="en-IN"/>
        </w:rPr>
      </w:pPr>
      <w:r w:rsidRPr="00DC2425">
        <w:rPr>
          <w:sz w:val="24"/>
          <w:szCs w:val="24"/>
          <w:lang w:val="en-IN"/>
        </w:rPr>
        <w:t xml:space="preserve">After verifying the logic with </w:t>
      </w:r>
      <w:r w:rsidRPr="00DC2425">
        <w:rPr>
          <w:b/>
          <w:bCs/>
          <w:sz w:val="24"/>
          <w:szCs w:val="24"/>
          <w:lang w:val="en-IN"/>
        </w:rPr>
        <w:t>Test Flow</w:t>
      </w:r>
      <w:r w:rsidRPr="00DC2425">
        <w:rPr>
          <w:sz w:val="24"/>
          <w:szCs w:val="24"/>
          <w:lang w:val="en-IN"/>
        </w:rPr>
        <w:t xml:space="preserve">, I clicked </w:t>
      </w:r>
      <w:r w:rsidRPr="00DC2425">
        <w:rPr>
          <w:b/>
          <w:bCs/>
          <w:sz w:val="24"/>
          <w:szCs w:val="24"/>
          <w:lang w:val="en-IN"/>
        </w:rPr>
        <w:t>Activate</w:t>
      </w:r>
      <w:r w:rsidRPr="00DC2425">
        <w:rPr>
          <w:sz w:val="24"/>
          <w:szCs w:val="24"/>
          <w:lang w:val="en-IN"/>
        </w:rPr>
        <w:t xml:space="preserve"> so every new portal submission executes this automation automatically. </w:t>
      </w:r>
    </w:p>
    <w:p w14:paraId="51C1ECC6" w14:textId="77777777" w:rsidR="00425755" w:rsidRPr="00DC2425" w:rsidRDefault="00425755" w:rsidP="00DC2425">
      <w:pPr>
        <w:rPr>
          <w:sz w:val="24"/>
          <w:szCs w:val="24"/>
          <w:lang w:val="en-IN"/>
        </w:rPr>
      </w:pPr>
    </w:p>
    <w:p w14:paraId="6EBFCB84" w14:textId="17A53C3A" w:rsidR="00243A4E" w:rsidRPr="00425755" w:rsidRDefault="00000000" w:rsidP="002B2F00">
      <w:pPr>
        <w:rPr>
          <w:sz w:val="24"/>
          <w:szCs w:val="24"/>
          <w:lang w:val="en-IN"/>
        </w:rPr>
      </w:pPr>
      <w:r w:rsidRPr="002B2F00">
        <w:rPr>
          <w:b/>
          <w:color w:val="1F497D"/>
          <w:sz w:val="28"/>
          <w:szCs w:val="28"/>
        </w:rPr>
        <w:t>Screenshot 8: Flow Designer 10-Step Workflow Canvas</w:t>
      </w:r>
      <w:r w:rsidR="00854155">
        <w:rPr>
          <w:noProof/>
        </w:rPr>
        <w:drawing>
          <wp:inline distT="0" distB="0" distL="0" distR="0" wp14:anchorId="44E73690" wp14:editId="7408F3D9">
            <wp:extent cx="6400800" cy="6522720"/>
            <wp:effectExtent l="0" t="0" r="0" b="0"/>
            <wp:docPr id="147271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10249" name="Picture 14727102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018A" w14:textId="44B19BB2" w:rsidR="00C665F1" w:rsidRPr="002B2F00" w:rsidRDefault="00000000">
      <w:pPr>
        <w:spacing w:before="160" w:after="40"/>
        <w:rPr>
          <w:b/>
          <w:color w:val="1F497D"/>
          <w:sz w:val="28"/>
          <w:szCs w:val="28"/>
        </w:rPr>
      </w:pPr>
      <w:r w:rsidRPr="002B2F00">
        <w:rPr>
          <w:b/>
          <w:color w:val="1F497D"/>
          <w:sz w:val="28"/>
          <w:szCs w:val="28"/>
        </w:rPr>
        <w:lastRenderedPageBreak/>
        <w:t>Screenshot 9: Flow Execution Details (Runtime Traces)</w:t>
      </w:r>
    </w:p>
    <w:p w14:paraId="667FCD7D" w14:textId="5FCB4736" w:rsidR="002B2F00" w:rsidRDefault="002B2F00">
      <w:pPr>
        <w:spacing w:before="60" w:after="160"/>
        <w:rPr>
          <w:i/>
          <w:color w:val="64748B"/>
          <w:sz w:val="18"/>
        </w:rPr>
      </w:pPr>
      <w:r w:rsidRPr="002B2F00">
        <w:rPr>
          <w:i/>
          <w:noProof/>
          <w:color w:val="64748B"/>
          <w:sz w:val="18"/>
        </w:rPr>
        <w:drawing>
          <wp:inline distT="0" distB="0" distL="0" distR="0" wp14:anchorId="1477C214" wp14:editId="4116FECE">
            <wp:extent cx="6400800" cy="2744470"/>
            <wp:effectExtent l="0" t="0" r="0" b="0"/>
            <wp:docPr id="30679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938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AAE7" w14:textId="77777777" w:rsidR="00854155" w:rsidRDefault="00854155">
      <w:pPr>
        <w:spacing w:before="60" w:after="160"/>
      </w:pPr>
    </w:p>
    <w:p w14:paraId="0FF70A5F" w14:textId="77777777" w:rsidR="00C665F1" w:rsidRPr="002B2F00" w:rsidRDefault="00000000">
      <w:pPr>
        <w:spacing w:before="280" w:after="80"/>
        <w:rPr>
          <w:sz w:val="24"/>
          <w:szCs w:val="24"/>
        </w:rPr>
      </w:pPr>
      <w:r w:rsidRPr="002B2F00">
        <w:rPr>
          <w:b/>
          <w:color w:val="0F243E"/>
          <w:sz w:val="28"/>
          <w:szCs w:val="24"/>
        </w:rPr>
        <w:t>Stage 5: Data Persistence, Governance &amp; Notification Verification</w:t>
      </w:r>
    </w:p>
    <w:p w14:paraId="13558E18" w14:textId="77777777" w:rsidR="00C665F1" w:rsidRDefault="00000000">
      <w:pPr>
        <w:rPr>
          <w:sz w:val="24"/>
          <w:szCs w:val="24"/>
        </w:rPr>
      </w:pPr>
      <w:r w:rsidRPr="002B2F00">
        <w:rPr>
          <w:sz w:val="24"/>
          <w:szCs w:val="24"/>
        </w:rPr>
        <w:t>The final stage was verifying that submitted tickets persist properly in our custom table, integrate with platform approvals, and trigger outbound notifications.</w:t>
      </w:r>
    </w:p>
    <w:p w14:paraId="7CA2C5AE" w14:textId="77777777" w:rsidR="00281EAF" w:rsidRPr="002B2F00" w:rsidRDefault="00281EAF">
      <w:pPr>
        <w:rPr>
          <w:sz w:val="24"/>
          <w:szCs w:val="24"/>
        </w:rPr>
      </w:pPr>
    </w:p>
    <w:p w14:paraId="5438EF4E" w14:textId="77777777" w:rsidR="00C665F1" w:rsidRPr="002B2F00" w:rsidRDefault="00000000">
      <w:pPr>
        <w:rPr>
          <w:sz w:val="24"/>
          <w:szCs w:val="24"/>
        </w:rPr>
      </w:pPr>
      <w:r w:rsidRPr="002B2F00">
        <w:rPr>
          <w:sz w:val="24"/>
          <w:szCs w:val="24"/>
        </w:rPr>
        <w:t>Here is how I verified each component:</w:t>
      </w:r>
    </w:p>
    <w:p w14:paraId="18093967" w14:textId="03C4D62A" w:rsidR="00425755" w:rsidRPr="00425755" w:rsidRDefault="00425755" w:rsidP="00425755">
      <w:pPr>
        <w:pStyle w:val="NormalWeb"/>
        <w:spacing w:before="0" w:beforeAutospacing="0"/>
        <w:rPr>
          <w:rFonts w:asciiTheme="minorHAnsi" w:hAnsiTheme="minorHAnsi" w:cs="Arial"/>
        </w:rPr>
      </w:pPr>
      <w:r w:rsidRPr="00425755">
        <w:rPr>
          <w:rFonts w:asciiTheme="minorHAnsi" w:hAnsiTheme="minorHAnsi" w:cs="Arial"/>
          <w:b/>
          <w:bCs/>
        </w:rPr>
        <w:t>1. Database Record Check:</w:t>
      </w:r>
      <w:r w:rsidRPr="00425755">
        <w:rPr>
          <w:rFonts w:asciiTheme="minorHAnsi" w:hAnsiTheme="minorHAnsi" w:cs="Arial"/>
        </w:rPr>
        <w:t xml:space="preserve"> In </w:t>
      </w:r>
      <w:r w:rsidRPr="00425755">
        <w:rPr>
          <w:rStyle w:val="HTMLCode"/>
          <w:rFonts w:asciiTheme="minorHAnsi" w:hAnsiTheme="minorHAnsi" w:cs="Arial"/>
          <w:sz w:val="24"/>
          <w:szCs w:val="24"/>
        </w:rPr>
        <w:t>database list</w:t>
      </w:r>
      <w:r w:rsidRPr="00425755">
        <w:rPr>
          <w:rFonts w:asciiTheme="minorHAnsi" w:hAnsiTheme="minorHAnsi" w:cs="Arial"/>
        </w:rPr>
        <w:t xml:space="preserve"> verified that submitting the portal form created a row with auto-generated ID </w:t>
      </w:r>
      <w:r w:rsidRPr="00425755">
        <w:rPr>
          <w:rStyle w:val="HTMLCode"/>
          <w:rFonts w:asciiTheme="minorHAnsi" w:hAnsiTheme="minorHAnsi" w:cs="Arial"/>
          <w:sz w:val="24"/>
          <w:szCs w:val="24"/>
        </w:rPr>
        <w:t>NETDB0001009</w:t>
      </w:r>
      <w:r w:rsidRPr="00425755">
        <w:rPr>
          <w:rFonts w:asciiTheme="minorHAnsi" w:hAnsiTheme="minorHAnsi" w:cs="Arial"/>
        </w:rPr>
        <w:t xml:space="preserve"> and initial state </w:t>
      </w:r>
      <w:r w:rsidRPr="00425755">
        <w:rPr>
          <w:rFonts w:asciiTheme="minorHAnsi" w:hAnsiTheme="minorHAnsi" w:cs="Arial"/>
          <w:b/>
          <w:bCs/>
        </w:rPr>
        <w:t>Awaiting Approval</w:t>
      </w:r>
      <w:r w:rsidRPr="00425755">
        <w:rPr>
          <w:rFonts w:asciiTheme="minorHAnsi" w:hAnsiTheme="minorHAnsi" w:cs="Arial"/>
        </w:rPr>
        <w:t xml:space="preserve">, correctly saving all user, payment, and address values. </w:t>
      </w:r>
    </w:p>
    <w:p w14:paraId="34EBD220" w14:textId="76391997" w:rsidR="00425755" w:rsidRPr="00425755" w:rsidRDefault="00425755" w:rsidP="00425755">
      <w:pPr>
        <w:pStyle w:val="NormalWeb"/>
        <w:spacing w:before="0" w:beforeAutospacing="0"/>
        <w:rPr>
          <w:rFonts w:asciiTheme="minorHAnsi" w:hAnsiTheme="minorHAnsi" w:cs="Arial"/>
        </w:rPr>
      </w:pPr>
      <w:r w:rsidRPr="00425755">
        <w:rPr>
          <w:rFonts w:asciiTheme="minorHAnsi" w:hAnsiTheme="minorHAnsi" w:cs="Arial"/>
          <w:b/>
          <w:bCs/>
        </w:rPr>
        <w:t>2. Approval Gate Execution:</w:t>
      </w:r>
      <w:r w:rsidRPr="00425755">
        <w:rPr>
          <w:rFonts w:asciiTheme="minorHAnsi" w:hAnsiTheme="minorHAnsi" w:cs="Arial"/>
        </w:rPr>
        <w:t xml:space="preserve"> In </w:t>
      </w:r>
      <w:r w:rsidRPr="00425755">
        <w:rPr>
          <w:rStyle w:val="HTMLCode"/>
          <w:rFonts w:asciiTheme="minorHAnsi" w:hAnsiTheme="minorHAnsi" w:cs="Arial"/>
          <w:sz w:val="24"/>
          <w:szCs w:val="24"/>
        </w:rPr>
        <w:t>sysapproval_approver_list.do</w:t>
      </w:r>
      <w:r w:rsidRPr="00425755">
        <w:rPr>
          <w:rFonts w:asciiTheme="minorHAnsi" w:hAnsiTheme="minorHAnsi" w:cs="Arial"/>
        </w:rPr>
        <w:t xml:space="preserve">, verified that Step 4 created an approval task for the manager. Approving it immediately shifted the database record state to </w:t>
      </w:r>
      <w:r w:rsidRPr="00425755">
        <w:rPr>
          <w:rFonts w:asciiTheme="minorHAnsi" w:hAnsiTheme="minorHAnsi" w:cs="Arial"/>
          <w:b/>
          <w:bCs/>
        </w:rPr>
        <w:t>Approved</w:t>
      </w:r>
      <w:r w:rsidRPr="00425755">
        <w:rPr>
          <w:rFonts w:asciiTheme="minorHAnsi" w:hAnsiTheme="minorHAnsi" w:cs="Arial"/>
        </w:rPr>
        <w:t xml:space="preserve"> via the flow's true branch. </w:t>
      </w:r>
    </w:p>
    <w:p w14:paraId="55E8E7D2" w14:textId="0DFDC37E" w:rsidR="00425755" w:rsidRPr="00425755" w:rsidRDefault="00425755" w:rsidP="00425755">
      <w:pPr>
        <w:pStyle w:val="NormalWeb"/>
        <w:spacing w:before="0" w:beforeAutospacing="0"/>
        <w:rPr>
          <w:rFonts w:asciiTheme="minorHAnsi" w:hAnsiTheme="minorHAnsi" w:cs="Arial"/>
        </w:rPr>
      </w:pPr>
      <w:r w:rsidRPr="00425755">
        <w:rPr>
          <w:rFonts w:asciiTheme="minorHAnsi" w:hAnsiTheme="minorHAnsi" w:cs="Arial"/>
          <w:b/>
          <w:bCs/>
        </w:rPr>
        <w:t>3. Email Delivery Audit:</w:t>
      </w:r>
      <w:r w:rsidRPr="00425755">
        <w:rPr>
          <w:rFonts w:asciiTheme="minorHAnsi" w:hAnsiTheme="minorHAnsi" w:cs="Arial"/>
        </w:rPr>
        <w:t xml:space="preserve"> In </w:t>
      </w:r>
      <w:r w:rsidRPr="00425755">
        <w:rPr>
          <w:rStyle w:val="HTMLCode"/>
          <w:rFonts w:asciiTheme="minorHAnsi" w:hAnsiTheme="minorHAnsi" w:cs="Arial"/>
          <w:sz w:val="24"/>
          <w:szCs w:val="24"/>
        </w:rPr>
        <w:t>email</w:t>
      </w:r>
      <w:r>
        <w:rPr>
          <w:rStyle w:val="HTMLCode"/>
          <w:rFonts w:asciiTheme="minorHAnsi" w:hAnsiTheme="minorHAnsi" w:cs="Arial"/>
          <w:sz w:val="24"/>
          <w:szCs w:val="24"/>
        </w:rPr>
        <w:t xml:space="preserve"> l</w:t>
      </w:r>
      <w:r w:rsidRPr="00425755">
        <w:rPr>
          <w:rStyle w:val="HTMLCode"/>
          <w:rFonts w:asciiTheme="minorHAnsi" w:hAnsiTheme="minorHAnsi" w:cs="Arial"/>
          <w:sz w:val="24"/>
          <w:szCs w:val="24"/>
        </w:rPr>
        <w:t>ist</w:t>
      </w:r>
      <w:r w:rsidRPr="00425755">
        <w:rPr>
          <w:rFonts w:asciiTheme="minorHAnsi" w:hAnsiTheme="minorHAnsi" w:cs="Arial"/>
        </w:rPr>
        <w:t xml:space="preserve">, confirmed two outgoing emails were sent: the initial submission receipt with the tracking ID (Step 3) and the approval notice (Step 7). </w:t>
      </w:r>
    </w:p>
    <w:p w14:paraId="63124717" w14:textId="13869834" w:rsidR="00425755" w:rsidRPr="00425755" w:rsidRDefault="00425755" w:rsidP="00425755">
      <w:pPr>
        <w:pStyle w:val="NormalWeb"/>
        <w:spacing w:before="0" w:beforeAutospacing="0"/>
        <w:rPr>
          <w:rFonts w:asciiTheme="minorHAnsi" w:hAnsiTheme="minorHAnsi" w:cs="Arial"/>
        </w:rPr>
      </w:pPr>
      <w:r w:rsidRPr="00425755">
        <w:rPr>
          <w:rFonts w:asciiTheme="minorHAnsi" w:hAnsiTheme="minorHAnsi" w:cs="Arial"/>
          <w:b/>
          <w:bCs/>
        </w:rPr>
        <w:t>4. Security ACL Verification:</w:t>
      </w:r>
      <w:r w:rsidRPr="00425755">
        <w:rPr>
          <w:rFonts w:asciiTheme="minorHAnsi" w:hAnsiTheme="minorHAnsi" w:cs="Arial"/>
        </w:rPr>
        <w:t xml:space="preserve"> Verified table ACLs by impersonating an end user, confirming requesters can only view their own submissions while admins retain full write access. </w:t>
      </w:r>
    </w:p>
    <w:p w14:paraId="6B5ECBF0" w14:textId="77777777" w:rsidR="00281EAF" w:rsidRDefault="00281EAF" w:rsidP="00281EAF">
      <w:pPr>
        <w:pStyle w:val="ListBullet"/>
        <w:numPr>
          <w:ilvl w:val="0"/>
          <w:numId w:val="0"/>
        </w:numPr>
        <w:spacing w:after="60"/>
        <w:ind w:left="288"/>
        <w:rPr>
          <w:sz w:val="24"/>
          <w:szCs w:val="24"/>
        </w:rPr>
      </w:pPr>
    </w:p>
    <w:p w14:paraId="44254D4C" w14:textId="77777777" w:rsidR="00281EAF" w:rsidRDefault="00281EAF" w:rsidP="00281EAF">
      <w:pPr>
        <w:pStyle w:val="ListBullet"/>
        <w:numPr>
          <w:ilvl w:val="0"/>
          <w:numId w:val="0"/>
        </w:numPr>
        <w:spacing w:after="60"/>
        <w:ind w:left="288"/>
        <w:rPr>
          <w:sz w:val="24"/>
          <w:szCs w:val="24"/>
        </w:rPr>
      </w:pPr>
    </w:p>
    <w:p w14:paraId="0911577B" w14:textId="77777777" w:rsidR="00281EAF" w:rsidRDefault="00281EAF" w:rsidP="00281EAF">
      <w:pPr>
        <w:pStyle w:val="ListBullet"/>
        <w:numPr>
          <w:ilvl w:val="0"/>
          <w:numId w:val="0"/>
        </w:numPr>
        <w:spacing w:after="60"/>
        <w:ind w:left="288"/>
        <w:rPr>
          <w:sz w:val="24"/>
          <w:szCs w:val="24"/>
        </w:rPr>
      </w:pPr>
    </w:p>
    <w:p w14:paraId="692700FD" w14:textId="77777777" w:rsidR="00281EAF" w:rsidRDefault="00281EAF" w:rsidP="00281EAF">
      <w:pPr>
        <w:pStyle w:val="ListBullet"/>
        <w:numPr>
          <w:ilvl w:val="0"/>
          <w:numId w:val="0"/>
        </w:numPr>
        <w:spacing w:after="60"/>
        <w:ind w:left="288"/>
        <w:rPr>
          <w:sz w:val="24"/>
          <w:szCs w:val="24"/>
        </w:rPr>
      </w:pPr>
    </w:p>
    <w:p w14:paraId="41CD10E8" w14:textId="77777777" w:rsidR="00425755" w:rsidRDefault="00425755">
      <w:pPr>
        <w:spacing w:before="160" w:after="40"/>
        <w:rPr>
          <w:b/>
          <w:color w:val="1F497D"/>
          <w:sz w:val="28"/>
          <w:szCs w:val="28"/>
        </w:rPr>
      </w:pPr>
    </w:p>
    <w:p w14:paraId="0A05D213" w14:textId="523B237B" w:rsidR="00C665F1" w:rsidRPr="00281EAF" w:rsidRDefault="00000000">
      <w:pPr>
        <w:spacing w:before="160" w:after="40"/>
        <w:rPr>
          <w:sz w:val="28"/>
          <w:szCs w:val="28"/>
        </w:rPr>
      </w:pPr>
      <w:r w:rsidRPr="00281EAF">
        <w:rPr>
          <w:b/>
          <w:color w:val="1F497D"/>
          <w:sz w:val="28"/>
          <w:szCs w:val="28"/>
        </w:rPr>
        <w:lastRenderedPageBreak/>
        <w:t>Screenshot 10: Database Tables Record View (u_database_table)</w:t>
      </w:r>
    </w:p>
    <w:p w14:paraId="63E30EFA" w14:textId="6997F12B" w:rsidR="00C665F1" w:rsidRDefault="002B2F00">
      <w:pPr>
        <w:spacing w:before="60"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0BDED5" wp14:editId="1CF66CB7">
                <wp:simplePos x="0" y="0"/>
                <wp:positionH relativeFrom="column">
                  <wp:posOffset>-7620</wp:posOffset>
                </wp:positionH>
                <wp:positionV relativeFrom="paragraph">
                  <wp:posOffset>1158240</wp:posOffset>
                </wp:positionV>
                <wp:extent cx="6416040" cy="160020"/>
                <wp:effectExtent l="57150" t="19050" r="80010" b="87630"/>
                <wp:wrapNone/>
                <wp:docPr id="6137860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04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403DB" id="Rectangle 2" o:spid="_x0000_s1026" style="position:absolute;margin-left:-.6pt;margin-top:91.2pt;width:505.2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" filled="f" strokecolor="#e00">
                <v:shadow on="t" color="black" opacity="22937f" origin=",.5" offset="0,.63889mm"/>
              </v:rect>
            </w:pict>
          </mc:Fallback>
        </mc:AlternateContent>
      </w:r>
      <w:r w:rsidRPr="002B2F00">
        <w:rPr>
          <w:noProof/>
        </w:rPr>
        <w:drawing>
          <wp:inline distT="0" distB="0" distL="0" distR="0" wp14:anchorId="78A87F33" wp14:editId="51C22A4B">
            <wp:extent cx="6400800" cy="2795270"/>
            <wp:effectExtent l="0" t="0" r="0" b="5080"/>
            <wp:docPr id="6388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2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B5BD" w14:textId="77777777" w:rsidR="002B2F00" w:rsidRDefault="002B2F00">
      <w:pPr>
        <w:spacing w:before="60" w:after="160"/>
      </w:pPr>
    </w:p>
    <w:p w14:paraId="18C271C0" w14:textId="77777777" w:rsidR="00C665F1" w:rsidRPr="00281EAF" w:rsidRDefault="00000000">
      <w:pPr>
        <w:spacing w:before="160" w:after="40"/>
        <w:rPr>
          <w:sz w:val="28"/>
          <w:szCs w:val="28"/>
        </w:rPr>
      </w:pPr>
      <w:r w:rsidRPr="00281EAF">
        <w:rPr>
          <w:b/>
          <w:color w:val="1F497D"/>
          <w:sz w:val="28"/>
          <w:szCs w:val="28"/>
        </w:rPr>
        <w:t>Screenshot 11: Approval Gate Record (sysapproval_approver)</w:t>
      </w:r>
    </w:p>
    <w:p w14:paraId="51CE45EA" w14:textId="6A4CA0E2" w:rsidR="00281EAF" w:rsidRDefault="00E56209">
      <w:pPr>
        <w:spacing w:before="60" w:after="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C4F7B7" wp14:editId="3A3E6A7F">
                <wp:simplePos x="0" y="0"/>
                <wp:positionH relativeFrom="column">
                  <wp:posOffset>-2944</wp:posOffset>
                </wp:positionH>
                <wp:positionV relativeFrom="paragraph">
                  <wp:posOffset>680200</wp:posOffset>
                </wp:positionV>
                <wp:extent cx="6393873" cy="124691"/>
                <wp:effectExtent l="57150" t="19050" r="83185" b="104140"/>
                <wp:wrapNone/>
                <wp:docPr id="15944028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873" cy="1246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1F0314" id="Rectangle 3" o:spid="_x0000_s1026" style="position:absolute;margin-left:-.25pt;margin-top:53.55pt;width:503.45pt;height: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" filled="f" strokecolor="#c00000">
                <v:shadow on="t" color="black" opacity="22937f" origin=",.5" offset="0,.63889mm"/>
              </v:rect>
            </w:pict>
          </mc:Fallback>
        </mc:AlternateContent>
      </w:r>
      <w:r w:rsidRPr="00E56209">
        <w:rPr>
          <w:noProof/>
        </w:rPr>
        <w:drawing>
          <wp:inline distT="0" distB="0" distL="0" distR="0" wp14:anchorId="189D2914" wp14:editId="4D4FB702">
            <wp:extent cx="6400800" cy="2385060"/>
            <wp:effectExtent l="0" t="0" r="0" b="0"/>
            <wp:docPr id="178705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500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E034" w14:textId="77777777" w:rsidR="00281EAF" w:rsidRDefault="00281EAF">
      <w:pPr>
        <w:spacing w:before="60" w:after="160"/>
      </w:pPr>
    </w:p>
    <w:p w14:paraId="4D48CA80" w14:textId="77777777" w:rsidR="00932CAF" w:rsidRDefault="00932CAF">
      <w:pPr>
        <w:spacing w:before="160" w:after="40"/>
        <w:rPr>
          <w:b/>
          <w:color w:val="1F497D"/>
          <w:sz w:val="28"/>
          <w:szCs w:val="28"/>
        </w:rPr>
      </w:pPr>
    </w:p>
    <w:p w14:paraId="1368E111" w14:textId="4D22DB6D" w:rsidR="00C665F1" w:rsidRPr="00243A4E" w:rsidRDefault="00000000">
      <w:pPr>
        <w:spacing w:before="160" w:after="40"/>
        <w:rPr>
          <w:sz w:val="28"/>
          <w:szCs w:val="28"/>
        </w:rPr>
      </w:pPr>
      <w:r w:rsidRPr="00243A4E">
        <w:rPr>
          <w:b/>
          <w:color w:val="1F497D"/>
          <w:sz w:val="28"/>
          <w:szCs w:val="28"/>
        </w:rPr>
        <w:t>Screenshot 12: Outbound Email Notification Logs (sys_email)</w:t>
      </w:r>
    </w:p>
    <w:p w14:paraId="366CED77" w14:textId="64235C76" w:rsidR="00281EAF" w:rsidRDefault="00281EAF">
      <w:pPr>
        <w:spacing w:before="60" w:after="1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9F081D" wp14:editId="480DBC26">
                <wp:simplePos x="0" y="0"/>
                <wp:positionH relativeFrom="column">
                  <wp:posOffset>7620</wp:posOffset>
                </wp:positionH>
                <wp:positionV relativeFrom="paragraph">
                  <wp:posOffset>1676400</wp:posOffset>
                </wp:positionV>
                <wp:extent cx="6393180" cy="137160"/>
                <wp:effectExtent l="57150" t="19050" r="83820" b="91440"/>
                <wp:wrapNone/>
                <wp:docPr id="20401424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318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A48B3" id="Rectangle 3" o:spid="_x0000_s1026" style="position:absolute;margin-left:.6pt;margin-top:132pt;width:503.4pt;height:1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" filled="f" strokecolor="#c00000">
                <v:shadow on="t" color="black" opacity="22937f" origin=",.5" offset="0,.63889mm"/>
              </v:rect>
            </w:pict>
          </mc:Fallback>
        </mc:AlternateContent>
      </w:r>
      <w:r w:rsidRPr="00281EAF">
        <w:rPr>
          <w:noProof/>
        </w:rPr>
        <w:drawing>
          <wp:inline distT="0" distB="0" distL="0" distR="0" wp14:anchorId="05A69380" wp14:editId="0AD92B1D">
            <wp:extent cx="6400800" cy="3028315"/>
            <wp:effectExtent l="0" t="0" r="0" b="635"/>
            <wp:docPr id="113103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31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A9E6" w14:textId="013BD261" w:rsidR="00243A4E" w:rsidRDefault="00243A4E">
      <w:pPr>
        <w:spacing w:before="60" w:after="160"/>
      </w:pPr>
      <w:r w:rsidRPr="00243A4E">
        <w:rPr>
          <w:noProof/>
        </w:rPr>
        <w:drawing>
          <wp:inline distT="0" distB="0" distL="0" distR="0" wp14:anchorId="6F028EF4" wp14:editId="1CDC0F5C">
            <wp:extent cx="6400800" cy="1639570"/>
            <wp:effectExtent l="0" t="0" r="0" b="0"/>
            <wp:docPr id="60293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79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408D" w14:textId="77777777" w:rsidR="00243A4E" w:rsidRDefault="00243A4E">
      <w:pPr>
        <w:spacing w:before="60" w:after="160"/>
      </w:pPr>
    </w:p>
    <w:p w14:paraId="444746E1" w14:textId="77777777" w:rsidR="00C665F1" w:rsidRPr="00243A4E" w:rsidRDefault="00000000">
      <w:pPr>
        <w:spacing w:before="160" w:after="40"/>
        <w:rPr>
          <w:sz w:val="28"/>
          <w:szCs w:val="28"/>
        </w:rPr>
      </w:pPr>
      <w:r w:rsidRPr="00243A4E">
        <w:rPr>
          <w:b/>
          <w:color w:val="1F497D"/>
          <w:sz w:val="28"/>
          <w:szCs w:val="28"/>
        </w:rPr>
        <w:t>Screenshot 13: Table Access Control List (ACL) Rules</w:t>
      </w:r>
    </w:p>
    <w:p w14:paraId="0A447205" w14:textId="2846B21B" w:rsidR="00C665F1" w:rsidRDefault="00243A4E" w:rsidP="00243A4E">
      <w:pPr>
        <w:spacing w:before="60" w:after="160"/>
      </w:pPr>
      <w:r w:rsidRPr="00243A4E">
        <w:rPr>
          <w:i/>
          <w:noProof/>
          <w:color w:val="64748B"/>
          <w:sz w:val="18"/>
        </w:rPr>
        <w:drawing>
          <wp:inline distT="0" distB="0" distL="0" distR="0" wp14:anchorId="3B2B866F" wp14:editId="21DFB432">
            <wp:extent cx="6400800" cy="1363980"/>
            <wp:effectExtent l="0" t="0" r="0" b="7620"/>
            <wp:docPr id="134423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30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5F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DC46D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77894"/>
    <w:multiLevelType w:val="multilevel"/>
    <w:tmpl w:val="4984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15FD3"/>
    <w:multiLevelType w:val="multilevel"/>
    <w:tmpl w:val="2C44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231021">
    <w:abstractNumId w:val="8"/>
  </w:num>
  <w:num w:numId="2" w16cid:durableId="92357563">
    <w:abstractNumId w:val="6"/>
  </w:num>
  <w:num w:numId="3" w16cid:durableId="1550454172">
    <w:abstractNumId w:val="5"/>
  </w:num>
  <w:num w:numId="4" w16cid:durableId="697052530">
    <w:abstractNumId w:val="4"/>
  </w:num>
  <w:num w:numId="5" w16cid:durableId="1248031029">
    <w:abstractNumId w:val="7"/>
  </w:num>
  <w:num w:numId="6" w16cid:durableId="1591692687">
    <w:abstractNumId w:val="3"/>
  </w:num>
  <w:num w:numId="7" w16cid:durableId="1208763344">
    <w:abstractNumId w:val="2"/>
  </w:num>
  <w:num w:numId="8" w16cid:durableId="325060072">
    <w:abstractNumId w:val="1"/>
  </w:num>
  <w:num w:numId="9" w16cid:durableId="1196850398">
    <w:abstractNumId w:val="0"/>
  </w:num>
  <w:num w:numId="10" w16cid:durableId="1327321749">
    <w:abstractNumId w:val="10"/>
  </w:num>
  <w:num w:numId="11" w16cid:durableId="10991753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1E"/>
    <w:rsid w:val="0006063C"/>
    <w:rsid w:val="00086FC5"/>
    <w:rsid w:val="0015074B"/>
    <w:rsid w:val="001E5026"/>
    <w:rsid w:val="00243A4E"/>
    <w:rsid w:val="002570BD"/>
    <w:rsid w:val="00281EAF"/>
    <w:rsid w:val="0029639D"/>
    <w:rsid w:val="002B2F00"/>
    <w:rsid w:val="002E6672"/>
    <w:rsid w:val="00326F90"/>
    <w:rsid w:val="00333C6D"/>
    <w:rsid w:val="00425755"/>
    <w:rsid w:val="00473754"/>
    <w:rsid w:val="007C1E07"/>
    <w:rsid w:val="00854155"/>
    <w:rsid w:val="008B1911"/>
    <w:rsid w:val="00932CAF"/>
    <w:rsid w:val="00AA1D8D"/>
    <w:rsid w:val="00B47730"/>
    <w:rsid w:val="00C665F1"/>
    <w:rsid w:val="00C9064E"/>
    <w:rsid w:val="00CB0664"/>
    <w:rsid w:val="00DC2425"/>
    <w:rsid w:val="00E067E2"/>
    <w:rsid w:val="00E562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8CA7A"/>
  <w14:defaultImageDpi w14:val="300"/>
  <w15:docId w15:val="{7B6A8CDA-6B2B-4759-82D4-C8BC08F4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257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257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Krishna</cp:lastModifiedBy>
  <cp:revision>10</cp:revision>
  <cp:lastPrinted>2026-10-08T04:22:00Z</cp:lastPrinted>
  <dcterms:created xsi:type="dcterms:W3CDTF">2013-12-23T23:15:00Z</dcterms:created>
  <dcterms:modified xsi:type="dcterms:W3CDTF">2026-10-08T04:23:00Z</dcterms:modified>
  <cp:category/>
</cp:coreProperties>
</file>