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9C8" w:rsidRDefault="00F979C8">
      <w:pPr>
        <w:widowControl w:val="0"/>
        <w:autoSpaceDE w:val="0"/>
        <w:autoSpaceDN w:val="0"/>
        <w:adjustRightInd w:val="0"/>
        <w:spacing w:after="0" w:line="84" w:lineRule="exact"/>
        <w:rPr>
          <w:rFonts w:ascii="Times New Roman" w:hAnsi="Times New Roman" w:cs="Times New Roman"/>
          <w:sz w:val="24"/>
          <w:szCs w:val="24"/>
        </w:rPr>
      </w:pPr>
      <w:bookmarkStart w:id="0" w:name="page1"/>
      <w:bookmarkEnd w:id="0"/>
    </w:p>
    <w:p w:rsidR="00F979C8" w:rsidRDefault="00AA48F0" w:rsidP="00AA48F0">
      <w:pPr>
        <w:widowControl w:val="0"/>
        <w:overflowPunct w:val="0"/>
        <w:autoSpaceDE w:val="0"/>
        <w:autoSpaceDN w:val="0"/>
        <w:adjustRightInd w:val="0"/>
        <w:spacing w:after="0" w:line="222" w:lineRule="auto"/>
        <w:ind w:left="80" w:right="-195"/>
        <w:rPr>
          <w:rFonts w:ascii="Times New Roman" w:hAnsi="Times New Roman" w:cs="Times New Roman"/>
          <w:sz w:val="24"/>
          <w:szCs w:val="24"/>
        </w:rPr>
      </w:pPr>
      <w:r>
        <w:rPr>
          <w:rFonts w:ascii="Calibri" w:hAnsi="Calibri" w:cs="Calibri"/>
          <w:sz w:val="20"/>
          <w:szCs w:val="20"/>
        </w:rPr>
        <w:t>Email:</w:t>
      </w:r>
      <w:r w:rsidR="009B6F41">
        <w:rPr>
          <w:rFonts w:ascii="Calibri" w:hAnsi="Calibri" w:cs="Calibri"/>
          <w:sz w:val="20"/>
          <w:szCs w:val="20"/>
        </w:rPr>
        <w:t xml:space="preserve"> </w:t>
      </w:r>
      <w:r>
        <w:rPr>
          <w:rFonts w:ascii="Calibri" w:hAnsi="Calibri" w:cs="Calibri"/>
          <w:sz w:val="20"/>
          <w:szCs w:val="20"/>
        </w:rPr>
        <w:t>vtanwer3933@gmail.com</w:t>
      </w:r>
      <w:r w:rsidR="009B6F41">
        <w:rPr>
          <w:rFonts w:ascii="Calibri" w:hAnsi="Calibri" w:cs="Calibri"/>
          <w:sz w:val="20"/>
          <w:szCs w:val="20"/>
        </w:rPr>
        <w:t xml:space="preserve"> Phone: +91 </w:t>
      </w:r>
      <w:r>
        <w:rPr>
          <w:rFonts w:ascii="Calibri" w:hAnsi="Calibri" w:cs="Calibri"/>
          <w:sz w:val="20"/>
          <w:szCs w:val="20"/>
        </w:rPr>
        <w:t>7708805027</w:t>
      </w:r>
      <w:r w:rsidR="009B6F41">
        <w:rPr>
          <w:rFonts w:ascii="Calibri" w:hAnsi="Calibri" w:cs="Calibri"/>
          <w:sz w:val="20"/>
          <w:szCs w:val="20"/>
        </w:rPr>
        <w:t xml:space="preserve"> (M)</w:t>
      </w:r>
    </w:p>
    <w:p w:rsidR="00F979C8" w:rsidRDefault="00F979C8">
      <w:pPr>
        <w:widowControl w:val="0"/>
        <w:autoSpaceDE w:val="0"/>
        <w:autoSpaceDN w:val="0"/>
        <w:adjustRightInd w:val="0"/>
        <w:spacing w:after="0" w:line="1" w:lineRule="exact"/>
        <w:rPr>
          <w:rFonts w:ascii="Times New Roman" w:hAnsi="Times New Roman" w:cs="Times New Roman"/>
          <w:sz w:val="24"/>
          <w:szCs w:val="24"/>
        </w:rPr>
      </w:pPr>
    </w:p>
    <w:p w:rsidR="00F979C8" w:rsidRDefault="009B6F41">
      <w:pPr>
        <w:widowControl w:val="0"/>
        <w:autoSpaceDE w:val="0"/>
        <w:autoSpaceDN w:val="0"/>
        <w:adjustRightInd w:val="0"/>
        <w:spacing w:after="0" w:line="239" w:lineRule="auto"/>
        <w:ind w:left="700"/>
        <w:rPr>
          <w:rFonts w:ascii="Times New Roman" w:hAnsi="Times New Roman" w:cs="Times New Roman"/>
          <w:sz w:val="24"/>
          <w:szCs w:val="24"/>
        </w:rPr>
      </w:pPr>
      <w:r>
        <w:rPr>
          <w:rFonts w:ascii="Calibri" w:hAnsi="Calibri" w:cs="Calibri"/>
          <w:sz w:val="20"/>
          <w:szCs w:val="20"/>
        </w:rPr>
        <w:t xml:space="preserve">+91 </w:t>
      </w:r>
      <w:r w:rsidR="00AA48F0">
        <w:rPr>
          <w:rFonts w:ascii="Calibri" w:hAnsi="Calibri" w:cs="Calibri"/>
          <w:sz w:val="20"/>
          <w:szCs w:val="20"/>
        </w:rPr>
        <w:t>129 2213921</w:t>
      </w:r>
      <w:r>
        <w:rPr>
          <w:rFonts w:ascii="Calibri" w:hAnsi="Calibri" w:cs="Calibri"/>
          <w:sz w:val="20"/>
          <w:szCs w:val="20"/>
        </w:rPr>
        <w:t xml:space="preserve"> (R)</w:t>
      </w:r>
    </w:p>
    <w:p w:rsidR="00BC3115" w:rsidRDefault="00BC3115" w:rsidP="00BC3115">
      <w:pPr>
        <w:widowControl w:val="0"/>
        <w:autoSpaceDE w:val="0"/>
        <w:autoSpaceDN w:val="0"/>
        <w:adjustRightInd w:val="0"/>
        <w:spacing w:after="0" w:line="239" w:lineRule="auto"/>
        <w:rPr>
          <w:rFonts w:ascii="Calibri" w:hAnsi="Calibri" w:cs="Calibri"/>
          <w:b/>
          <w:bCs/>
          <w:sz w:val="20"/>
          <w:szCs w:val="20"/>
        </w:rPr>
      </w:pPr>
    </w:p>
    <w:p w:rsidR="009A3B53" w:rsidRDefault="009A3B53" w:rsidP="009A3B53">
      <w:pPr>
        <w:widowControl w:val="0"/>
        <w:autoSpaceDE w:val="0"/>
        <w:autoSpaceDN w:val="0"/>
        <w:adjustRightInd w:val="0"/>
        <w:spacing w:after="0" w:line="239" w:lineRule="auto"/>
        <w:rPr>
          <w:rFonts w:ascii="Calibri" w:hAnsi="Calibri" w:cs="Calibri"/>
          <w:b/>
          <w:bCs/>
          <w:sz w:val="20"/>
          <w:szCs w:val="20"/>
        </w:rPr>
      </w:pPr>
    </w:p>
    <w:p w:rsidR="00BC3115" w:rsidRPr="00BC3115" w:rsidRDefault="006D365E" w:rsidP="009A3B53">
      <w:pPr>
        <w:widowControl w:val="0"/>
        <w:autoSpaceDE w:val="0"/>
        <w:autoSpaceDN w:val="0"/>
        <w:adjustRightInd w:val="0"/>
        <w:spacing w:after="240" w:line="239" w:lineRule="auto"/>
        <w:rPr>
          <w:rFonts w:ascii="Calibri" w:hAnsi="Calibri" w:cs="Calibri"/>
          <w:b/>
          <w:bCs/>
          <w:sz w:val="32"/>
          <w:szCs w:val="32"/>
        </w:rPr>
      </w:pPr>
      <w:r>
        <w:rPr>
          <w:rFonts w:ascii="Calibri" w:hAnsi="Calibri" w:cs="Calibri"/>
          <w:b/>
          <w:bCs/>
          <w:sz w:val="24"/>
          <w:szCs w:val="20"/>
        </w:rPr>
        <w:t>SUMMARY</w:t>
      </w:r>
      <w:r w:rsidR="009B6F41">
        <w:rPr>
          <w:rFonts w:ascii="Times New Roman" w:hAnsi="Times New Roman" w:cs="Times New Roman"/>
          <w:sz w:val="24"/>
          <w:szCs w:val="24"/>
        </w:rPr>
        <w:br w:type="column"/>
      </w:r>
      <w:r w:rsidR="00BC3115" w:rsidRPr="00BC3115">
        <w:rPr>
          <w:rFonts w:ascii="Calibri" w:hAnsi="Calibri" w:cs="Calibri"/>
          <w:b/>
          <w:bCs/>
          <w:sz w:val="32"/>
          <w:szCs w:val="32"/>
        </w:rPr>
        <w:t xml:space="preserve">VINAY </w:t>
      </w:r>
      <w:r w:rsidR="00D71C15" w:rsidRPr="00BC3115">
        <w:rPr>
          <w:rFonts w:ascii="Calibri" w:hAnsi="Calibri" w:cs="Calibri"/>
          <w:b/>
          <w:bCs/>
          <w:sz w:val="32"/>
          <w:szCs w:val="32"/>
        </w:rPr>
        <w:t>TANWER</w:t>
      </w:r>
    </w:p>
    <w:p w:rsidR="00F979C8" w:rsidRDefault="009B6F41">
      <w:pPr>
        <w:widowControl w:val="0"/>
        <w:autoSpaceDE w:val="0"/>
        <w:autoSpaceDN w:val="0"/>
        <w:adjustRightInd w:val="0"/>
        <w:spacing w:after="0" w:line="49"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-2519680</wp:posOffset>
            </wp:positionH>
            <wp:positionV relativeFrom="paragraph">
              <wp:posOffset>589915</wp:posOffset>
            </wp:positionV>
            <wp:extent cx="6684010" cy="18415"/>
            <wp:effectExtent l="0" t="0" r="254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4010" cy="184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column"/>
      </w:r>
    </w:p>
    <w:p w:rsidR="00BB7B7D" w:rsidRPr="00BB7B7D" w:rsidRDefault="009B6F41" w:rsidP="005E52B2">
      <w:pPr>
        <w:widowControl w:val="0"/>
        <w:autoSpaceDE w:val="0"/>
        <w:autoSpaceDN w:val="0"/>
        <w:adjustRightInd w:val="0"/>
        <w:spacing w:after="0" w:line="240" w:lineRule="auto"/>
        <w:ind w:left="1276" w:hanging="709"/>
        <w:rPr>
          <w:rFonts w:ascii="Calibri" w:hAnsi="Calibri" w:cs="Calibri"/>
          <w:sz w:val="19"/>
          <w:szCs w:val="19"/>
        </w:rPr>
      </w:pPr>
      <w:r>
        <w:rPr>
          <w:rFonts w:ascii="Calibri" w:hAnsi="Calibri" w:cs="Calibri"/>
          <w:sz w:val="19"/>
          <w:szCs w:val="19"/>
        </w:rPr>
        <w:t xml:space="preserve">Address: </w:t>
      </w:r>
      <w:r w:rsidR="00BB7B7D">
        <w:rPr>
          <w:rFonts w:ascii="Calibri" w:hAnsi="Calibri" w:cs="Calibri"/>
          <w:sz w:val="19"/>
          <w:szCs w:val="19"/>
        </w:rPr>
        <w:t>House No. 1131-J, Sector-2, Faridabad, Haryana - 121004</w:t>
      </w:r>
    </w:p>
    <w:p w:rsidR="00F979C8" w:rsidRDefault="00F979C8" w:rsidP="00BF0635">
      <w:pPr>
        <w:widowControl w:val="0"/>
        <w:autoSpaceDE w:val="0"/>
        <w:autoSpaceDN w:val="0"/>
        <w:adjustRightInd w:val="0"/>
        <w:spacing w:after="0" w:line="239" w:lineRule="auto"/>
        <w:rPr>
          <w:rFonts w:ascii="Times New Roman" w:hAnsi="Times New Roman" w:cs="Times New Roman"/>
          <w:sz w:val="24"/>
          <w:szCs w:val="24"/>
        </w:rPr>
      </w:pPr>
    </w:p>
    <w:p w:rsidR="00F979C8" w:rsidRDefault="00F979C8">
      <w:pPr>
        <w:widowControl w:val="0"/>
        <w:autoSpaceDE w:val="0"/>
        <w:autoSpaceDN w:val="0"/>
        <w:adjustRightInd w:val="0"/>
        <w:spacing w:after="0" w:line="240" w:lineRule="auto"/>
        <w:rPr>
          <w:rFonts w:ascii="Times New Roman" w:hAnsi="Times New Roman" w:cs="Times New Roman"/>
          <w:sz w:val="24"/>
          <w:szCs w:val="24"/>
        </w:rPr>
        <w:sectPr w:rsidR="00F979C8">
          <w:pgSz w:w="11900" w:h="16838"/>
          <w:pgMar w:top="1228" w:right="860" w:bottom="1440" w:left="720" w:header="720" w:footer="720" w:gutter="0"/>
          <w:cols w:num="3" w:space="1360" w:equalWidth="0">
            <w:col w:w="2640" w:space="1300"/>
            <w:col w:w="2120" w:space="1360"/>
            <w:col w:w="2900"/>
          </w:cols>
          <w:noEndnote/>
        </w:sectPr>
      </w:pPr>
    </w:p>
    <w:p w:rsidR="00A34FD8" w:rsidRPr="00551422" w:rsidRDefault="00551422" w:rsidP="00551422">
      <w:pPr>
        <w:widowControl w:val="0"/>
        <w:numPr>
          <w:ilvl w:val="0"/>
          <w:numId w:val="1"/>
        </w:numPr>
        <w:tabs>
          <w:tab w:val="clear" w:pos="720"/>
          <w:tab w:val="num" w:pos="360"/>
        </w:tabs>
        <w:overflowPunct w:val="0"/>
        <w:autoSpaceDE w:val="0"/>
        <w:autoSpaceDN w:val="0"/>
        <w:adjustRightInd w:val="0"/>
        <w:spacing w:before="80" w:after="0" w:line="239" w:lineRule="auto"/>
        <w:ind w:left="360"/>
        <w:jc w:val="both"/>
        <w:rPr>
          <w:rFonts w:ascii="Symbol" w:hAnsi="Symbol" w:cs="Symbol"/>
          <w:sz w:val="20"/>
          <w:szCs w:val="20"/>
        </w:rPr>
        <w:sectPr w:rsidR="00A34FD8" w:rsidRPr="00551422">
          <w:type w:val="continuous"/>
          <w:pgSz w:w="11900" w:h="16838"/>
          <w:pgMar w:top="1228" w:right="700" w:bottom="1440" w:left="720" w:header="720" w:footer="720" w:gutter="0"/>
          <w:cols w:space="1360" w:equalWidth="0">
            <w:col w:w="10480" w:space="1300"/>
          </w:cols>
          <w:noEndnote/>
        </w:sectPr>
      </w:pPr>
      <w:r>
        <w:rPr>
          <w:b/>
          <w:sz w:val="20"/>
          <w:szCs w:val="20"/>
        </w:rPr>
        <w:t xml:space="preserve">Data Analyst </w:t>
      </w:r>
      <w:r w:rsidR="0081161A">
        <w:rPr>
          <w:sz w:val="20"/>
          <w:szCs w:val="20"/>
        </w:rPr>
        <w:t>with 2</w:t>
      </w:r>
      <w:r>
        <w:rPr>
          <w:sz w:val="20"/>
          <w:szCs w:val="20"/>
        </w:rPr>
        <w:t>+ years of experience in interpreting and analysing data for driven business solutions. Proficient knowledge of statistics, mathematics and analytics. Excellent understanding of business operations and analytics tools for effective analysis of data.</w:t>
      </w:r>
    </w:p>
    <w:p w:rsidR="006E4D29" w:rsidRDefault="006E4D29">
      <w:pPr>
        <w:widowControl w:val="0"/>
        <w:autoSpaceDE w:val="0"/>
        <w:autoSpaceDN w:val="0"/>
        <w:adjustRightInd w:val="0"/>
        <w:spacing w:after="0" w:line="307" w:lineRule="exact"/>
        <w:rPr>
          <w:rFonts w:ascii="Times New Roman" w:hAnsi="Times New Roman" w:cs="Times New Roman"/>
          <w:sz w:val="24"/>
          <w:szCs w:val="24"/>
        </w:rPr>
      </w:pPr>
    </w:p>
    <w:p w:rsidR="00040B2E" w:rsidRPr="00ED1A41" w:rsidRDefault="00E8187B">
      <w:pPr>
        <w:widowControl w:val="0"/>
        <w:autoSpaceDE w:val="0"/>
        <w:autoSpaceDN w:val="0"/>
        <w:adjustRightInd w:val="0"/>
        <w:spacing w:after="0" w:line="239" w:lineRule="auto"/>
        <w:rPr>
          <w:rFonts w:ascii="Calibri" w:hAnsi="Calibri" w:cs="Calibri"/>
          <w:b/>
          <w:bCs/>
          <w:sz w:val="24"/>
          <w:szCs w:val="20"/>
        </w:rPr>
      </w:pPr>
      <w:r w:rsidRPr="00ED1A41">
        <w:rPr>
          <w:rFonts w:ascii="Calibri" w:hAnsi="Calibri" w:cs="Calibri"/>
          <w:b/>
          <w:bCs/>
          <w:sz w:val="24"/>
          <w:szCs w:val="20"/>
        </w:rPr>
        <w:t>ACADEMIC QUALIFICATION</w:t>
      </w:r>
    </w:p>
    <w:p w:rsidR="00F979C8" w:rsidRDefault="009B6F41">
      <w:pPr>
        <w:widowControl w:val="0"/>
        <w:autoSpaceDE w:val="0"/>
        <w:autoSpaceDN w:val="0"/>
        <w:adjustRightInd w:val="0"/>
        <w:spacing w:after="0" w:line="147"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-17780</wp:posOffset>
            </wp:positionH>
            <wp:positionV relativeFrom="paragraph">
              <wp:posOffset>3810</wp:posOffset>
            </wp:positionV>
            <wp:extent cx="6684010" cy="18415"/>
            <wp:effectExtent l="0" t="0" r="254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4010" cy="18415"/>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230" w:type="dxa"/>
        <w:tblLayout w:type="fixed"/>
        <w:tblCellMar>
          <w:left w:w="0" w:type="dxa"/>
          <w:right w:w="0" w:type="dxa"/>
        </w:tblCellMar>
        <w:tblLook w:val="01E0" w:firstRow="1" w:lastRow="1" w:firstColumn="1" w:lastColumn="1" w:noHBand="0" w:noVBand="0"/>
      </w:tblPr>
      <w:tblGrid>
        <w:gridCol w:w="3180"/>
        <w:gridCol w:w="4395"/>
        <w:gridCol w:w="1275"/>
        <w:gridCol w:w="1134"/>
      </w:tblGrid>
      <w:tr w:rsidR="00045465" w:rsidRPr="00045465" w:rsidTr="00D8387E">
        <w:trPr>
          <w:trHeight w:hRule="exact" w:val="329"/>
        </w:trPr>
        <w:tc>
          <w:tcPr>
            <w:tcW w:w="3180" w:type="dxa"/>
            <w:tcBorders>
              <w:top w:val="single" w:sz="6" w:space="0" w:color="808080"/>
              <w:left w:val="single" w:sz="6" w:space="0" w:color="808080"/>
              <w:bottom w:val="single" w:sz="6" w:space="0" w:color="808080"/>
              <w:right w:val="single" w:sz="6" w:space="0" w:color="808080"/>
            </w:tcBorders>
          </w:tcPr>
          <w:p w:rsidR="00045465" w:rsidRPr="00045465" w:rsidRDefault="00045465" w:rsidP="0069158F">
            <w:pPr>
              <w:spacing w:before="4" w:after="0" w:line="240" w:lineRule="auto"/>
              <w:ind w:left="109" w:right="-20"/>
              <w:rPr>
                <w:rFonts w:eastAsia="Garamond" w:cs="Garamond"/>
                <w:sz w:val="20"/>
                <w:szCs w:val="20"/>
              </w:rPr>
            </w:pPr>
            <w:r w:rsidRPr="00045465">
              <w:rPr>
                <w:rFonts w:eastAsia="Garamond" w:cs="Garamond"/>
                <w:b/>
                <w:bCs/>
                <w:spacing w:val="3"/>
                <w:w w:val="103"/>
                <w:sz w:val="20"/>
                <w:szCs w:val="20"/>
              </w:rPr>
              <w:t>D</w:t>
            </w:r>
            <w:r w:rsidRPr="00045465">
              <w:rPr>
                <w:rFonts w:eastAsia="Garamond" w:cs="Garamond"/>
                <w:b/>
                <w:bCs/>
                <w:spacing w:val="2"/>
                <w:w w:val="103"/>
                <w:sz w:val="20"/>
                <w:szCs w:val="20"/>
              </w:rPr>
              <w:t>eg</w:t>
            </w:r>
            <w:r w:rsidRPr="00045465">
              <w:rPr>
                <w:rFonts w:eastAsia="Garamond" w:cs="Garamond"/>
                <w:b/>
                <w:bCs/>
                <w:spacing w:val="1"/>
                <w:w w:val="103"/>
                <w:sz w:val="20"/>
                <w:szCs w:val="20"/>
              </w:rPr>
              <w:t>r</w:t>
            </w:r>
            <w:r w:rsidRPr="00045465">
              <w:rPr>
                <w:rFonts w:eastAsia="Garamond" w:cs="Garamond"/>
                <w:b/>
                <w:bCs/>
                <w:spacing w:val="2"/>
                <w:w w:val="103"/>
                <w:sz w:val="20"/>
                <w:szCs w:val="20"/>
              </w:rPr>
              <w:t>e</w:t>
            </w:r>
            <w:r w:rsidRPr="00045465">
              <w:rPr>
                <w:rFonts w:eastAsia="Garamond" w:cs="Garamond"/>
                <w:b/>
                <w:bCs/>
                <w:w w:val="103"/>
                <w:sz w:val="20"/>
                <w:szCs w:val="20"/>
              </w:rPr>
              <w:t>e</w:t>
            </w:r>
          </w:p>
        </w:tc>
        <w:tc>
          <w:tcPr>
            <w:tcW w:w="4395" w:type="dxa"/>
            <w:tcBorders>
              <w:top w:val="single" w:sz="6" w:space="0" w:color="808080"/>
              <w:left w:val="single" w:sz="6" w:space="0" w:color="808080"/>
              <w:bottom w:val="single" w:sz="6" w:space="0" w:color="808080"/>
              <w:right w:val="single" w:sz="6" w:space="0" w:color="808080"/>
            </w:tcBorders>
          </w:tcPr>
          <w:p w:rsidR="00045465" w:rsidRPr="00045465" w:rsidRDefault="00045465" w:rsidP="0069158F">
            <w:pPr>
              <w:spacing w:before="4" w:after="0" w:line="240" w:lineRule="auto"/>
              <w:ind w:left="162" w:right="-20"/>
              <w:rPr>
                <w:rFonts w:eastAsia="Garamond" w:cs="Garamond"/>
                <w:sz w:val="20"/>
                <w:szCs w:val="20"/>
              </w:rPr>
            </w:pPr>
            <w:r w:rsidRPr="00045465">
              <w:rPr>
                <w:rFonts w:eastAsia="Garamond" w:cs="Garamond"/>
                <w:b/>
                <w:bCs/>
                <w:spacing w:val="1"/>
                <w:w w:val="103"/>
                <w:sz w:val="20"/>
                <w:szCs w:val="20"/>
              </w:rPr>
              <w:t>I</w:t>
            </w:r>
            <w:r w:rsidRPr="00045465">
              <w:rPr>
                <w:rFonts w:eastAsia="Garamond" w:cs="Garamond"/>
                <w:b/>
                <w:bCs/>
                <w:spacing w:val="2"/>
                <w:w w:val="103"/>
                <w:sz w:val="20"/>
                <w:szCs w:val="20"/>
              </w:rPr>
              <w:t>n</w:t>
            </w:r>
            <w:r w:rsidRPr="00045465">
              <w:rPr>
                <w:rFonts w:eastAsia="Garamond" w:cs="Garamond"/>
                <w:b/>
                <w:bCs/>
                <w:spacing w:val="1"/>
                <w:w w:val="103"/>
                <w:sz w:val="20"/>
                <w:szCs w:val="20"/>
              </w:rPr>
              <w:t>stit</w:t>
            </w:r>
            <w:r w:rsidRPr="00045465">
              <w:rPr>
                <w:rFonts w:eastAsia="Garamond" w:cs="Garamond"/>
                <w:b/>
                <w:bCs/>
                <w:spacing w:val="2"/>
                <w:w w:val="103"/>
                <w:sz w:val="20"/>
                <w:szCs w:val="20"/>
              </w:rPr>
              <w:t>u</w:t>
            </w:r>
            <w:r w:rsidRPr="00045465">
              <w:rPr>
                <w:rFonts w:eastAsia="Garamond" w:cs="Garamond"/>
                <w:b/>
                <w:bCs/>
                <w:spacing w:val="1"/>
                <w:w w:val="103"/>
                <w:sz w:val="20"/>
                <w:szCs w:val="20"/>
              </w:rPr>
              <w:t>t</w:t>
            </w:r>
            <w:r w:rsidRPr="00045465">
              <w:rPr>
                <w:rFonts w:eastAsia="Garamond" w:cs="Garamond"/>
                <w:b/>
                <w:bCs/>
                <w:spacing w:val="2"/>
                <w:w w:val="103"/>
                <w:sz w:val="20"/>
                <w:szCs w:val="20"/>
              </w:rPr>
              <w:t>e/Schoo</w:t>
            </w:r>
            <w:r w:rsidRPr="00045465">
              <w:rPr>
                <w:rFonts w:eastAsia="Garamond" w:cs="Garamond"/>
                <w:b/>
                <w:bCs/>
                <w:w w:val="103"/>
                <w:sz w:val="20"/>
                <w:szCs w:val="20"/>
              </w:rPr>
              <w:t>l</w:t>
            </w:r>
          </w:p>
        </w:tc>
        <w:tc>
          <w:tcPr>
            <w:tcW w:w="1275" w:type="dxa"/>
            <w:tcBorders>
              <w:top w:val="single" w:sz="6" w:space="0" w:color="808080"/>
              <w:left w:val="single" w:sz="6" w:space="0" w:color="808080"/>
              <w:bottom w:val="single" w:sz="6" w:space="0" w:color="808080"/>
              <w:right w:val="single" w:sz="6" w:space="0" w:color="808080"/>
            </w:tcBorders>
          </w:tcPr>
          <w:p w:rsidR="00045465" w:rsidRPr="00045465" w:rsidRDefault="00045465" w:rsidP="0069158F">
            <w:pPr>
              <w:spacing w:before="4" w:after="0" w:line="240" w:lineRule="auto"/>
              <w:ind w:left="157" w:right="-20"/>
              <w:rPr>
                <w:rFonts w:eastAsia="Garamond" w:cs="Garamond"/>
                <w:sz w:val="20"/>
                <w:szCs w:val="20"/>
              </w:rPr>
            </w:pPr>
            <w:r w:rsidRPr="00045465">
              <w:rPr>
                <w:rFonts w:eastAsia="Garamond" w:cs="Garamond"/>
                <w:b/>
                <w:bCs/>
                <w:spacing w:val="2"/>
                <w:sz w:val="20"/>
                <w:szCs w:val="20"/>
              </w:rPr>
              <w:t>C</w:t>
            </w:r>
            <w:r w:rsidRPr="00045465">
              <w:rPr>
                <w:rFonts w:eastAsia="Garamond" w:cs="Garamond"/>
                <w:b/>
                <w:bCs/>
                <w:spacing w:val="3"/>
                <w:sz w:val="20"/>
                <w:szCs w:val="20"/>
              </w:rPr>
              <w:t>G</w:t>
            </w:r>
            <w:r w:rsidRPr="00045465">
              <w:rPr>
                <w:rFonts w:eastAsia="Garamond" w:cs="Garamond"/>
                <w:b/>
                <w:bCs/>
                <w:spacing w:val="2"/>
                <w:sz w:val="20"/>
                <w:szCs w:val="20"/>
              </w:rPr>
              <w:t>PA</w:t>
            </w:r>
            <w:r w:rsidRPr="00045465">
              <w:rPr>
                <w:rFonts w:eastAsia="Garamond" w:cs="Garamond"/>
                <w:b/>
                <w:bCs/>
                <w:sz w:val="20"/>
                <w:szCs w:val="20"/>
              </w:rPr>
              <w:t>/</w:t>
            </w:r>
            <w:r w:rsidRPr="00045465">
              <w:rPr>
                <w:rFonts w:eastAsia="Garamond" w:cs="Garamond"/>
                <w:b/>
                <w:bCs/>
                <w:spacing w:val="23"/>
                <w:sz w:val="20"/>
                <w:szCs w:val="20"/>
              </w:rPr>
              <w:t xml:space="preserve"> </w:t>
            </w:r>
            <w:r w:rsidRPr="00045465">
              <w:rPr>
                <w:rFonts w:eastAsia="Garamond" w:cs="Garamond"/>
                <w:b/>
                <w:bCs/>
                <w:w w:val="103"/>
                <w:sz w:val="20"/>
                <w:szCs w:val="20"/>
              </w:rPr>
              <w:t>%</w:t>
            </w:r>
          </w:p>
        </w:tc>
        <w:tc>
          <w:tcPr>
            <w:tcW w:w="1134" w:type="dxa"/>
            <w:tcBorders>
              <w:top w:val="single" w:sz="6" w:space="0" w:color="808080"/>
              <w:left w:val="single" w:sz="6" w:space="0" w:color="808080"/>
              <w:bottom w:val="single" w:sz="6" w:space="0" w:color="808080"/>
              <w:right w:val="single" w:sz="6" w:space="0" w:color="808080"/>
            </w:tcBorders>
          </w:tcPr>
          <w:p w:rsidR="00045465" w:rsidRPr="00045465" w:rsidRDefault="00045465" w:rsidP="0069158F">
            <w:pPr>
              <w:spacing w:before="4" w:after="0" w:line="240" w:lineRule="auto"/>
              <w:ind w:left="133" w:right="-20"/>
              <w:rPr>
                <w:rFonts w:eastAsia="Garamond" w:cs="Garamond"/>
                <w:sz w:val="20"/>
                <w:szCs w:val="20"/>
              </w:rPr>
            </w:pPr>
            <w:r w:rsidRPr="00045465">
              <w:rPr>
                <w:rFonts w:eastAsia="Garamond" w:cs="Garamond"/>
                <w:b/>
                <w:bCs/>
                <w:spacing w:val="2"/>
                <w:w w:val="103"/>
                <w:sz w:val="20"/>
                <w:szCs w:val="20"/>
              </w:rPr>
              <w:t>Yea</w:t>
            </w:r>
            <w:r w:rsidRPr="00045465">
              <w:rPr>
                <w:rFonts w:eastAsia="Garamond" w:cs="Garamond"/>
                <w:b/>
                <w:bCs/>
                <w:w w:val="103"/>
                <w:sz w:val="20"/>
                <w:szCs w:val="20"/>
              </w:rPr>
              <w:t>r</w:t>
            </w:r>
          </w:p>
        </w:tc>
      </w:tr>
      <w:tr w:rsidR="00045465" w:rsidRPr="00045465" w:rsidTr="00D8387E">
        <w:trPr>
          <w:trHeight w:hRule="exact" w:val="567"/>
        </w:trPr>
        <w:tc>
          <w:tcPr>
            <w:tcW w:w="3180" w:type="dxa"/>
            <w:tcBorders>
              <w:top w:val="single" w:sz="6" w:space="0" w:color="808080"/>
              <w:left w:val="single" w:sz="6" w:space="0" w:color="808080"/>
              <w:bottom w:val="single" w:sz="6" w:space="0" w:color="808080"/>
              <w:right w:val="single" w:sz="6" w:space="0" w:color="808080"/>
            </w:tcBorders>
          </w:tcPr>
          <w:p w:rsidR="00045465" w:rsidRPr="00045465" w:rsidRDefault="00045465" w:rsidP="0069158F">
            <w:pPr>
              <w:spacing w:before="35" w:after="0" w:line="240" w:lineRule="auto"/>
              <w:ind w:left="109" w:right="-20"/>
              <w:rPr>
                <w:rFonts w:eastAsia="Garamond" w:cs="Garamond"/>
                <w:sz w:val="20"/>
                <w:szCs w:val="20"/>
              </w:rPr>
            </w:pPr>
            <w:r w:rsidRPr="00045465">
              <w:rPr>
                <w:rFonts w:eastAsia="Garamond" w:cs="Garamond"/>
                <w:b/>
                <w:bCs/>
                <w:spacing w:val="2"/>
                <w:sz w:val="20"/>
                <w:szCs w:val="20"/>
              </w:rPr>
              <w:t>B</w:t>
            </w:r>
            <w:r w:rsidRPr="00045465">
              <w:rPr>
                <w:rFonts w:eastAsia="Garamond" w:cs="Garamond"/>
                <w:b/>
                <w:bCs/>
                <w:spacing w:val="1"/>
                <w:sz w:val="20"/>
                <w:szCs w:val="20"/>
              </w:rPr>
              <w:t>.</w:t>
            </w:r>
            <w:r w:rsidRPr="00045465">
              <w:rPr>
                <w:rFonts w:eastAsia="Garamond" w:cs="Garamond"/>
                <w:b/>
                <w:bCs/>
                <w:spacing w:val="2"/>
                <w:sz w:val="20"/>
                <w:szCs w:val="20"/>
              </w:rPr>
              <w:t>Tec</w:t>
            </w:r>
            <w:r w:rsidRPr="00045465">
              <w:rPr>
                <w:rFonts w:eastAsia="Garamond" w:cs="Garamond"/>
                <w:b/>
                <w:bCs/>
                <w:sz w:val="20"/>
                <w:szCs w:val="20"/>
              </w:rPr>
              <w:t>h</w:t>
            </w:r>
            <w:r w:rsidR="00B2337D">
              <w:rPr>
                <w:rFonts w:eastAsia="Garamond" w:cs="Garamond"/>
                <w:b/>
                <w:bCs/>
                <w:sz w:val="20"/>
                <w:szCs w:val="20"/>
              </w:rPr>
              <w:t>.</w:t>
            </w:r>
            <w:r w:rsidRPr="00045465">
              <w:rPr>
                <w:rFonts w:eastAsia="Garamond" w:cs="Garamond"/>
                <w:b/>
                <w:bCs/>
                <w:spacing w:val="23"/>
                <w:sz w:val="20"/>
                <w:szCs w:val="20"/>
              </w:rPr>
              <w:t xml:space="preserve"> </w:t>
            </w:r>
            <w:r w:rsidRPr="00045465">
              <w:rPr>
                <w:rFonts w:eastAsia="Garamond" w:cs="Garamond"/>
                <w:b/>
                <w:bCs/>
                <w:spacing w:val="1"/>
                <w:sz w:val="20"/>
                <w:szCs w:val="20"/>
              </w:rPr>
              <w:t>(</w:t>
            </w:r>
            <w:r w:rsidR="009E321B">
              <w:rPr>
                <w:rFonts w:eastAsia="Garamond" w:cs="Garamond"/>
                <w:b/>
                <w:bCs/>
                <w:spacing w:val="2"/>
                <w:sz w:val="20"/>
                <w:szCs w:val="20"/>
              </w:rPr>
              <w:t>Electrical and Electronics</w:t>
            </w:r>
            <w:r w:rsidRPr="00045465">
              <w:rPr>
                <w:rFonts w:eastAsia="Garamond" w:cs="Garamond"/>
                <w:b/>
                <w:bCs/>
                <w:spacing w:val="32"/>
                <w:sz w:val="20"/>
                <w:szCs w:val="20"/>
              </w:rPr>
              <w:t xml:space="preserve"> </w:t>
            </w:r>
            <w:r w:rsidRPr="00045465">
              <w:rPr>
                <w:rFonts w:eastAsia="Garamond" w:cs="Garamond"/>
                <w:b/>
                <w:bCs/>
                <w:spacing w:val="3"/>
                <w:w w:val="103"/>
                <w:sz w:val="20"/>
                <w:szCs w:val="20"/>
              </w:rPr>
              <w:t>E</w:t>
            </w:r>
            <w:r w:rsidRPr="00045465">
              <w:rPr>
                <w:rFonts w:eastAsia="Garamond" w:cs="Garamond"/>
                <w:b/>
                <w:bCs/>
                <w:spacing w:val="2"/>
                <w:w w:val="103"/>
                <w:sz w:val="20"/>
                <w:szCs w:val="20"/>
              </w:rPr>
              <w:t>ng</w:t>
            </w:r>
            <w:r w:rsidRPr="00045465">
              <w:rPr>
                <w:rFonts w:eastAsia="Garamond" w:cs="Garamond"/>
                <w:b/>
                <w:bCs/>
                <w:spacing w:val="1"/>
                <w:w w:val="103"/>
                <w:sz w:val="20"/>
                <w:szCs w:val="20"/>
              </w:rPr>
              <w:t>i</w:t>
            </w:r>
            <w:r w:rsidRPr="00045465">
              <w:rPr>
                <w:rFonts w:eastAsia="Garamond" w:cs="Garamond"/>
                <w:b/>
                <w:bCs/>
                <w:spacing w:val="2"/>
                <w:w w:val="103"/>
                <w:sz w:val="20"/>
                <w:szCs w:val="20"/>
              </w:rPr>
              <w:t>nee</w:t>
            </w:r>
            <w:r w:rsidRPr="00045465">
              <w:rPr>
                <w:rFonts w:eastAsia="Garamond" w:cs="Garamond"/>
                <w:b/>
                <w:bCs/>
                <w:spacing w:val="1"/>
                <w:w w:val="103"/>
                <w:sz w:val="20"/>
                <w:szCs w:val="20"/>
              </w:rPr>
              <w:t>ri</w:t>
            </w:r>
            <w:r w:rsidRPr="00045465">
              <w:rPr>
                <w:rFonts w:eastAsia="Garamond" w:cs="Garamond"/>
                <w:b/>
                <w:bCs/>
                <w:spacing w:val="2"/>
                <w:w w:val="103"/>
                <w:sz w:val="20"/>
                <w:szCs w:val="20"/>
              </w:rPr>
              <w:t>n</w:t>
            </w:r>
            <w:r w:rsidRPr="00045465">
              <w:rPr>
                <w:rFonts w:eastAsia="Garamond" w:cs="Garamond"/>
                <w:b/>
                <w:bCs/>
                <w:spacing w:val="1"/>
                <w:w w:val="103"/>
                <w:sz w:val="20"/>
                <w:szCs w:val="20"/>
              </w:rPr>
              <w:t>g</w:t>
            </w:r>
            <w:r w:rsidRPr="00045465">
              <w:rPr>
                <w:rFonts w:eastAsia="Garamond" w:cs="Garamond"/>
                <w:b/>
                <w:bCs/>
                <w:w w:val="103"/>
                <w:sz w:val="20"/>
                <w:szCs w:val="20"/>
              </w:rPr>
              <w:t>)</w:t>
            </w:r>
          </w:p>
        </w:tc>
        <w:tc>
          <w:tcPr>
            <w:tcW w:w="4395" w:type="dxa"/>
            <w:tcBorders>
              <w:top w:val="single" w:sz="6" w:space="0" w:color="808080"/>
              <w:left w:val="single" w:sz="6" w:space="0" w:color="808080"/>
              <w:bottom w:val="single" w:sz="6" w:space="0" w:color="808080"/>
              <w:right w:val="single" w:sz="6" w:space="0" w:color="808080"/>
            </w:tcBorders>
          </w:tcPr>
          <w:p w:rsidR="00045465" w:rsidRPr="00045465" w:rsidRDefault="00D8387E" w:rsidP="00D8387E">
            <w:pPr>
              <w:spacing w:before="35" w:after="0" w:line="240" w:lineRule="auto"/>
              <w:ind w:left="162" w:right="-20"/>
              <w:rPr>
                <w:rFonts w:eastAsia="Garamond" w:cs="Garamond"/>
                <w:sz w:val="20"/>
                <w:szCs w:val="20"/>
              </w:rPr>
            </w:pPr>
            <w:r>
              <w:rPr>
                <w:rFonts w:eastAsia="Garamond" w:cs="Garamond"/>
                <w:spacing w:val="1"/>
                <w:sz w:val="20"/>
                <w:szCs w:val="20"/>
              </w:rPr>
              <w:t>National</w:t>
            </w:r>
            <w:r w:rsidR="00045465" w:rsidRPr="00045465">
              <w:rPr>
                <w:rFonts w:eastAsia="Garamond" w:cs="Garamond"/>
                <w:spacing w:val="19"/>
                <w:sz w:val="20"/>
                <w:szCs w:val="20"/>
              </w:rPr>
              <w:t xml:space="preserve"> </w:t>
            </w:r>
            <w:r w:rsidR="00045465" w:rsidRPr="00045465">
              <w:rPr>
                <w:rFonts w:eastAsia="Garamond" w:cs="Garamond"/>
                <w:spacing w:val="1"/>
                <w:sz w:val="20"/>
                <w:szCs w:val="20"/>
              </w:rPr>
              <w:t>I</w:t>
            </w:r>
            <w:r w:rsidR="00045465" w:rsidRPr="00045465">
              <w:rPr>
                <w:rFonts w:eastAsia="Garamond" w:cs="Garamond"/>
                <w:spacing w:val="2"/>
                <w:sz w:val="20"/>
                <w:szCs w:val="20"/>
              </w:rPr>
              <w:t>n</w:t>
            </w:r>
            <w:r w:rsidR="00045465" w:rsidRPr="00045465">
              <w:rPr>
                <w:rFonts w:eastAsia="Garamond" w:cs="Garamond"/>
                <w:spacing w:val="1"/>
                <w:sz w:val="20"/>
                <w:szCs w:val="20"/>
              </w:rPr>
              <w:t>stit</w:t>
            </w:r>
            <w:r w:rsidR="00045465" w:rsidRPr="00045465">
              <w:rPr>
                <w:rFonts w:eastAsia="Garamond" w:cs="Garamond"/>
                <w:spacing w:val="2"/>
                <w:sz w:val="20"/>
                <w:szCs w:val="20"/>
              </w:rPr>
              <w:t>u</w:t>
            </w:r>
            <w:r w:rsidR="00045465" w:rsidRPr="00045465">
              <w:rPr>
                <w:rFonts w:eastAsia="Garamond" w:cs="Garamond"/>
                <w:spacing w:val="1"/>
                <w:sz w:val="20"/>
                <w:szCs w:val="20"/>
              </w:rPr>
              <w:t>t</w:t>
            </w:r>
            <w:r w:rsidR="00045465" w:rsidRPr="00045465">
              <w:rPr>
                <w:rFonts w:eastAsia="Garamond" w:cs="Garamond"/>
                <w:sz w:val="20"/>
                <w:szCs w:val="20"/>
              </w:rPr>
              <w:t>e</w:t>
            </w:r>
            <w:r w:rsidR="00045465" w:rsidRPr="00045465">
              <w:rPr>
                <w:rFonts w:eastAsia="Garamond" w:cs="Garamond"/>
                <w:spacing w:val="23"/>
                <w:sz w:val="20"/>
                <w:szCs w:val="20"/>
              </w:rPr>
              <w:t xml:space="preserve"> </w:t>
            </w:r>
            <w:r w:rsidR="00045465" w:rsidRPr="00045465">
              <w:rPr>
                <w:rFonts w:eastAsia="Garamond" w:cs="Garamond"/>
                <w:spacing w:val="2"/>
                <w:sz w:val="20"/>
                <w:szCs w:val="20"/>
              </w:rPr>
              <w:t>o</w:t>
            </w:r>
            <w:r w:rsidR="00045465" w:rsidRPr="00045465">
              <w:rPr>
                <w:rFonts w:eastAsia="Garamond" w:cs="Garamond"/>
                <w:sz w:val="20"/>
                <w:szCs w:val="20"/>
              </w:rPr>
              <w:t>f</w:t>
            </w:r>
            <w:r w:rsidR="00045465" w:rsidRPr="00045465">
              <w:rPr>
                <w:rFonts w:eastAsia="Garamond" w:cs="Garamond"/>
                <w:spacing w:val="9"/>
                <w:sz w:val="20"/>
                <w:szCs w:val="20"/>
              </w:rPr>
              <w:t xml:space="preserve"> </w:t>
            </w:r>
            <w:r w:rsidR="00045465" w:rsidRPr="00045465">
              <w:rPr>
                <w:rFonts w:eastAsia="Garamond" w:cs="Garamond"/>
                <w:spacing w:val="2"/>
                <w:sz w:val="20"/>
                <w:szCs w:val="20"/>
              </w:rPr>
              <w:t>Techno</w:t>
            </w:r>
            <w:r w:rsidR="00045465" w:rsidRPr="00045465">
              <w:rPr>
                <w:rFonts w:eastAsia="Garamond" w:cs="Garamond"/>
                <w:spacing w:val="1"/>
                <w:sz w:val="20"/>
                <w:szCs w:val="20"/>
              </w:rPr>
              <w:t>l</w:t>
            </w:r>
            <w:r w:rsidR="00045465" w:rsidRPr="00045465">
              <w:rPr>
                <w:rFonts w:eastAsia="Garamond" w:cs="Garamond"/>
                <w:spacing w:val="2"/>
                <w:sz w:val="20"/>
                <w:szCs w:val="20"/>
              </w:rPr>
              <w:t>ogy</w:t>
            </w:r>
            <w:r w:rsidR="00045465" w:rsidRPr="00045465">
              <w:rPr>
                <w:rFonts w:eastAsia="Garamond" w:cs="Garamond"/>
                <w:sz w:val="20"/>
                <w:szCs w:val="20"/>
              </w:rPr>
              <w:t>,</w:t>
            </w:r>
            <w:r w:rsidR="00045465" w:rsidRPr="00045465">
              <w:rPr>
                <w:rFonts w:eastAsia="Garamond" w:cs="Garamond"/>
                <w:spacing w:val="32"/>
                <w:sz w:val="20"/>
                <w:szCs w:val="20"/>
              </w:rPr>
              <w:t xml:space="preserve"> </w:t>
            </w:r>
            <w:r>
              <w:rPr>
                <w:rFonts w:eastAsia="Garamond" w:cs="Garamond"/>
                <w:spacing w:val="3"/>
                <w:w w:val="103"/>
                <w:sz w:val="20"/>
                <w:szCs w:val="20"/>
              </w:rPr>
              <w:t>Tiruchirappalli</w:t>
            </w:r>
          </w:p>
        </w:tc>
        <w:tc>
          <w:tcPr>
            <w:tcW w:w="1275" w:type="dxa"/>
            <w:tcBorders>
              <w:top w:val="single" w:sz="6" w:space="0" w:color="808080"/>
              <w:left w:val="single" w:sz="6" w:space="0" w:color="808080"/>
              <w:bottom w:val="single" w:sz="6" w:space="0" w:color="808080"/>
              <w:right w:val="single" w:sz="6" w:space="0" w:color="808080"/>
            </w:tcBorders>
          </w:tcPr>
          <w:p w:rsidR="00045465" w:rsidRPr="00045465" w:rsidRDefault="00045465" w:rsidP="0069158F">
            <w:pPr>
              <w:spacing w:before="35" w:after="0" w:line="240" w:lineRule="auto"/>
              <w:ind w:left="157" w:right="-20"/>
              <w:rPr>
                <w:rFonts w:eastAsia="Garamond" w:cs="Garamond"/>
                <w:sz w:val="20"/>
                <w:szCs w:val="20"/>
              </w:rPr>
            </w:pPr>
            <w:r w:rsidRPr="00045465">
              <w:rPr>
                <w:rFonts w:eastAsia="Garamond" w:cs="Garamond"/>
                <w:b/>
                <w:bCs/>
                <w:spacing w:val="2"/>
                <w:w w:val="103"/>
                <w:sz w:val="20"/>
                <w:szCs w:val="20"/>
              </w:rPr>
              <w:t>8</w:t>
            </w:r>
            <w:r w:rsidRPr="00045465">
              <w:rPr>
                <w:rFonts w:eastAsia="Garamond" w:cs="Garamond"/>
                <w:b/>
                <w:bCs/>
                <w:spacing w:val="1"/>
                <w:w w:val="103"/>
                <w:sz w:val="20"/>
                <w:szCs w:val="20"/>
              </w:rPr>
              <w:t>.</w:t>
            </w:r>
            <w:r w:rsidR="00BC599D">
              <w:rPr>
                <w:rFonts w:eastAsia="Garamond" w:cs="Garamond"/>
                <w:b/>
                <w:bCs/>
                <w:spacing w:val="2"/>
                <w:w w:val="103"/>
                <w:sz w:val="20"/>
                <w:szCs w:val="20"/>
              </w:rPr>
              <w:t>2</w:t>
            </w:r>
            <w:r w:rsidRPr="00045465">
              <w:rPr>
                <w:rFonts w:eastAsia="Garamond" w:cs="Garamond"/>
                <w:b/>
                <w:bCs/>
                <w:spacing w:val="2"/>
                <w:w w:val="103"/>
                <w:sz w:val="20"/>
                <w:szCs w:val="20"/>
              </w:rPr>
              <w:t>/</w:t>
            </w:r>
            <w:r w:rsidRPr="00045465">
              <w:rPr>
                <w:rFonts w:eastAsia="Garamond" w:cs="Garamond"/>
                <w:b/>
                <w:bCs/>
                <w:spacing w:val="1"/>
                <w:w w:val="103"/>
                <w:sz w:val="20"/>
                <w:szCs w:val="20"/>
              </w:rPr>
              <w:t>1</w:t>
            </w:r>
            <w:r w:rsidRPr="00045465">
              <w:rPr>
                <w:rFonts w:eastAsia="Garamond" w:cs="Garamond"/>
                <w:b/>
                <w:bCs/>
                <w:spacing w:val="2"/>
                <w:w w:val="103"/>
                <w:sz w:val="20"/>
                <w:szCs w:val="20"/>
              </w:rPr>
              <w:t>0</w:t>
            </w:r>
            <w:r w:rsidR="00BC599D">
              <w:rPr>
                <w:rFonts w:eastAsia="Garamond" w:cs="Garamond"/>
                <w:b/>
                <w:bCs/>
                <w:spacing w:val="1"/>
                <w:w w:val="103"/>
                <w:sz w:val="20"/>
                <w:szCs w:val="20"/>
              </w:rPr>
              <w:t>.0</w:t>
            </w:r>
          </w:p>
        </w:tc>
        <w:tc>
          <w:tcPr>
            <w:tcW w:w="1134" w:type="dxa"/>
            <w:tcBorders>
              <w:top w:val="single" w:sz="6" w:space="0" w:color="808080"/>
              <w:left w:val="single" w:sz="6" w:space="0" w:color="808080"/>
              <w:bottom w:val="single" w:sz="6" w:space="0" w:color="808080"/>
              <w:right w:val="single" w:sz="6" w:space="0" w:color="808080"/>
            </w:tcBorders>
          </w:tcPr>
          <w:p w:rsidR="00045465" w:rsidRPr="00045465" w:rsidRDefault="00402DAA" w:rsidP="0069158F">
            <w:pPr>
              <w:spacing w:before="35" w:after="0" w:line="240" w:lineRule="auto"/>
              <w:ind w:left="133" w:right="-20"/>
              <w:rPr>
                <w:rFonts w:eastAsia="Garamond" w:cs="Garamond"/>
                <w:sz w:val="20"/>
                <w:szCs w:val="20"/>
              </w:rPr>
            </w:pPr>
            <w:r>
              <w:rPr>
                <w:rFonts w:eastAsia="Garamond" w:cs="Garamond"/>
                <w:spacing w:val="2"/>
                <w:w w:val="103"/>
                <w:sz w:val="20"/>
                <w:szCs w:val="20"/>
              </w:rPr>
              <w:t>2011-15</w:t>
            </w:r>
          </w:p>
        </w:tc>
      </w:tr>
      <w:tr w:rsidR="00045465" w:rsidRPr="00045465" w:rsidTr="00D8387E">
        <w:trPr>
          <w:trHeight w:hRule="exact" w:val="360"/>
        </w:trPr>
        <w:tc>
          <w:tcPr>
            <w:tcW w:w="3180" w:type="dxa"/>
            <w:tcBorders>
              <w:top w:val="single" w:sz="6" w:space="0" w:color="808080"/>
              <w:left w:val="single" w:sz="6" w:space="0" w:color="808080"/>
              <w:bottom w:val="single" w:sz="6" w:space="0" w:color="808080"/>
              <w:right w:val="single" w:sz="6" w:space="0" w:color="808080"/>
            </w:tcBorders>
          </w:tcPr>
          <w:p w:rsidR="00045465" w:rsidRPr="00045465" w:rsidRDefault="00045465" w:rsidP="0069158F">
            <w:pPr>
              <w:spacing w:before="30" w:after="0" w:line="240" w:lineRule="auto"/>
              <w:ind w:left="109" w:right="-20"/>
              <w:rPr>
                <w:rFonts w:eastAsia="Garamond" w:cs="Garamond"/>
                <w:sz w:val="20"/>
                <w:szCs w:val="20"/>
              </w:rPr>
            </w:pPr>
            <w:r w:rsidRPr="00045465">
              <w:rPr>
                <w:rFonts w:eastAsia="Garamond" w:cs="Garamond"/>
                <w:spacing w:val="2"/>
                <w:sz w:val="20"/>
                <w:szCs w:val="20"/>
              </w:rPr>
              <w:t>A</w:t>
            </w:r>
            <w:r w:rsidRPr="00045465">
              <w:rPr>
                <w:rFonts w:eastAsia="Garamond" w:cs="Garamond"/>
                <w:spacing w:val="1"/>
                <w:sz w:val="20"/>
                <w:szCs w:val="20"/>
              </w:rPr>
              <w:t>I</w:t>
            </w:r>
            <w:r w:rsidRPr="00045465">
              <w:rPr>
                <w:rFonts w:eastAsia="Garamond" w:cs="Garamond"/>
                <w:spacing w:val="2"/>
                <w:sz w:val="20"/>
                <w:szCs w:val="20"/>
              </w:rPr>
              <w:t>SSC</w:t>
            </w:r>
            <w:r w:rsidRPr="00045465">
              <w:rPr>
                <w:rFonts w:eastAsia="Garamond" w:cs="Garamond"/>
                <w:sz w:val="20"/>
                <w:szCs w:val="20"/>
              </w:rPr>
              <w:t>E</w:t>
            </w:r>
            <w:r w:rsidRPr="00045465">
              <w:rPr>
                <w:rFonts w:eastAsia="Garamond" w:cs="Garamond"/>
                <w:spacing w:val="25"/>
                <w:sz w:val="20"/>
                <w:szCs w:val="20"/>
              </w:rPr>
              <w:t xml:space="preserve"> </w:t>
            </w:r>
            <w:r w:rsidRPr="00045465">
              <w:rPr>
                <w:rFonts w:eastAsia="Garamond" w:cs="Garamond"/>
                <w:spacing w:val="1"/>
                <w:sz w:val="20"/>
                <w:szCs w:val="20"/>
              </w:rPr>
              <w:t>(</w:t>
            </w:r>
            <w:r w:rsidRPr="00045465">
              <w:rPr>
                <w:rFonts w:eastAsia="Garamond" w:cs="Garamond"/>
                <w:spacing w:val="2"/>
                <w:sz w:val="20"/>
                <w:szCs w:val="20"/>
              </w:rPr>
              <w:t>C</w:t>
            </w:r>
            <w:r w:rsidRPr="00045465">
              <w:rPr>
                <w:rFonts w:eastAsia="Garamond" w:cs="Garamond"/>
                <w:spacing w:val="1"/>
                <w:sz w:val="20"/>
                <w:szCs w:val="20"/>
              </w:rPr>
              <w:t>las</w:t>
            </w:r>
            <w:r w:rsidRPr="00045465">
              <w:rPr>
                <w:rFonts w:eastAsia="Garamond" w:cs="Garamond"/>
                <w:sz w:val="20"/>
                <w:szCs w:val="20"/>
              </w:rPr>
              <w:t>s</w:t>
            </w:r>
            <w:r w:rsidRPr="00045465">
              <w:rPr>
                <w:rFonts w:eastAsia="Garamond" w:cs="Garamond"/>
                <w:spacing w:val="18"/>
                <w:sz w:val="20"/>
                <w:szCs w:val="20"/>
              </w:rPr>
              <w:t xml:space="preserve"> </w:t>
            </w:r>
            <w:r w:rsidRPr="00045465">
              <w:rPr>
                <w:rFonts w:eastAsia="Garamond" w:cs="Garamond"/>
                <w:spacing w:val="2"/>
                <w:sz w:val="20"/>
                <w:szCs w:val="20"/>
              </w:rPr>
              <w:t>X</w:t>
            </w:r>
            <w:r w:rsidRPr="00045465">
              <w:rPr>
                <w:rFonts w:eastAsia="Garamond" w:cs="Garamond"/>
                <w:spacing w:val="1"/>
                <w:sz w:val="20"/>
                <w:szCs w:val="20"/>
              </w:rPr>
              <w:t>I</w:t>
            </w:r>
            <w:r w:rsidRPr="00045465">
              <w:rPr>
                <w:rFonts w:eastAsia="Garamond" w:cs="Garamond"/>
                <w:spacing w:val="2"/>
                <w:sz w:val="20"/>
                <w:szCs w:val="20"/>
              </w:rPr>
              <w:t>I</w:t>
            </w:r>
            <w:r w:rsidRPr="00045465">
              <w:rPr>
                <w:rFonts w:eastAsia="Garamond" w:cs="Garamond"/>
                <w:position w:val="5"/>
                <w:sz w:val="14"/>
                <w:szCs w:val="14"/>
              </w:rPr>
              <w:t>th</w:t>
            </w:r>
            <w:r w:rsidRPr="00045465">
              <w:rPr>
                <w:rFonts w:eastAsia="Garamond" w:cs="Garamond"/>
                <w:spacing w:val="25"/>
                <w:position w:val="5"/>
                <w:sz w:val="14"/>
                <w:szCs w:val="14"/>
              </w:rPr>
              <w:t xml:space="preserve"> </w:t>
            </w:r>
            <w:r w:rsidRPr="00045465">
              <w:rPr>
                <w:rFonts w:eastAsia="Garamond" w:cs="Garamond"/>
                <w:sz w:val="20"/>
                <w:szCs w:val="20"/>
              </w:rPr>
              <w:t>-</w:t>
            </w:r>
            <w:r w:rsidRPr="00045465">
              <w:rPr>
                <w:rFonts w:eastAsia="Garamond" w:cs="Garamond"/>
                <w:spacing w:val="6"/>
                <w:sz w:val="20"/>
                <w:szCs w:val="20"/>
              </w:rPr>
              <w:t xml:space="preserve"> </w:t>
            </w:r>
            <w:r w:rsidRPr="00045465">
              <w:rPr>
                <w:rFonts w:eastAsia="Garamond" w:cs="Garamond"/>
                <w:spacing w:val="2"/>
                <w:w w:val="103"/>
                <w:sz w:val="20"/>
                <w:szCs w:val="20"/>
              </w:rPr>
              <w:t>CBSE)</w:t>
            </w:r>
          </w:p>
        </w:tc>
        <w:tc>
          <w:tcPr>
            <w:tcW w:w="4395" w:type="dxa"/>
            <w:tcBorders>
              <w:top w:val="single" w:sz="6" w:space="0" w:color="808080"/>
              <w:left w:val="single" w:sz="6" w:space="0" w:color="808080"/>
              <w:bottom w:val="single" w:sz="6" w:space="0" w:color="808080"/>
              <w:right w:val="single" w:sz="6" w:space="0" w:color="808080"/>
            </w:tcBorders>
          </w:tcPr>
          <w:p w:rsidR="00045465" w:rsidRPr="00045465" w:rsidRDefault="00402DAA" w:rsidP="0069158F">
            <w:pPr>
              <w:spacing w:before="30" w:after="0" w:line="240" w:lineRule="auto"/>
              <w:ind w:left="162" w:right="-20"/>
              <w:rPr>
                <w:rFonts w:eastAsia="Garamond" w:cs="Garamond"/>
                <w:sz w:val="20"/>
                <w:szCs w:val="20"/>
              </w:rPr>
            </w:pPr>
            <w:r>
              <w:rPr>
                <w:rFonts w:eastAsia="Garamond" w:cs="Garamond"/>
                <w:spacing w:val="2"/>
                <w:sz w:val="20"/>
                <w:szCs w:val="20"/>
              </w:rPr>
              <w:t>Grand Columbus International School, Faridabad</w:t>
            </w:r>
          </w:p>
        </w:tc>
        <w:tc>
          <w:tcPr>
            <w:tcW w:w="1275" w:type="dxa"/>
            <w:tcBorders>
              <w:top w:val="single" w:sz="6" w:space="0" w:color="808080"/>
              <w:left w:val="single" w:sz="6" w:space="0" w:color="808080"/>
              <w:bottom w:val="single" w:sz="6" w:space="0" w:color="808080"/>
              <w:right w:val="single" w:sz="6" w:space="0" w:color="808080"/>
            </w:tcBorders>
          </w:tcPr>
          <w:p w:rsidR="00045465" w:rsidRPr="00045465" w:rsidRDefault="00377D26" w:rsidP="0069158F">
            <w:pPr>
              <w:spacing w:before="30" w:after="0" w:line="240" w:lineRule="auto"/>
              <w:ind w:left="157" w:right="-20"/>
              <w:rPr>
                <w:rFonts w:eastAsia="Garamond" w:cs="Garamond"/>
                <w:sz w:val="20"/>
                <w:szCs w:val="20"/>
              </w:rPr>
            </w:pPr>
            <w:r>
              <w:rPr>
                <w:rFonts w:eastAsia="Garamond" w:cs="Garamond"/>
                <w:spacing w:val="2"/>
                <w:w w:val="103"/>
                <w:sz w:val="20"/>
                <w:szCs w:val="20"/>
              </w:rPr>
              <w:t>86.8</w:t>
            </w:r>
            <w:r w:rsidR="00045465" w:rsidRPr="00045465">
              <w:rPr>
                <w:rFonts w:eastAsia="Garamond" w:cs="Garamond"/>
                <w:spacing w:val="2"/>
                <w:w w:val="103"/>
                <w:sz w:val="20"/>
                <w:szCs w:val="20"/>
              </w:rPr>
              <w:t>%</w:t>
            </w:r>
          </w:p>
        </w:tc>
        <w:tc>
          <w:tcPr>
            <w:tcW w:w="1134" w:type="dxa"/>
            <w:tcBorders>
              <w:top w:val="single" w:sz="6" w:space="0" w:color="808080"/>
              <w:left w:val="single" w:sz="6" w:space="0" w:color="808080"/>
              <w:bottom w:val="single" w:sz="6" w:space="0" w:color="808080"/>
              <w:right w:val="single" w:sz="6" w:space="0" w:color="808080"/>
            </w:tcBorders>
          </w:tcPr>
          <w:p w:rsidR="00045465" w:rsidRPr="00045465" w:rsidRDefault="00377D26" w:rsidP="0069158F">
            <w:pPr>
              <w:spacing w:before="30" w:after="0" w:line="240" w:lineRule="auto"/>
              <w:ind w:left="133" w:right="-20"/>
              <w:rPr>
                <w:rFonts w:eastAsia="Garamond" w:cs="Garamond"/>
                <w:sz w:val="20"/>
                <w:szCs w:val="20"/>
              </w:rPr>
            </w:pPr>
            <w:r>
              <w:rPr>
                <w:rFonts w:eastAsia="Garamond" w:cs="Garamond"/>
                <w:spacing w:val="2"/>
                <w:w w:val="103"/>
                <w:sz w:val="20"/>
                <w:szCs w:val="20"/>
              </w:rPr>
              <w:t>2010-11</w:t>
            </w:r>
          </w:p>
        </w:tc>
      </w:tr>
      <w:tr w:rsidR="00045465" w:rsidRPr="00045465" w:rsidTr="00D8387E">
        <w:trPr>
          <w:trHeight w:hRule="exact" w:val="355"/>
        </w:trPr>
        <w:tc>
          <w:tcPr>
            <w:tcW w:w="3180" w:type="dxa"/>
            <w:tcBorders>
              <w:top w:val="single" w:sz="6" w:space="0" w:color="808080"/>
              <w:left w:val="single" w:sz="6" w:space="0" w:color="808080"/>
              <w:bottom w:val="single" w:sz="6" w:space="0" w:color="808080"/>
              <w:right w:val="single" w:sz="6" w:space="0" w:color="808080"/>
            </w:tcBorders>
          </w:tcPr>
          <w:p w:rsidR="00045465" w:rsidRPr="00045465" w:rsidRDefault="00045465" w:rsidP="0069158F">
            <w:pPr>
              <w:spacing w:before="30" w:after="0" w:line="240" w:lineRule="auto"/>
              <w:ind w:left="109" w:right="-20"/>
              <w:rPr>
                <w:rFonts w:eastAsia="Garamond" w:cs="Garamond"/>
                <w:sz w:val="20"/>
                <w:szCs w:val="20"/>
              </w:rPr>
            </w:pPr>
            <w:r w:rsidRPr="00045465">
              <w:rPr>
                <w:rFonts w:eastAsia="Garamond" w:cs="Garamond"/>
                <w:spacing w:val="2"/>
                <w:sz w:val="20"/>
                <w:szCs w:val="20"/>
              </w:rPr>
              <w:t>A</w:t>
            </w:r>
            <w:r w:rsidRPr="00045465">
              <w:rPr>
                <w:rFonts w:eastAsia="Garamond" w:cs="Garamond"/>
                <w:spacing w:val="1"/>
                <w:sz w:val="20"/>
                <w:szCs w:val="20"/>
              </w:rPr>
              <w:t>I</w:t>
            </w:r>
            <w:r w:rsidRPr="00045465">
              <w:rPr>
                <w:rFonts w:eastAsia="Garamond" w:cs="Garamond"/>
                <w:spacing w:val="2"/>
                <w:sz w:val="20"/>
                <w:szCs w:val="20"/>
              </w:rPr>
              <w:t>SS</w:t>
            </w:r>
            <w:r w:rsidRPr="00045465">
              <w:rPr>
                <w:rFonts w:eastAsia="Garamond" w:cs="Garamond"/>
                <w:sz w:val="20"/>
                <w:szCs w:val="20"/>
              </w:rPr>
              <w:t>E</w:t>
            </w:r>
            <w:r w:rsidRPr="00045465">
              <w:rPr>
                <w:rFonts w:eastAsia="Garamond" w:cs="Garamond"/>
                <w:spacing w:val="21"/>
                <w:sz w:val="20"/>
                <w:szCs w:val="20"/>
              </w:rPr>
              <w:t xml:space="preserve"> </w:t>
            </w:r>
            <w:r w:rsidRPr="00045465">
              <w:rPr>
                <w:rFonts w:eastAsia="Garamond" w:cs="Garamond"/>
                <w:spacing w:val="1"/>
                <w:sz w:val="20"/>
                <w:szCs w:val="20"/>
              </w:rPr>
              <w:t>(</w:t>
            </w:r>
            <w:r w:rsidRPr="00045465">
              <w:rPr>
                <w:rFonts w:eastAsia="Garamond" w:cs="Garamond"/>
                <w:spacing w:val="2"/>
                <w:sz w:val="20"/>
                <w:szCs w:val="20"/>
              </w:rPr>
              <w:t>C</w:t>
            </w:r>
            <w:r w:rsidRPr="00045465">
              <w:rPr>
                <w:rFonts w:eastAsia="Garamond" w:cs="Garamond"/>
                <w:spacing w:val="1"/>
                <w:sz w:val="20"/>
                <w:szCs w:val="20"/>
              </w:rPr>
              <w:t>l</w:t>
            </w:r>
            <w:r w:rsidRPr="00045465">
              <w:rPr>
                <w:rFonts w:eastAsia="Garamond" w:cs="Garamond"/>
                <w:spacing w:val="2"/>
                <w:sz w:val="20"/>
                <w:szCs w:val="20"/>
              </w:rPr>
              <w:t>a</w:t>
            </w:r>
            <w:r w:rsidRPr="00045465">
              <w:rPr>
                <w:rFonts w:eastAsia="Garamond" w:cs="Garamond"/>
                <w:spacing w:val="1"/>
                <w:sz w:val="20"/>
                <w:szCs w:val="20"/>
              </w:rPr>
              <w:t>s</w:t>
            </w:r>
            <w:r w:rsidRPr="00045465">
              <w:rPr>
                <w:rFonts w:eastAsia="Garamond" w:cs="Garamond"/>
                <w:sz w:val="20"/>
                <w:szCs w:val="20"/>
              </w:rPr>
              <w:t>s</w:t>
            </w:r>
            <w:r w:rsidRPr="00045465">
              <w:rPr>
                <w:rFonts w:eastAsia="Garamond" w:cs="Garamond"/>
                <w:spacing w:val="18"/>
                <w:sz w:val="20"/>
                <w:szCs w:val="20"/>
              </w:rPr>
              <w:t xml:space="preserve"> </w:t>
            </w:r>
            <w:r w:rsidRPr="00045465">
              <w:rPr>
                <w:rFonts w:eastAsia="Garamond" w:cs="Garamond"/>
                <w:spacing w:val="2"/>
                <w:sz w:val="20"/>
                <w:szCs w:val="20"/>
              </w:rPr>
              <w:t>X</w:t>
            </w:r>
            <w:r w:rsidRPr="00045465">
              <w:rPr>
                <w:rFonts w:eastAsia="Garamond" w:cs="Garamond"/>
                <w:position w:val="5"/>
                <w:sz w:val="14"/>
                <w:szCs w:val="14"/>
              </w:rPr>
              <w:t>th</w:t>
            </w:r>
            <w:r w:rsidRPr="00045465">
              <w:rPr>
                <w:rFonts w:eastAsia="Garamond" w:cs="Garamond"/>
                <w:spacing w:val="21"/>
                <w:position w:val="5"/>
                <w:sz w:val="14"/>
                <w:szCs w:val="14"/>
              </w:rPr>
              <w:t xml:space="preserve"> </w:t>
            </w:r>
            <w:r w:rsidRPr="00045465">
              <w:rPr>
                <w:rFonts w:eastAsia="Garamond" w:cs="Garamond"/>
                <w:sz w:val="20"/>
                <w:szCs w:val="20"/>
              </w:rPr>
              <w:t>-</w:t>
            </w:r>
            <w:r w:rsidRPr="00045465">
              <w:rPr>
                <w:rFonts w:eastAsia="Garamond" w:cs="Garamond"/>
                <w:spacing w:val="6"/>
                <w:sz w:val="20"/>
                <w:szCs w:val="20"/>
              </w:rPr>
              <w:t xml:space="preserve"> </w:t>
            </w:r>
            <w:r w:rsidRPr="00045465">
              <w:rPr>
                <w:rFonts w:eastAsia="Garamond" w:cs="Garamond"/>
                <w:spacing w:val="2"/>
                <w:w w:val="103"/>
                <w:sz w:val="20"/>
                <w:szCs w:val="20"/>
              </w:rPr>
              <w:t>CBSE)</w:t>
            </w:r>
          </w:p>
        </w:tc>
        <w:tc>
          <w:tcPr>
            <w:tcW w:w="4395" w:type="dxa"/>
            <w:tcBorders>
              <w:top w:val="single" w:sz="6" w:space="0" w:color="808080"/>
              <w:left w:val="single" w:sz="6" w:space="0" w:color="808080"/>
              <w:bottom w:val="single" w:sz="6" w:space="0" w:color="808080"/>
              <w:right w:val="single" w:sz="6" w:space="0" w:color="808080"/>
            </w:tcBorders>
          </w:tcPr>
          <w:p w:rsidR="00045465" w:rsidRPr="00045465" w:rsidRDefault="00402DAA" w:rsidP="0069158F">
            <w:pPr>
              <w:spacing w:before="30" w:after="0" w:line="240" w:lineRule="auto"/>
              <w:ind w:left="162" w:right="-20"/>
              <w:rPr>
                <w:rFonts w:eastAsia="Garamond" w:cs="Garamond"/>
                <w:sz w:val="20"/>
                <w:szCs w:val="20"/>
              </w:rPr>
            </w:pPr>
            <w:r>
              <w:rPr>
                <w:rFonts w:eastAsia="Garamond" w:cs="Garamond"/>
                <w:spacing w:val="2"/>
                <w:sz w:val="20"/>
                <w:szCs w:val="20"/>
              </w:rPr>
              <w:t>Kendriya Vidyalaya, Palwal</w:t>
            </w:r>
          </w:p>
        </w:tc>
        <w:tc>
          <w:tcPr>
            <w:tcW w:w="1275" w:type="dxa"/>
            <w:tcBorders>
              <w:top w:val="single" w:sz="6" w:space="0" w:color="808080"/>
              <w:left w:val="single" w:sz="6" w:space="0" w:color="808080"/>
              <w:bottom w:val="single" w:sz="6" w:space="0" w:color="808080"/>
              <w:right w:val="single" w:sz="6" w:space="0" w:color="808080"/>
            </w:tcBorders>
          </w:tcPr>
          <w:p w:rsidR="00045465" w:rsidRPr="00045465" w:rsidRDefault="00377D26" w:rsidP="0069158F">
            <w:pPr>
              <w:spacing w:before="30" w:after="0" w:line="240" w:lineRule="auto"/>
              <w:ind w:left="157" w:right="-20"/>
              <w:rPr>
                <w:rFonts w:eastAsia="Garamond" w:cs="Garamond"/>
                <w:sz w:val="20"/>
                <w:szCs w:val="20"/>
              </w:rPr>
            </w:pPr>
            <w:r>
              <w:rPr>
                <w:rFonts w:eastAsia="Garamond" w:cs="Garamond"/>
                <w:spacing w:val="2"/>
                <w:w w:val="103"/>
                <w:sz w:val="20"/>
                <w:szCs w:val="20"/>
              </w:rPr>
              <w:t>80.6</w:t>
            </w:r>
            <w:r w:rsidR="00045465" w:rsidRPr="00045465">
              <w:rPr>
                <w:rFonts w:eastAsia="Garamond" w:cs="Garamond"/>
                <w:w w:val="103"/>
                <w:sz w:val="20"/>
                <w:szCs w:val="20"/>
              </w:rPr>
              <w:t>%</w:t>
            </w:r>
          </w:p>
        </w:tc>
        <w:tc>
          <w:tcPr>
            <w:tcW w:w="1134" w:type="dxa"/>
            <w:tcBorders>
              <w:top w:val="single" w:sz="6" w:space="0" w:color="808080"/>
              <w:left w:val="single" w:sz="6" w:space="0" w:color="808080"/>
              <w:bottom w:val="single" w:sz="6" w:space="0" w:color="808080"/>
              <w:right w:val="single" w:sz="6" w:space="0" w:color="808080"/>
            </w:tcBorders>
          </w:tcPr>
          <w:p w:rsidR="00045465" w:rsidRPr="00045465" w:rsidRDefault="00377D26" w:rsidP="0069158F">
            <w:pPr>
              <w:spacing w:before="30" w:after="0" w:line="240" w:lineRule="auto"/>
              <w:ind w:left="133" w:right="-20"/>
              <w:rPr>
                <w:rFonts w:eastAsia="Garamond" w:cs="Garamond"/>
                <w:sz w:val="20"/>
                <w:szCs w:val="20"/>
              </w:rPr>
            </w:pPr>
            <w:r>
              <w:rPr>
                <w:rFonts w:eastAsia="Garamond" w:cs="Garamond"/>
                <w:spacing w:val="2"/>
                <w:w w:val="103"/>
                <w:sz w:val="20"/>
                <w:szCs w:val="20"/>
              </w:rPr>
              <w:t>2008-09</w:t>
            </w:r>
          </w:p>
        </w:tc>
      </w:tr>
    </w:tbl>
    <w:p w:rsidR="00E8187B" w:rsidRPr="00E8187B" w:rsidRDefault="00E8187B" w:rsidP="00045465">
      <w:pPr>
        <w:pStyle w:val="Default"/>
        <w:ind w:left="720"/>
        <w:rPr>
          <w:sz w:val="20"/>
          <w:szCs w:val="20"/>
        </w:rPr>
      </w:pPr>
    </w:p>
    <w:p w:rsidR="006B2EAA" w:rsidRDefault="006B2EAA">
      <w:pPr>
        <w:widowControl w:val="0"/>
        <w:autoSpaceDE w:val="0"/>
        <w:autoSpaceDN w:val="0"/>
        <w:adjustRightInd w:val="0"/>
        <w:spacing w:after="0" w:line="239" w:lineRule="auto"/>
        <w:rPr>
          <w:rFonts w:ascii="Calibri" w:hAnsi="Calibri" w:cs="Calibri"/>
          <w:b/>
          <w:bCs/>
          <w:sz w:val="20"/>
          <w:szCs w:val="20"/>
        </w:rPr>
      </w:pPr>
    </w:p>
    <w:p w:rsidR="00F979C8" w:rsidRPr="00ED1A41" w:rsidRDefault="006E4D29">
      <w:pPr>
        <w:widowControl w:val="0"/>
        <w:autoSpaceDE w:val="0"/>
        <w:autoSpaceDN w:val="0"/>
        <w:adjustRightInd w:val="0"/>
        <w:spacing w:after="0" w:line="239" w:lineRule="auto"/>
        <w:rPr>
          <w:rFonts w:ascii="Times New Roman" w:hAnsi="Times New Roman" w:cs="Times New Roman"/>
          <w:sz w:val="32"/>
          <w:szCs w:val="24"/>
        </w:rPr>
      </w:pPr>
      <w:r>
        <w:rPr>
          <w:rFonts w:ascii="Calibri" w:hAnsi="Calibri" w:cs="Calibri"/>
          <w:b/>
          <w:bCs/>
          <w:sz w:val="24"/>
          <w:szCs w:val="20"/>
        </w:rPr>
        <w:t>PROFESSIONAL EXPERIENCE</w:t>
      </w:r>
    </w:p>
    <w:p w:rsidR="00707C48" w:rsidRPr="00707C48" w:rsidRDefault="009B6F41" w:rsidP="00A47C7F">
      <w:pPr>
        <w:widowControl w:val="0"/>
        <w:autoSpaceDE w:val="0"/>
        <w:autoSpaceDN w:val="0"/>
        <w:adjustRightInd w:val="0"/>
        <w:spacing w:after="80" w:line="89" w:lineRule="exact"/>
        <w:rPr>
          <w:rFonts w:ascii="Times New Roman" w:hAnsi="Times New Roman" w:cs="Times New Roman"/>
          <w:sz w:val="24"/>
          <w:szCs w:val="24"/>
        </w:rPr>
      </w:pPr>
      <w:r>
        <w:rPr>
          <w:noProof/>
        </w:rPr>
        <w:drawing>
          <wp:anchor distT="0" distB="0" distL="114300" distR="114300" simplePos="0" relativeHeight="251660288" behindDoc="1" locked="0" layoutInCell="0" allowOverlap="1">
            <wp:simplePos x="0" y="0"/>
            <wp:positionH relativeFrom="column">
              <wp:posOffset>-17780</wp:posOffset>
            </wp:positionH>
            <wp:positionV relativeFrom="paragraph">
              <wp:posOffset>3810</wp:posOffset>
            </wp:positionV>
            <wp:extent cx="6684010" cy="18415"/>
            <wp:effectExtent l="0" t="0" r="254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4010" cy="18415"/>
                    </a:xfrm>
                    <a:prstGeom prst="rect">
                      <a:avLst/>
                    </a:prstGeom>
                    <a:noFill/>
                  </pic:spPr>
                </pic:pic>
              </a:graphicData>
            </a:graphic>
            <wp14:sizeRelH relativeFrom="page">
              <wp14:pctWidth>0</wp14:pctWidth>
            </wp14:sizeRelH>
            <wp14:sizeRelV relativeFrom="page">
              <wp14:pctHeight>0</wp14:pctHeight>
            </wp14:sizeRelV>
          </wp:anchor>
        </w:drawing>
      </w:r>
    </w:p>
    <w:p w:rsidR="00551422" w:rsidRPr="00256DD1" w:rsidRDefault="00551422" w:rsidP="00551422">
      <w:pPr>
        <w:widowControl w:val="0"/>
        <w:overflowPunct w:val="0"/>
        <w:autoSpaceDE w:val="0"/>
        <w:autoSpaceDN w:val="0"/>
        <w:adjustRightInd w:val="0"/>
        <w:spacing w:after="0" w:line="211" w:lineRule="auto"/>
        <w:ind w:right="20"/>
        <w:jc w:val="both"/>
        <w:rPr>
          <w:rFonts w:cs="Symbol"/>
          <w:b/>
          <w:sz w:val="20"/>
          <w:szCs w:val="20"/>
          <w:u w:val="single"/>
        </w:rPr>
      </w:pPr>
      <w:r w:rsidRPr="00256DD1">
        <w:rPr>
          <w:rFonts w:cs="Symbol"/>
          <w:b/>
          <w:sz w:val="20"/>
          <w:szCs w:val="20"/>
          <w:u w:val="single"/>
        </w:rPr>
        <w:t xml:space="preserve">ATS Services Pvt. Ltd., </w:t>
      </w:r>
      <w:r w:rsidR="006A2B06">
        <w:rPr>
          <w:rFonts w:cs="Symbol"/>
          <w:b/>
          <w:sz w:val="20"/>
          <w:szCs w:val="20"/>
          <w:u w:val="single"/>
        </w:rPr>
        <w:t>Faridabad</w:t>
      </w:r>
      <w:bookmarkStart w:id="1" w:name="_GoBack"/>
      <w:bookmarkEnd w:id="1"/>
    </w:p>
    <w:p w:rsidR="00551422" w:rsidRDefault="00551422" w:rsidP="00551422">
      <w:pPr>
        <w:widowControl w:val="0"/>
        <w:overflowPunct w:val="0"/>
        <w:autoSpaceDE w:val="0"/>
        <w:autoSpaceDN w:val="0"/>
        <w:adjustRightInd w:val="0"/>
        <w:spacing w:after="0" w:line="211" w:lineRule="auto"/>
        <w:ind w:right="20"/>
        <w:jc w:val="both"/>
        <w:rPr>
          <w:rFonts w:cs="Symbol"/>
          <w:b/>
          <w:sz w:val="20"/>
          <w:szCs w:val="20"/>
        </w:rPr>
      </w:pPr>
      <w:r>
        <w:rPr>
          <w:rFonts w:cs="Symbol"/>
          <w:b/>
          <w:sz w:val="20"/>
          <w:szCs w:val="20"/>
        </w:rPr>
        <w:t>Data Analyst, December 2017</w:t>
      </w:r>
      <w:r w:rsidR="00256DD1">
        <w:rPr>
          <w:rFonts w:cs="Symbol"/>
          <w:b/>
          <w:sz w:val="20"/>
          <w:szCs w:val="20"/>
        </w:rPr>
        <w:t xml:space="preserve"> </w:t>
      </w:r>
      <w:r>
        <w:rPr>
          <w:rFonts w:cs="Symbol"/>
          <w:b/>
          <w:sz w:val="20"/>
          <w:szCs w:val="20"/>
        </w:rPr>
        <w:t>-</w:t>
      </w:r>
      <w:r w:rsidR="00256DD1">
        <w:rPr>
          <w:rFonts w:cs="Symbol"/>
          <w:b/>
          <w:sz w:val="20"/>
          <w:szCs w:val="20"/>
        </w:rPr>
        <w:t xml:space="preserve"> Present</w:t>
      </w:r>
      <w:r>
        <w:rPr>
          <w:rFonts w:cs="Symbol"/>
          <w:b/>
          <w:sz w:val="20"/>
          <w:szCs w:val="20"/>
        </w:rPr>
        <w:t xml:space="preserve"> </w:t>
      </w:r>
    </w:p>
    <w:p w:rsidR="006E4D29" w:rsidRDefault="006E4D29" w:rsidP="00551422">
      <w:pPr>
        <w:widowControl w:val="0"/>
        <w:overflowPunct w:val="0"/>
        <w:autoSpaceDE w:val="0"/>
        <w:autoSpaceDN w:val="0"/>
        <w:adjustRightInd w:val="0"/>
        <w:spacing w:after="0" w:line="211" w:lineRule="auto"/>
        <w:ind w:right="20"/>
        <w:jc w:val="both"/>
        <w:rPr>
          <w:rFonts w:cs="Symbol"/>
          <w:b/>
          <w:sz w:val="20"/>
          <w:szCs w:val="20"/>
        </w:rPr>
      </w:pPr>
    </w:p>
    <w:p w:rsidR="00256DD1" w:rsidRPr="00256DD1" w:rsidRDefault="0081161A" w:rsidP="00256DD1">
      <w:pPr>
        <w:pStyle w:val="ListParagraph"/>
        <w:widowControl w:val="0"/>
        <w:numPr>
          <w:ilvl w:val="0"/>
          <w:numId w:val="20"/>
        </w:numPr>
        <w:overflowPunct w:val="0"/>
        <w:autoSpaceDE w:val="0"/>
        <w:autoSpaceDN w:val="0"/>
        <w:adjustRightInd w:val="0"/>
        <w:spacing w:after="0" w:line="211" w:lineRule="auto"/>
        <w:ind w:right="20"/>
        <w:jc w:val="both"/>
        <w:rPr>
          <w:rFonts w:cs="Symbol"/>
          <w:b/>
          <w:sz w:val="20"/>
          <w:szCs w:val="20"/>
        </w:rPr>
      </w:pPr>
      <w:r>
        <w:rPr>
          <w:rFonts w:cs="Symbol"/>
          <w:sz w:val="20"/>
          <w:szCs w:val="20"/>
        </w:rPr>
        <w:t xml:space="preserve">Create </w:t>
      </w:r>
      <w:r w:rsidR="008045E6">
        <w:rPr>
          <w:rFonts w:cs="Symbol"/>
          <w:sz w:val="20"/>
          <w:szCs w:val="20"/>
        </w:rPr>
        <w:t>M</w:t>
      </w:r>
      <w:r>
        <w:rPr>
          <w:rFonts w:cs="Symbol"/>
          <w:sz w:val="20"/>
          <w:szCs w:val="20"/>
        </w:rPr>
        <w:t>achine learning</w:t>
      </w:r>
      <w:r w:rsidR="00256DD1">
        <w:rPr>
          <w:rFonts w:cs="Symbol"/>
          <w:sz w:val="20"/>
          <w:szCs w:val="20"/>
        </w:rPr>
        <w:t xml:space="preserve"> models to generate customer scorecards of Insurance portfolios using tools like R, </w:t>
      </w:r>
      <w:r w:rsidR="007D459A">
        <w:rPr>
          <w:rFonts w:cs="Symbol"/>
          <w:sz w:val="20"/>
          <w:szCs w:val="20"/>
        </w:rPr>
        <w:t>Python</w:t>
      </w:r>
      <w:r w:rsidR="00256DD1">
        <w:rPr>
          <w:rFonts w:cs="Symbol"/>
          <w:sz w:val="20"/>
          <w:szCs w:val="20"/>
        </w:rPr>
        <w:t xml:space="preserve"> etc.</w:t>
      </w:r>
    </w:p>
    <w:p w:rsidR="00256DD1" w:rsidRPr="0081161A" w:rsidRDefault="00256DD1" w:rsidP="00256DD1">
      <w:pPr>
        <w:pStyle w:val="ListParagraph"/>
        <w:widowControl w:val="0"/>
        <w:numPr>
          <w:ilvl w:val="0"/>
          <w:numId w:val="20"/>
        </w:numPr>
        <w:overflowPunct w:val="0"/>
        <w:autoSpaceDE w:val="0"/>
        <w:autoSpaceDN w:val="0"/>
        <w:adjustRightInd w:val="0"/>
        <w:spacing w:after="0" w:line="211" w:lineRule="auto"/>
        <w:ind w:right="20"/>
        <w:jc w:val="both"/>
        <w:rPr>
          <w:rFonts w:cs="Symbol"/>
          <w:b/>
          <w:sz w:val="20"/>
          <w:szCs w:val="20"/>
        </w:rPr>
      </w:pPr>
      <w:r>
        <w:rPr>
          <w:rFonts w:cs="Symbol"/>
          <w:sz w:val="20"/>
          <w:szCs w:val="20"/>
        </w:rPr>
        <w:t>Data wrangling, manipulation, massaging, extraction on tools like SQL, PL/SQL.</w:t>
      </w:r>
    </w:p>
    <w:p w:rsidR="0081161A" w:rsidRPr="00256DD1" w:rsidRDefault="0081161A" w:rsidP="00256DD1">
      <w:pPr>
        <w:pStyle w:val="ListParagraph"/>
        <w:widowControl w:val="0"/>
        <w:numPr>
          <w:ilvl w:val="0"/>
          <w:numId w:val="20"/>
        </w:numPr>
        <w:overflowPunct w:val="0"/>
        <w:autoSpaceDE w:val="0"/>
        <w:autoSpaceDN w:val="0"/>
        <w:adjustRightInd w:val="0"/>
        <w:spacing w:after="0" w:line="211" w:lineRule="auto"/>
        <w:ind w:right="20"/>
        <w:jc w:val="both"/>
        <w:rPr>
          <w:rFonts w:cs="Symbol"/>
          <w:b/>
          <w:sz w:val="20"/>
          <w:szCs w:val="20"/>
        </w:rPr>
      </w:pPr>
      <w:r>
        <w:rPr>
          <w:rFonts w:cs="Symbol"/>
          <w:sz w:val="20"/>
          <w:szCs w:val="20"/>
        </w:rPr>
        <w:t xml:space="preserve">Data Cleaning, </w:t>
      </w:r>
      <w:r w:rsidR="00AD037F">
        <w:rPr>
          <w:rFonts w:cs="Symbol"/>
          <w:sz w:val="20"/>
          <w:szCs w:val="20"/>
        </w:rPr>
        <w:t>Pre-processing and a</w:t>
      </w:r>
      <w:r>
        <w:rPr>
          <w:rFonts w:cs="Symbol"/>
          <w:sz w:val="20"/>
          <w:szCs w:val="20"/>
        </w:rPr>
        <w:t>utomatio</w:t>
      </w:r>
      <w:r w:rsidR="00AD037F">
        <w:rPr>
          <w:rFonts w:cs="Symbol"/>
          <w:sz w:val="20"/>
          <w:szCs w:val="20"/>
        </w:rPr>
        <w:t>n</w:t>
      </w:r>
      <w:r>
        <w:rPr>
          <w:rFonts w:cs="Symbol"/>
          <w:sz w:val="20"/>
          <w:szCs w:val="20"/>
        </w:rPr>
        <w:t xml:space="preserve"> on VBA</w:t>
      </w:r>
      <w:r w:rsidR="00AD037F">
        <w:rPr>
          <w:rFonts w:cs="Symbol"/>
          <w:sz w:val="20"/>
          <w:szCs w:val="20"/>
        </w:rPr>
        <w:t xml:space="preserve"> Macros.</w:t>
      </w:r>
      <w:r>
        <w:rPr>
          <w:rFonts w:cs="Symbol"/>
          <w:sz w:val="20"/>
          <w:szCs w:val="20"/>
        </w:rPr>
        <w:t xml:space="preserve"> </w:t>
      </w:r>
    </w:p>
    <w:p w:rsidR="00256DD1" w:rsidRPr="00256DD1" w:rsidRDefault="00AD037F" w:rsidP="00256DD1">
      <w:pPr>
        <w:pStyle w:val="ListParagraph"/>
        <w:widowControl w:val="0"/>
        <w:numPr>
          <w:ilvl w:val="0"/>
          <w:numId w:val="20"/>
        </w:numPr>
        <w:overflowPunct w:val="0"/>
        <w:autoSpaceDE w:val="0"/>
        <w:autoSpaceDN w:val="0"/>
        <w:adjustRightInd w:val="0"/>
        <w:spacing w:after="0" w:line="211" w:lineRule="auto"/>
        <w:ind w:right="20"/>
        <w:jc w:val="both"/>
        <w:rPr>
          <w:rFonts w:cs="Symbol"/>
          <w:b/>
          <w:sz w:val="20"/>
          <w:szCs w:val="20"/>
        </w:rPr>
      </w:pPr>
      <w:r>
        <w:rPr>
          <w:rFonts w:cs="Symbol"/>
          <w:sz w:val="20"/>
          <w:szCs w:val="20"/>
        </w:rPr>
        <w:t>Provide strategic insights for business development and cost optimization.</w:t>
      </w:r>
    </w:p>
    <w:p w:rsidR="00256DD1" w:rsidRPr="00256DD1" w:rsidRDefault="00256DD1" w:rsidP="00256DD1">
      <w:pPr>
        <w:pStyle w:val="ListParagraph"/>
        <w:widowControl w:val="0"/>
        <w:numPr>
          <w:ilvl w:val="0"/>
          <w:numId w:val="20"/>
        </w:numPr>
        <w:overflowPunct w:val="0"/>
        <w:autoSpaceDE w:val="0"/>
        <w:autoSpaceDN w:val="0"/>
        <w:adjustRightInd w:val="0"/>
        <w:spacing w:after="0" w:line="211" w:lineRule="auto"/>
        <w:ind w:right="20"/>
        <w:jc w:val="both"/>
        <w:rPr>
          <w:rFonts w:cs="Symbol"/>
          <w:b/>
          <w:sz w:val="20"/>
          <w:szCs w:val="20"/>
        </w:rPr>
      </w:pPr>
      <w:r>
        <w:rPr>
          <w:rFonts w:cs="Symbol"/>
          <w:sz w:val="20"/>
          <w:szCs w:val="20"/>
        </w:rPr>
        <w:t>Time series forecasting and projection of expected collection amount.</w:t>
      </w:r>
    </w:p>
    <w:p w:rsidR="00256DD1" w:rsidRPr="00256DD1" w:rsidRDefault="00256DD1" w:rsidP="00256DD1">
      <w:pPr>
        <w:pStyle w:val="ListParagraph"/>
        <w:widowControl w:val="0"/>
        <w:numPr>
          <w:ilvl w:val="0"/>
          <w:numId w:val="20"/>
        </w:numPr>
        <w:overflowPunct w:val="0"/>
        <w:autoSpaceDE w:val="0"/>
        <w:autoSpaceDN w:val="0"/>
        <w:adjustRightInd w:val="0"/>
        <w:spacing w:after="0" w:line="211" w:lineRule="auto"/>
        <w:ind w:right="20"/>
        <w:jc w:val="both"/>
        <w:rPr>
          <w:rFonts w:cs="Symbol"/>
          <w:b/>
          <w:sz w:val="20"/>
          <w:szCs w:val="20"/>
        </w:rPr>
      </w:pPr>
      <w:r>
        <w:rPr>
          <w:rFonts w:cs="Symbol"/>
          <w:sz w:val="20"/>
          <w:szCs w:val="20"/>
        </w:rPr>
        <w:t xml:space="preserve">Customer profiling, clustering and segmentation. </w:t>
      </w:r>
    </w:p>
    <w:p w:rsidR="00256DD1" w:rsidRPr="00ED1784" w:rsidRDefault="00256DD1" w:rsidP="00256DD1">
      <w:pPr>
        <w:pStyle w:val="ListParagraph"/>
        <w:widowControl w:val="0"/>
        <w:numPr>
          <w:ilvl w:val="0"/>
          <w:numId w:val="20"/>
        </w:numPr>
        <w:overflowPunct w:val="0"/>
        <w:autoSpaceDE w:val="0"/>
        <w:autoSpaceDN w:val="0"/>
        <w:adjustRightInd w:val="0"/>
        <w:spacing w:after="0" w:line="211" w:lineRule="auto"/>
        <w:ind w:right="20"/>
        <w:jc w:val="both"/>
        <w:rPr>
          <w:rFonts w:cs="Symbol"/>
          <w:b/>
          <w:sz w:val="20"/>
          <w:szCs w:val="20"/>
        </w:rPr>
      </w:pPr>
      <w:r>
        <w:rPr>
          <w:rFonts w:cs="Symbol"/>
          <w:sz w:val="20"/>
          <w:szCs w:val="20"/>
        </w:rPr>
        <w:t>Creation of Excel dashboards for reporting and process tracking.</w:t>
      </w:r>
    </w:p>
    <w:p w:rsidR="00ED1784" w:rsidRDefault="00ED1784" w:rsidP="00ED1784">
      <w:pPr>
        <w:widowControl w:val="0"/>
        <w:overflowPunct w:val="0"/>
        <w:autoSpaceDE w:val="0"/>
        <w:autoSpaceDN w:val="0"/>
        <w:adjustRightInd w:val="0"/>
        <w:spacing w:after="0" w:line="211" w:lineRule="auto"/>
        <w:ind w:right="20"/>
        <w:jc w:val="both"/>
        <w:rPr>
          <w:rFonts w:cs="Symbol"/>
          <w:b/>
          <w:sz w:val="20"/>
          <w:szCs w:val="20"/>
        </w:rPr>
      </w:pPr>
    </w:p>
    <w:p w:rsidR="003131DF" w:rsidRDefault="003131DF" w:rsidP="00ED1784">
      <w:pPr>
        <w:widowControl w:val="0"/>
        <w:overflowPunct w:val="0"/>
        <w:autoSpaceDE w:val="0"/>
        <w:autoSpaceDN w:val="0"/>
        <w:adjustRightInd w:val="0"/>
        <w:spacing w:after="0" w:line="211" w:lineRule="auto"/>
        <w:ind w:right="20"/>
        <w:jc w:val="both"/>
        <w:rPr>
          <w:rFonts w:cs="Symbol"/>
          <w:b/>
          <w:sz w:val="20"/>
          <w:szCs w:val="20"/>
        </w:rPr>
      </w:pPr>
    </w:p>
    <w:p w:rsidR="006E4D29" w:rsidRPr="006E4D29" w:rsidRDefault="006E4D29" w:rsidP="00ED1784">
      <w:pPr>
        <w:widowControl w:val="0"/>
        <w:overflowPunct w:val="0"/>
        <w:autoSpaceDE w:val="0"/>
        <w:autoSpaceDN w:val="0"/>
        <w:adjustRightInd w:val="0"/>
        <w:spacing w:after="0" w:line="211" w:lineRule="auto"/>
        <w:ind w:right="20"/>
        <w:jc w:val="both"/>
        <w:rPr>
          <w:rFonts w:cs="Symbol"/>
          <w:b/>
          <w:sz w:val="20"/>
          <w:szCs w:val="20"/>
          <w:u w:val="single"/>
        </w:rPr>
      </w:pPr>
      <w:r w:rsidRPr="006E4D29">
        <w:rPr>
          <w:rFonts w:ascii="Calibri" w:hAnsi="Calibri" w:cs="Calibri"/>
          <w:b/>
          <w:bCs/>
          <w:sz w:val="20"/>
          <w:szCs w:val="20"/>
          <w:u w:val="single"/>
        </w:rPr>
        <w:t>Titan Company Limited, Precision Engineering Division, Hosur</w:t>
      </w:r>
    </w:p>
    <w:p w:rsidR="006E4D29" w:rsidRDefault="006E4D29">
      <w:pPr>
        <w:widowControl w:val="0"/>
        <w:autoSpaceDE w:val="0"/>
        <w:autoSpaceDN w:val="0"/>
        <w:adjustRightInd w:val="0"/>
        <w:spacing w:after="0" w:line="221" w:lineRule="exact"/>
        <w:rPr>
          <w:rFonts w:ascii="Calibri" w:hAnsi="Calibri" w:cs="Calibri"/>
          <w:b/>
          <w:bCs/>
          <w:sz w:val="20"/>
          <w:szCs w:val="20"/>
        </w:rPr>
      </w:pPr>
      <w:r>
        <w:rPr>
          <w:rFonts w:ascii="Calibri" w:hAnsi="Calibri" w:cs="Calibri"/>
          <w:b/>
          <w:bCs/>
          <w:sz w:val="20"/>
          <w:szCs w:val="20"/>
        </w:rPr>
        <w:t>Senior Engineer, July 2015- April 2017</w:t>
      </w:r>
    </w:p>
    <w:p w:rsidR="006E4D29" w:rsidRDefault="006E4D29">
      <w:pPr>
        <w:widowControl w:val="0"/>
        <w:autoSpaceDE w:val="0"/>
        <w:autoSpaceDN w:val="0"/>
        <w:adjustRightInd w:val="0"/>
        <w:spacing w:after="0" w:line="221" w:lineRule="exact"/>
        <w:rPr>
          <w:rFonts w:ascii="Calibri" w:hAnsi="Calibri" w:cs="Calibri"/>
          <w:b/>
          <w:bCs/>
          <w:sz w:val="20"/>
          <w:szCs w:val="20"/>
        </w:rPr>
      </w:pPr>
    </w:p>
    <w:p w:rsidR="006E4D29" w:rsidRPr="0081161A" w:rsidRDefault="0081161A" w:rsidP="006E4D29">
      <w:pPr>
        <w:widowControl w:val="0"/>
        <w:numPr>
          <w:ilvl w:val="0"/>
          <w:numId w:val="22"/>
        </w:numPr>
        <w:overflowPunct w:val="0"/>
        <w:autoSpaceDE w:val="0"/>
        <w:autoSpaceDN w:val="0"/>
        <w:adjustRightInd w:val="0"/>
        <w:spacing w:after="0" w:line="211" w:lineRule="auto"/>
        <w:jc w:val="both"/>
        <w:rPr>
          <w:rFonts w:ascii="Symbol" w:hAnsi="Symbol" w:cs="Symbol"/>
          <w:sz w:val="20"/>
          <w:szCs w:val="20"/>
        </w:rPr>
      </w:pPr>
      <w:r>
        <w:rPr>
          <w:rFonts w:ascii="Calibri" w:hAnsi="Calibri" w:cs="Calibri"/>
          <w:sz w:val="20"/>
          <w:szCs w:val="20"/>
        </w:rPr>
        <w:t>Generate marketing insights using analytical algorithms like Clustering and Factor analysis.</w:t>
      </w:r>
    </w:p>
    <w:p w:rsidR="0081161A" w:rsidRPr="0081161A" w:rsidRDefault="0081161A" w:rsidP="006E4D29">
      <w:pPr>
        <w:widowControl w:val="0"/>
        <w:numPr>
          <w:ilvl w:val="0"/>
          <w:numId w:val="22"/>
        </w:numPr>
        <w:overflowPunct w:val="0"/>
        <w:autoSpaceDE w:val="0"/>
        <w:autoSpaceDN w:val="0"/>
        <w:adjustRightInd w:val="0"/>
        <w:spacing w:after="0" w:line="211" w:lineRule="auto"/>
        <w:jc w:val="both"/>
        <w:rPr>
          <w:rFonts w:ascii="Symbol" w:hAnsi="Symbol" w:cs="Symbol"/>
          <w:sz w:val="20"/>
          <w:szCs w:val="20"/>
        </w:rPr>
      </w:pPr>
      <w:r>
        <w:rPr>
          <w:rFonts w:ascii="Calibri" w:hAnsi="Calibri" w:cs="Calibri"/>
          <w:sz w:val="20"/>
          <w:szCs w:val="20"/>
        </w:rPr>
        <w:t>Create interactive dashboards on Excel and Tableau.</w:t>
      </w:r>
    </w:p>
    <w:p w:rsidR="0081161A" w:rsidRPr="0081161A" w:rsidRDefault="0081161A" w:rsidP="006E4D29">
      <w:pPr>
        <w:widowControl w:val="0"/>
        <w:numPr>
          <w:ilvl w:val="0"/>
          <w:numId w:val="22"/>
        </w:numPr>
        <w:overflowPunct w:val="0"/>
        <w:autoSpaceDE w:val="0"/>
        <w:autoSpaceDN w:val="0"/>
        <w:adjustRightInd w:val="0"/>
        <w:spacing w:after="0" w:line="211" w:lineRule="auto"/>
        <w:jc w:val="both"/>
        <w:rPr>
          <w:rFonts w:ascii="Calibri" w:hAnsi="Calibri" w:cs="Calibri"/>
          <w:sz w:val="20"/>
          <w:szCs w:val="20"/>
        </w:rPr>
      </w:pPr>
      <w:r>
        <w:rPr>
          <w:rFonts w:ascii="Calibri" w:hAnsi="Calibri" w:cs="Calibri"/>
          <w:sz w:val="20"/>
          <w:szCs w:val="20"/>
        </w:rPr>
        <w:t>Worked on p</w:t>
      </w:r>
      <w:r w:rsidRPr="0081161A">
        <w:rPr>
          <w:rFonts w:ascii="Calibri" w:hAnsi="Calibri" w:cs="Calibri"/>
          <w:sz w:val="20"/>
          <w:szCs w:val="20"/>
        </w:rPr>
        <w:t>rod</w:t>
      </w:r>
      <w:r>
        <w:rPr>
          <w:rFonts w:ascii="Calibri" w:hAnsi="Calibri" w:cs="Calibri"/>
          <w:sz w:val="20"/>
          <w:szCs w:val="20"/>
        </w:rPr>
        <w:t>uct recommendation systems.</w:t>
      </w:r>
    </w:p>
    <w:p w:rsidR="006E4D29" w:rsidRDefault="006E4D29" w:rsidP="006E4D29">
      <w:pPr>
        <w:widowControl w:val="0"/>
        <w:overflowPunct w:val="0"/>
        <w:autoSpaceDE w:val="0"/>
        <w:autoSpaceDN w:val="0"/>
        <w:adjustRightInd w:val="0"/>
        <w:spacing w:after="0" w:line="211" w:lineRule="auto"/>
        <w:ind w:left="720"/>
        <w:jc w:val="both"/>
        <w:rPr>
          <w:rFonts w:ascii="Symbol" w:hAnsi="Symbol" w:cs="Symbol"/>
          <w:sz w:val="20"/>
          <w:szCs w:val="20"/>
        </w:rPr>
      </w:pPr>
    </w:p>
    <w:p w:rsidR="006E4D29" w:rsidRPr="006E4D29" w:rsidRDefault="006E4D29" w:rsidP="006E4D29">
      <w:pPr>
        <w:widowControl w:val="0"/>
        <w:overflowPunct w:val="0"/>
        <w:autoSpaceDE w:val="0"/>
        <w:autoSpaceDN w:val="0"/>
        <w:adjustRightInd w:val="0"/>
        <w:spacing w:after="0" w:line="211" w:lineRule="auto"/>
        <w:ind w:left="360"/>
        <w:jc w:val="both"/>
        <w:rPr>
          <w:rFonts w:ascii="Symbol" w:hAnsi="Symbol" w:cs="Symbol"/>
          <w:sz w:val="20"/>
          <w:szCs w:val="20"/>
        </w:rPr>
      </w:pPr>
    </w:p>
    <w:p w:rsidR="00F979C8" w:rsidRPr="00ED1A41" w:rsidRDefault="009B6F41" w:rsidP="006B2EAA">
      <w:pPr>
        <w:widowControl w:val="0"/>
        <w:overflowPunct w:val="0"/>
        <w:autoSpaceDE w:val="0"/>
        <w:autoSpaceDN w:val="0"/>
        <w:adjustRightInd w:val="0"/>
        <w:spacing w:after="0" w:line="239" w:lineRule="auto"/>
        <w:ind w:right="20"/>
        <w:jc w:val="both"/>
        <w:rPr>
          <w:rFonts w:ascii="Times New Roman" w:hAnsi="Times New Roman" w:cs="Times New Roman"/>
          <w:sz w:val="32"/>
          <w:szCs w:val="24"/>
        </w:rPr>
      </w:pPr>
      <w:r w:rsidRPr="00ED1A41">
        <w:rPr>
          <w:rFonts w:ascii="Calibri" w:hAnsi="Calibri" w:cs="Calibri"/>
          <w:b/>
          <w:bCs/>
          <w:sz w:val="24"/>
          <w:szCs w:val="20"/>
        </w:rPr>
        <w:t>AREAS OF EXPERTISE</w:t>
      </w:r>
    </w:p>
    <w:p w:rsidR="00F979C8" w:rsidRDefault="009B6F41" w:rsidP="00A47C7F">
      <w:pPr>
        <w:widowControl w:val="0"/>
        <w:autoSpaceDE w:val="0"/>
        <w:autoSpaceDN w:val="0"/>
        <w:adjustRightInd w:val="0"/>
        <w:spacing w:after="80" w:line="106"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-17780</wp:posOffset>
            </wp:positionH>
            <wp:positionV relativeFrom="paragraph">
              <wp:posOffset>15875</wp:posOffset>
            </wp:positionV>
            <wp:extent cx="6684010" cy="18415"/>
            <wp:effectExtent l="0" t="0" r="254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4010" cy="18415"/>
                    </a:xfrm>
                    <a:prstGeom prst="rect">
                      <a:avLst/>
                    </a:prstGeom>
                    <a:noFill/>
                  </pic:spPr>
                </pic:pic>
              </a:graphicData>
            </a:graphic>
            <wp14:sizeRelH relativeFrom="page">
              <wp14:pctWidth>0</wp14:pctWidth>
            </wp14:sizeRelH>
            <wp14:sizeRelV relativeFrom="page">
              <wp14:pctHeight>0</wp14:pctHeight>
            </wp14:sizeRelV>
          </wp:anchor>
        </w:drawing>
      </w:r>
    </w:p>
    <w:p w:rsidR="00F979C8" w:rsidRPr="00FB45CB" w:rsidRDefault="009B6F41" w:rsidP="00FB45CB">
      <w:pPr>
        <w:widowControl w:val="0"/>
        <w:numPr>
          <w:ilvl w:val="0"/>
          <w:numId w:val="5"/>
        </w:numPr>
        <w:tabs>
          <w:tab w:val="clear" w:pos="720"/>
          <w:tab w:val="num" w:pos="360"/>
        </w:tabs>
        <w:overflowPunct w:val="0"/>
        <w:autoSpaceDE w:val="0"/>
        <w:autoSpaceDN w:val="0"/>
        <w:adjustRightInd w:val="0"/>
        <w:spacing w:after="0" w:line="211" w:lineRule="auto"/>
        <w:ind w:left="360" w:right="20"/>
        <w:jc w:val="both"/>
        <w:rPr>
          <w:rFonts w:ascii="Symbol" w:hAnsi="Symbol" w:cs="Symbol"/>
          <w:sz w:val="20"/>
          <w:szCs w:val="20"/>
        </w:rPr>
      </w:pPr>
      <w:r>
        <w:rPr>
          <w:rFonts w:ascii="Calibri" w:hAnsi="Calibri" w:cs="Calibri"/>
          <w:b/>
          <w:bCs/>
          <w:sz w:val="20"/>
          <w:szCs w:val="20"/>
        </w:rPr>
        <w:t>Data Analytics</w:t>
      </w:r>
      <w:r>
        <w:rPr>
          <w:rFonts w:ascii="Calibri" w:hAnsi="Calibri" w:cs="Calibri"/>
          <w:sz w:val="20"/>
          <w:szCs w:val="20"/>
        </w:rPr>
        <w:t>: Proficient in using analytical tools like</w:t>
      </w:r>
      <w:r w:rsidR="007D459A" w:rsidRPr="007D459A">
        <w:rPr>
          <w:rFonts w:ascii="Calibri" w:hAnsi="Calibri" w:cs="Calibri"/>
          <w:b/>
          <w:bCs/>
          <w:sz w:val="20"/>
          <w:szCs w:val="20"/>
        </w:rPr>
        <w:t xml:space="preserve"> </w:t>
      </w:r>
      <w:r w:rsidR="007D459A">
        <w:rPr>
          <w:rFonts w:ascii="Calibri" w:hAnsi="Calibri" w:cs="Calibri"/>
          <w:b/>
          <w:bCs/>
          <w:sz w:val="20"/>
          <w:szCs w:val="20"/>
        </w:rPr>
        <w:t>R, Python,</w:t>
      </w:r>
      <w:r w:rsidR="006E4D29">
        <w:rPr>
          <w:rFonts w:ascii="Calibri" w:hAnsi="Calibri" w:cs="Calibri"/>
          <w:sz w:val="20"/>
          <w:szCs w:val="20"/>
        </w:rPr>
        <w:t xml:space="preserve"> </w:t>
      </w:r>
      <w:r w:rsidR="006E4D29">
        <w:rPr>
          <w:rFonts w:ascii="Calibri" w:hAnsi="Calibri" w:cs="Calibri"/>
          <w:b/>
          <w:bCs/>
          <w:sz w:val="20"/>
          <w:szCs w:val="20"/>
        </w:rPr>
        <w:t>SQL</w:t>
      </w:r>
      <w:r w:rsidR="006E4D29">
        <w:rPr>
          <w:rFonts w:ascii="Calibri" w:hAnsi="Calibri" w:cs="Calibri"/>
          <w:sz w:val="20"/>
          <w:szCs w:val="20"/>
        </w:rPr>
        <w:t>,</w:t>
      </w:r>
      <w:r w:rsidR="006E4D29">
        <w:rPr>
          <w:rFonts w:ascii="Calibri" w:hAnsi="Calibri" w:cs="Calibri"/>
          <w:b/>
          <w:bCs/>
          <w:sz w:val="20"/>
          <w:szCs w:val="20"/>
        </w:rPr>
        <w:t xml:space="preserve"> SAS</w:t>
      </w:r>
      <w:r>
        <w:rPr>
          <w:rFonts w:ascii="Calibri" w:hAnsi="Calibri" w:cs="Calibri"/>
          <w:sz w:val="20"/>
          <w:szCs w:val="20"/>
        </w:rPr>
        <w:t>,</w:t>
      </w:r>
      <w:r w:rsidR="00EF5356">
        <w:rPr>
          <w:rFonts w:ascii="Calibri" w:hAnsi="Calibri" w:cs="Calibri"/>
          <w:b/>
          <w:bCs/>
          <w:sz w:val="20"/>
          <w:szCs w:val="20"/>
        </w:rPr>
        <w:t xml:space="preserve"> </w:t>
      </w:r>
      <w:r>
        <w:rPr>
          <w:rFonts w:ascii="Calibri" w:hAnsi="Calibri" w:cs="Calibri"/>
          <w:b/>
          <w:bCs/>
          <w:sz w:val="20"/>
          <w:szCs w:val="20"/>
        </w:rPr>
        <w:t xml:space="preserve">Advanced Excel (Dashboard, Lookup, Index &amp; Match, Pivot Table, </w:t>
      </w:r>
      <w:r w:rsidR="00EF5356">
        <w:rPr>
          <w:rFonts w:ascii="Calibri" w:hAnsi="Calibri" w:cs="Calibri"/>
          <w:b/>
          <w:bCs/>
          <w:sz w:val="20"/>
          <w:szCs w:val="20"/>
        </w:rPr>
        <w:t xml:space="preserve">Charts, </w:t>
      </w:r>
      <w:r>
        <w:rPr>
          <w:rFonts w:ascii="Calibri" w:hAnsi="Calibri" w:cs="Calibri"/>
          <w:b/>
          <w:bCs/>
          <w:sz w:val="20"/>
          <w:szCs w:val="20"/>
        </w:rPr>
        <w:t>What-If Analysis, Solver), VBA</w:t>
      </w:r>
      <w:r w:rsidR="006E4D29">
        <w:rPr>
          <w:rFonts w:ascii="Calibri" w:hAnsi="Calibri" w:cs="Calibri"/>
          <w:sz w:val="20"/>
          <w:szCs w:val="20"/>
        </w:rPr>
        <w:t xml:space="preserve"> and </w:t>
      </w:r>
      <w:r w:rsidR="006E4D29" w:rsidRPr="006E4D29">
        <w:rPr>
          <w:rFonts w:ascii="Calibri" w:hAnsi="Calibri" w:cs="Calibri"/>
          <w:b/>
          <w:sz w:val="20"/>
          <w:szCs w:val="20"/>
        </w:rPr>
        <w:t>Tableau</w:t>
      </w:r>
      <w:r w:rsidR="006E4D29">
        <w:rPr>
          <w:rFonts w:ascii="Calibri" w:hAnsi="Calibri" w:cs="Calibri"/>
          <w:b/>
          <w:sz w:val="20"/>
          <w:szCs w:val="20"/>
        </w:rPr>
        <w:t>.</w:t>
      </w:r>
    </w:p>
    <w:p w:rsidR="00FB45CB" w:rsidRPr="00FB45CB" w:rsidRDefault="00FB45CB" w:rsidP="00FB45CB">
      <w:pPr>
        <w:widowControl w:val="0"/>
        <w:overflowPunct w:val="0"/>
        <w:autoSpaceDE w:val="0"/>
        <w:autoSpaceDN w:val="0"/>
        <w:adjustRightInd w:val="0"/>
        <w:spacing w:after="0" w:line="211" w:lineRule="auto"/>
        <w:ind w:left="360" w:right="20"/>
        <w:jc w:val="both"/>
        <w:rPr>
          <w:rFonts w:ascii="Symbol" w:hAnsi="Symbol" w:cs="Symbol"/>
          <w:sz w:val="20"/>
          <w:szCs w:val="20"/>
        </w:rPr>
      </w:pPr>
    </w:p>
    <w:p w:rsidR="00A47C7F" w:rsidRPr="00FB45CB" w:rsidRDefault="009B6F41" w:rsidP="00A47C7F">
      <w:pPr>
        <w:widowControl w:val="0"/>
        <w:numPr>
          <w:ilvl w:val="0"/>
          <w:numId w:val="5"/>
        </w:numPr>
        <w:tabs>
          <w:tab w:val="clear" w:pos="720"/>
          <w:tab w:val="num" w:pos="360"/>
        </w:tabs>
        <w:overflowPunct w:val="0"/>
        <w:autoSpaceDE w:val="0"/>
        <w:autoSpaceDN w:val="0"/>
        <w:adjustRightInd w:val="0"/>
        <w:spacing w:after="0" w:line="211" w:lineRule="auto"/>
        <w:ind w:left="360" w:right="20"/>
        <w:jc w:val="both"/>
        <w:rPr>
          <w:rFonts w:ascii="Symbol" w:hAnsi="Symbol" w:cs="Symbol"/>
          <w:sz w:val="20"/>
          <w:szCs w:val="20"/>
        </w:rPr>
      </w:pPr>
      <w:r>
        <w:rPr>
          <w:rFonts w:ascii="Calibri" w:hAnsi="Calibri" w:cs="Calibri"/>
          <w:b/>
          <w:bCs/>
          <w:sz w:val="20"/>
          <w:szCs w:val="20"/>
        </w:rPr>
        <w:t xml:space="preserve">Statistical </w:t>
      </w:r>
      <w:r w:rsidR="00BF0635">
        <w:rPr>
          <w:rFonts w:ascii="Calibri" w:hAnsi="Calibri" w:cs="Calibri"/>
          <w:b/>
          <w:bCs/>
          <w:sz w:val="20"/>
          <w:szCs w:val="20"/>
        </w:rPr>
        <w:t>Modelling</w:t>
      </w:r>
      <w:r>
        <w:rPr>
          <w:rFonts w:ascii="Calibri" w:hAnsi="Calibri" w:cs="Calibri"/>
          <w:sz w:val="20"/>
          <w:szCs w:val="20"/>
        </w:rPr>
        <w:t xml:space="preserve">: Worked on projects in predictive </w:t>
      </w:r>
      <w:r w:rsidR="00BF0635">
        <w:rPr>
          <w:rFonts w:ascii="Calibri" w:hAnsi="Calibri" w:cs="Calibri"/>
          <w:sz w:val="20"/>
          <w:szCs w:val="20"/>
        </w:rPr>
        <w:t>modelling</w:t>
      </w:r>
      <w:r>
        <w:rPr>
          <w:rFonts w:ascii="Calibri" w:hAnsi="Calibri" w:cs="Calibri"/>
          <w:sz w:val="20"/>
          <w:szCs w:val="20"/>
        </w:rPr>
        <w:t xml:space="preserve"> using</w:t>
      </w:r>
      <w:r>
        <w:rPr>
          <w:rFonts w:ascii="Calibri" w:hAnsi="Calibri" w:cs="Calibri"/>
          <w:b/>
          <w:bCs/>
          <w:sz w:val="20"/>
          <w:szCs w:val="20"/>
        </w:rPr>
        <w:t xml:space="preserve"> Logistic Regression</w:t>
      </w:r>
      <w:r>
        <w:rPr>
          <w:rFonts w:ascii="Calibri" w:hAnsi="Calibri" w:cs="Calibri"/>
          <w:sz w:val="20"/>
          <w:szCs w:val="20"/>
        </w:rPr>
        <w:t>,</w:t>
      </w:r>
      <w:r>
        <w:rPr>
          <w:rFonts w:ascii="Calibri" w:hAnsi="Calibri" w:cs="Calibri"/>
          <w:b/>
          <w:bCs/>
          <w:sz w:val="20"/>
          <w:szCs w:val="20"/>
        </w:rPr>
        <w:t xml:space="preserve"> Time Series</w:t>
      </w:r>
      <w:r w:rsidR="003131DF">
        <w:rPr>
          <w:rFonts w:ascii="Calibri" w:hAnsi="Calibri" w:cs="Calibri"/>
          <w:b/>
          <w:bCs/>
          <w:sz w:val="20"/>
          <w:szCs w:val="20"/>
        </w:rPr>
        <w:t xml:space="preserve">, Decision trees, Random forests, KNN, Naive </w:t>
      </w:r>
      <w:r w:rsidR="00C74B78">
        <w:rPr>
          <w:rFonts w:ascii="Calibri" w:hAnsi="Calibri" w:cs="Calibri"/>
          <w:b/>
          <w:bCs/>
          <w:sz w:val="20"/>
          <w:szCs w:val="20"/>
        </w:rPr>
        <w:t>Bayesian</w:t>
      </w:r>
      <w:r w:rsidR="003131DF">
        <w:rPr>
          <w:rFonts w:ascii="Calibri" w:hAnsi="Calibri" w:cs="Calibri"/>
          <w:b/>
          <w:bCs/>
          <w:sz w:val="20"/>
          <w:szCs w:val="20"/>
        </w:rPr>
        <w:t xml:space="preserve"> </w:t>
      </w:r>
      <w:r>
        <w:rPr>
          <w:rFonts w:ascii="Calibri" w:hAnsi="Calibri" w:cs="Calibri"/>
          <w:sz w:val="20"/>
          <w:szCs w:val="20"/>
        </w:rPr>
        <w:t xml:space="preserve">and descriptive </w:t>
      </w:r>
      <w:r w:rsidR="00BF0635">
        <w:rPr>
          <w:rFonts w:ascii="Calibri" w:hAnsi="Calibri" w:cs="Calibri"/>
          <w:sz w:val="20"/>
          <w:szCs w:val="20"/>
        </w:rPr>
        <w:t>modelling</w:t>
      </w:r>
      <w:r>
        <w:rPr>
          <w:rFonts w:ascii="Calibri" w:hAnsi="Calibri" w:cs="Calibri"/>
          <w:sz w:val="20"/>
          <w:szCs w:val="20"/>
        </w:rPr>
        <w:t xml:space="preserve"> using </w:t>
      </w:r>
      <w:r>
        <w:rPr>
          <w:rFonts w:ascii="Calibri" w:hAnsi="Calibri" w:cs="Calibri"/>
          <w:b/>
          <w:bCs/>
          <w:sz w:val="20"/>
          <w:szCs w:val="20"/>
        </w:rPr>
        <w:t>Cluster Analysis</w:t>
      </w:r>
      <w:r>
        <w:rPr>
          <w:rFonts w:ascii="Calibri" w:hAnsi="Calibri" w:cs="Calibri"/>
          <w:sz w:val="20"/>
          <w:szCs w:val="20"/>
        </w:rPr>
        <w:t xml:space="preserve"> and </w:t>
      </w:r>
      <w:r>
        <w:rPr>
          <w:rFonts w:ascii="Calibri" w:hAnsi="Calibri" w:cs="Calibri"/>
          <w:b/>
          <w:bCs/>
          <w:sz w:val="20"/>
          <w:szCs w:val="20"/>
        </w:rPr>
        <w:t>Factor Analysis</w:t>
      </w:r>
      <w:r w:rsidR="00797E35">
        <w:rPr>
          <w:rFonts w:ascii="Calibri" w:hAnsi="Calibri" w:cs="Calibri"/>
          <w:sz w:val="20"/>
          <w:szCs w:val="20"/>
        </w:rPr>
        <w:t>.</w:t>
      </w:r>
    </w:p>
    <w:p w:rsidR="00F979C8" w:rsidRDefault="00F979C8">
      <w:pPr>
        <w:widowControl w:val="0"/>
        <w:autoSpaceDE w:val="0"/>
        <w:autoSpaceDN w:val="0"/>
        <w:adjustRightInd w:val="0"/>
        <w:spacing w:after="0" w:line="1" w:lineRule="exact"/>
        <w:rPr>
          <w:rFonts w:ascii="Symbol" w:hAnsi="Symbol" w:cs="Symbol"/>
          <w:sz w:val="20"/>
          <w:szCs w:val="20"/>
        </w:rPr>
      </w:pPr>
    </w:p>
    <w:p w:rsidR="007A1B06" w:rsidRDefault="007A1B06" w:rsidP="007A1B06">
      <w:pPr>
        <w:autoSpaceDE w:val="0"/>
        <w:autoSpaceDN w:val="0"/>
        <w:adjustRightInd w:val="0"/>
        <w:spacing w:after="0" w:line="240" w:lineRule="auto"/>
        <w:rPr>
          <w:rFonts w:ascii="Calibri" w:hAnsi="Calibri" w:cs="Calibri"/>
          <w:b/>
          <w:bCs/>
          <w:sz w:val="24"/>
          <w:szCs w:val="24"/>
        </w:rPr>
      </w:pPr>
    </w:p>
    <w:p w:rsidR="006E4D29" w:rsidRPr="007A1B06" w:rsidRDefault="006E4D29" w:rsidP="007A1B06">
      <w:pPr>
        <w:autoSpaceDE w:val="0"/>
        <w:autoSpaceDN w:val="0"/>
        <w:adjustRightInd w:val="0"/>
        <w:spacing w:after="0" w:line="240" w:lineRule="auto"/>
        <w:rPr>
          <w:rFonts w:ascii="Calibri" w:hAnsi="Calibri" w:cs="Calibri"/>
          <w:b/>
          <w:bCs/>
          <w:sz w:val="24"/>
          <w:szCs w:val="24"/>
        </w:rPr>
      </w:pPr>
    </w:p>
    <w:p w:rsidR="000C2E6F" w:rsidRPr="000C2E6F" w:rsidRDefault="000C2E6F" w:rsidP="000C2E6F">
      <w:pPr>
        <w:widowControl w:val="0"/>
        <w:autoSpaceDE w:val="0"/>
        <w:autoSpaceDN w:val="0"/>
        <w:adjustRightInd w:val="0"/>
        <w:spacing w:after="0" w:line="239" w:lineRule="auto"/>
        <w:rPr>
          <w:rFonts w:ascii="Times New Roman" w:hAnsi="Times New Roman" w:cs="Times New Roman"/>
          <w:sz w:val="32"/>
          <w:szCs w:val="24"/>
        </w:rPr>
      </w:pPr>
      <w:r>
        <w:rPr>
          <w:rFonts w:ascii="Calibri" w:hAnsi="Calibri" w:cs="Calibri"/>
          <w:b/>
          <w:bCs/>
          <w:sz w:val="24"/>
          <w:szCs w:val="20"/>
        </w:rPr>
        <w:t>PERSONAL DETAILS</w:t>
      </w:r>
    </w:p>
    <w:p w:rsidR="000C2E6F" w:rsidRPr="000C2E6F" w:rsidRDefault="000C2E6F" w:rsidP="00794CCB">
      <w:pPr>
        <w:pStyle w:val="ListParagraph"/>
        <w:widowControl w:val="0"/>
        <w:autoSpaceDE w:val="0"/>
        <w:autoSpaceDN w:val="0"/>
        <w:adjustRightInd w:val="0"/>
        <w:spacing w:after="80" w:line="48"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14:anchorId="29B6C2E5" wp14:editId="635F9871">
            <wp:simplePos x="0" y="0"/>
            <wp:positionH relativeFrom="column">
              <wp:posOffset>-17780</wp:posOffset>
            </wp:positionH>
            <wp:positionV relativeFrom="paragraph">
              <wp:posOffset>15875</wp:posOffset>
            </wp:positionV>
            <wp:extent cx="6684010" cy="18415"/>
            <wp:effectExtent l="0" t="0" r="254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84010" cy="18415"/>
                    </a:xfrm>
                    <a:prstGeom prst="rect">
                      <a:avLst/>
                    </a:prstGeom>
                    <a:noFill/>
                  </pic:spPr>
                </pic:pic>
              </a:graphicData>
            </a:graphic>
            <wp14:sizeRelH relativeFrom="page">
              <wp14:pctWidth>0</wp14:pctWidth>
            </wp14:sizeRelH>
            <wp14:sizeRelV relativeFrom="page">
              <wp14:pctHeight>0</wp14:pctHeight>
            </wp14:sizeRelV>
          </wp:anchor>
        </w:drawing>
      </w:r>
    </w:p>
    <w:p w:rsidR="00241858" w:rsidRPr="00241858" w:rsidRDefault="00241858" w:rsidP="00241858">
      <w:pPr>
        <w:numPr>
          <w:ilvl w:val="0"/>
          <w:numId w:val="19"/>
        </w:numPr>
        <w:autoSpaceDE w:val="0"/>
        <w:autoSpaceDN w:val="0"/>
        <w:adjustRightInd w:val="0"/>
        <w:spacing w:after="63" w:line="240" w:lineRule="auto"/>
        <w:ind w:left="426" w:hanging="426"/>
        <w:rPr>
          <w:rFonts w:ascii="Calibri" w:hAnsi="Calibri" w:cs="Calibri"/>
          <w:color w:val="000000"/>
          <w:sz w:val="20"/>
          <w:szCs w:val="20"/>
        </w:rPr>
      </w:pPr>
      <w:r w:rsidRPr="00241858">
        <w:rPr>
          <w:rFonts w:ascii="Calibri" w:hAnsi="Calibri" w:cs="Calibri"/>
          <w:color w:val="000000"/>
          <w:sz w:val="20"/>
          <w:szCs w:val="20"/>
        </w:rPr>
        <w:t>Date of Birth:</w:t>
      </w:r>
      <w:r w:rsidR="00843250">
        <w:rPr>
          <w:rFonts w:ascii="Calibri" w:hAnsi="Calibri" w:cs="Calibri"/>
          <w:color w:val="000000"/>
          <w:sz w:val="20"/>
          <w:szCs w:val="20"/>
        </w:rPr>
        <w:t xml:space="preserve"> 31</w:t>
      </w:r>
      <w:r w:rsidR="00843250" w:rsidRPr="00843250">
        <w:rPr>
          <w:rFonts w:ascii="Calibri" w:hAnsi="Calibri" w:cs="Calibri"/>
          <w:color w:val="000000"/>
          <w:sz w:val="20"/>
          <w:szCs w:val="20"/>
          <w:vertAlign w:val="superscript"/>
        </w:rPr>
        <w:t>st</w:t>
      </w:r>
      <w:r w:rsidR="00843250">
        <w:rPr>
          <w:rFonts w:ascii="Calibri" w:hAnsi="Calibri" w:cs="Calibri"/>
          <w:color w:val="000000"/>
          <w:sz w:val="20"/>
          <w:szCs w:val="20"/>
        </w:rPr>
        <w:t xml:space="preserve"> October,</w:t>
      </w:r>
      <w:r w:rsidRPr="00241858">
        <w:rPr>
          <w:rFonts w:ascii="Calibri" w:hAnsi="Calibri" w:cs="Calibri"/>
          <w:color w:val="000000"/>
          <w:sz w:val="20"/>
          <w:szCs w:val="20"/>
        </w:rPr>
        <w:t xml:space="preserve"> 19</w:t>
      </w:r>
      <w:r w:rsidR="00843250">
        <w:rPr>
          <w:rFonts w:ascii="Calibri" w:hAnsi="Calibri" w:cs="Calibri"/>
          <w:color w:val="000000"/>
          <w:sz w:val="20"/>
          <w:szCs w:val="20"/>
        </w:rPr>
        <w:t>93</w:t>
      </w:r>
      <w:r w:rsidRPr="00241858">
        <w:rPr>
          <w:rFonts w:ascii="Calibri" w:hAnsi="Calibri" w:cs="Calibri"/>
          <w:color w:val="000000"/>
          <w:sz w:val="20"/>
          <w:szCs w:val="20"/>
        </w:rPr>
        <w:t xml:space="preserve"> </w:t>
      </w:r>
    </w:p>
    <w:p w:rsidR="003131DF" w:rsidRPr="003131DF" w:rsidRDefault="00241858" w:rsidP="003131DF">
      <w:pPr>
        <w:numPr>
          <w:ilvl w:val="0"/>
          <w:numId w:val="19"/>
        </w:numPr>
        <w:autoSpaceDE w:val="0"/>
        <w:autoSpaceDN w:val="0"/>
        <w:adjustRightInd w:val="0"/>
        <w:spacing w:after="0" w:line="240" w:lineRule="auto"/>
        <w:ind w:left="426" w:hanging="426"/>
        <w:rPr>
          <w:rFonts w:ascii="Calibri" w:hAnsi="Calibri" w:cs="Calibri"/>
          <w:color w:val="000000"/>
          <w:sz w:val="20"/>
          <w:szCs w:val="20"/>
        </w:rPr>
      </w:pPr>
      <w:r w:rsidRPr="00241858">
        <w:rPr>
          <w:rFonts w:ascii="Calibri" w:hAnsi="Calibri" w:cs="Calibri"/>
          <w:color w:val="000000"/>
          <w:sz w:val="20"/>
          <w:szCs w:val="20"/>
        </w:rPr>
        <w:t xml:space="preserve">Interests: </w:t>
      </w:r>
      <w:r w:rsidR="0037577B">
        <w:rPr>
          <w:rFonts w:ascii="Calibri" w:hAnsi="Calibri" w:cs="Calibri"/>
          <w:color w:val="000000"/>
          <w:sz w:val="20"/>
          <w:szCs w:val="20"/>
        </w:rPr>
        <w:t>Playing</w:t>
      </w:r>
      <w:r w:rsidR="006E4D29">
        <w:rPr>
          <w:rFonts w:ascii="Calibri" w:hAnsi="Calibri" w:cs="Calibri"/>
          <w:color w:val="000000"/>
          <w:sz w:val="20"/>
          <w:szCs w:val="20"/>
        </w:rPr>
        <w:t xml:space="preserve"> and watching</w:t>
      </w:r>
      <w:r w:rsidR="0037577B">
        <w:rPr>
          <w:rFonts w:ascii="Calibri" w:hAnsi="Calibri" w:cs="Calibri"/>
          <w:color w:val="000000"/>
          <w:sz w:val="20"/>
          <w:szCs w:val="20"/>
        </w:rPr>
        <w:t xml:space="preserve"> Football, </w:t>
      </w:r>
      <w:r w:rsidR="006E4D29">
        <w:rPr>
          <w:rFonts w:ascii="Calibri" w:hAnsi="Calibri" w:cs="Calibri"/>
          <w:color w:val="000000"/>
          <w:sz w:val="20"/>
          <w:szCs w:val="20"/>
        </w:rPr>
        <w:t>Dance, Music</w:t>
      </w:r>
    </w:p>
    <w:sectPr w:rsidR="003131DF" w:rsidRPr="003131DF" w:rsidSect="006B2EAA">
      <w:type w:val="continuous"/>
      <w:pgSz w:w="11900" w:h="16838"/>
      <w:pgMar w:top="960" w:right="700" w:bottom="886" w:left="720" w:header="720" w:footer="720" w:gutter="0"/>
      <w:cols w:space="720" w:equalWidth="0">
        <w:col w:w="104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74D"/>
    <w:multiLevelType w:val="hybridMultilevel"/>
    <w:tmpl w:val="00004DC8"/>
    <w:lvl w:ilvl="0" w:tplc="00006443">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BB3"/>
    <w:multiLevelType w:val="hybridMultilevel"/>
    <w:tmpl w:val="00002EA6"/>
    <w:lvl w:ilvl="0" w:tplc="000012D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F3E"/>
    <w:multiLevelType w:val="hybridMultilevel"/>
    <w:tmpl w:val="00000099"/>
    <w:lvl w:ilvl="0" w:tplc="00000124">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00005F90">
      <w:start w:val="1"/>
      <w:numFmt w:val="decimal"/>
      <w:lvlText w:val="%2"/>
      <w:lvlJc w:val="left"/>
      <w:pPr>
        <w:tabs>
          <w:tab w:val="num" w:pos="1440"/>
        </w:tabs>
        <w:ind w:left="1440" w:hanging="360"/>
      </w:pPr>
    </w:lvl>
    <w:lvl w:ilvl="2" w:tplc="00001649">
      <w:start w:val="1"/>
      <w:numFmt w:val="decimal"/>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305E"/>
    <w:multiLevelType w:val="hybridMultilevel"/>
    <w:tmpl w:val="0000440D"/>
    <w:lvl w:ilvl="0" w:tplc="0000491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4D06"/>
    <w:multiLevelType w:val="hybridMultilevel"/>
    <w:tmpl w:val="00004DB7"/>
    <w:lvl w:ilvl="0" w:tplc="0000154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54DE"/>
    <w:multiLevelType w:val="hybridMultilevel"/>
    <w:tmpl w:val="000039B3"/>
    <w:lvl w:ilvl="0" w:tplc="00002D1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66BB"/>
    <w:multiLevelType w:val="hybridMultilevel"/>
    <w:tmpl w:val="0000428B"/>
    <w:lvl w:ilvl="0" w:tplc="000026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6DF1"/>
    <w:multiLevelType w:val="hybridMultilevel"/>
    <w:tmpl w:val="00005AF1"/>
    <w:lvl w:ilvl="0" w:tplc="000041BB">
      <w:start w:val="1"/>
      <w:numFmt w:val="bullet"/>
      <w:lvlText w:val=""/>
      <w:lvlJc w:val="left"/>
      <w:pPr>
        <w:tabs>
          <w:tab w:val="num" w:pos="2520"/>
        </w:tabs>
        <w:ind w:left="2520" w:hanging="360"/>
      </w:pPr>
    </w:lvl>
    <w:lvl w:ilvl="1" w:tplc="000026E9">
      <w:start w:val="1"/>
      <w:numFmt w:val="decimal"/>
      <w:lvlText w:val="%2)"/>
      <w:lvlJc w:val="left"/>
      <w:pPr>
        <w:tabs>
          <w:tab w:val="num" w:pos="3240"/>
        </w:tabs>
        <w:ind w:left="3240" w:hanging="360"/>
      </w:pPr>
    </w:lvl>
    <w:lvl w:ilvl="2" w:tplc="000001EB">
      <w:start w:val="1"/>
      <w:numFmt w:val="decimal"/>
      <w:lvlText w:val="%3)"/>
      <w:lvlJc w:val="left"/>
      <w:pPr>
        <w:tabs>
          <w:tab w:val="num" w:pos="3960"/>
        </w:tabs>
        <w:ind w:left="39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214A59B3"/>
    <w:multiLevelType w:val="hybridMultilevel"/>
    <w:tmpl w:val="F4A87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E04D88"/>
    <w:multiLevelType w:val="hybridMultilevel"/>
    <w:tmpl w:val="AE00D96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7321E89"/>
    <w:multiLevelType w:val="hybridMultilevel"/>
    <w:tmpl w:val="F6C80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C522320"/>
    <w:multiLevelType w:val="hybridMultilevel"/>
    <w:tmpl w:val="81F61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FE58A9"/>
    <w:multiLevelType w:val="hybridMultilevel"/>
    <w:tmpl w:val="671AB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263FED"/>
    <w:multiLevelType w:val="hybridMultilevel"/>
    <w:tmpl w:val="A4609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F7B35CA"/>
    <w:multiLevelType w:val="hybridMultilevel"/>
    <w:tmpl w:val="9D960542"/>
    <w:lvl w:ilvl="0" w:tplc="4009000F">
      <w:start w:val="1"/>
      <w:numFmt w:val="decimal"/>
      <w:lvlText w:val="%1."/>
      <w:lvlJc w:val="left"/>
      <w:pPr>
        <w:ind w:left="1360" w:hanging="360"/>
      </w:pPr>
    </w:lvl>
    <w:lvl w:ilvl="1" w:tplc="40090019" w:tentative="1">
      <w:start w:val="1"/>
      <w:numFmt w:val="lowerLetter"/>
      <w:lvlText w:val="%2."/>
      <w:lvlJc w:val="left"/>
      <w:pPr>
        <w:ind w:left="2080" w:hanging="360"/>
      </w:pPr>
    </w:lvl>
    <w:lvl w:ilvl="2" w:tplc="4009001B" w:tentative="1">
      <w:start w:val="1"/>
      <w:numFmt w:val="lowerRoman"/>
      <w:lvlText w:val="%3."/>
      <w:lvlJc w:val="right"/>
      <w:pPr>
        <w:ind w:left="2800" w:hanging="180"/>
      </w:pPr>
    </w:lvl>
    <w:lvl w:ilvl="3" w:tplc="4009000F" w:tentative="1">
      <w:start w:val="1"/>
      <w:numFmt w:val="decimal"/>
      <w:lvlText w:val="%4."/>
      <w:lvlJc w:val="left"/>
      <w:pPr>
        <w:ind w:left="3520" w:hanging="360"/>
      </w:pPr>
    </w:lvl>
    <w:lvl w:ilvl="4" w:tplc="40090019" w:tentative="1">
      <w:start w:val="1"/>
      <w:numFmt w:val="lowerLetter"/>
      <w:lvlText w:val="%5."/>
      <w:lvlJc w:val="left"/>
      <w:pPr>
        <w:ind w:left="4240" w:hanging="360"/>
      </w:pPr>
    </w:lvl>
    <w:lvl w:ilvl="5" w:tplc="4009001B" w:tentative="1">
      <w:start w:val="1"/>
      <w:numFmt w:val="lowerRoman"/>
      <w:lvlText w:val="%6."/>
      <w:lvlJc w:val="right"/>
      <w:pPr>
        <w:ind w:left="4960" w:hanging="180"/>
      </w:pPr>
    </w:lvl>
    <w:lvl w:ilvl="6" w:tplc="4009000F" w:tentative="1">
      <w:start w:val="1"/>
      <w:numFmt w:val="decimal"/>
      <w:lvlText w:val="%7."/>
      <w:lvlJc w:val="left"/>
      <w:pPr>
        <w:ind w:left="5680" w:hanging="360"/>
      </w:pPr>
    </w:lvl>
    <w:lvl w:ilvl="7" w:tplc="40090019" w:tentative="1">
      <w:start w:val="1"/>
      <w:numFmt w:val="lowerLetter"/>
      <w:lvlText w:val="%8."/>
      <w:lvlJc w:val="left"/>
      <w:pPr>
        <w:ind w:left="6400" w:hanging="360"/>
      </w:pPr>
    </w:lvl>
    <w:lvl w:ilvl="8" w:tplc="4009001B" w:tentative="1">
      <w:start w:val="1"/>
      <w:numFmt w:val="lowerRoman"/>
      <w:lvlText w:val="%9."/>
      <w:lvlJc w:val="right"/>
      <w:pPr>
        <w:ind w:left="7120" w:hanging="180"/>
      </w:pPr>
    </w:lvl>
  </w:abstractNum>
  <w:abstractNum w:abstractNumId="19" w15:restartNumberingAfterBreak="0">
    <w:nsid w:val="6C195266"/>
    <w:multiLevelType w:val="hybridMultilevel"/>
    <w:tmpl w:val="CAC47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4B267F"/>
    <w:multiLevelType w:val="hybridMultilevel"/>
    <w:tmpl w:val="FA1C8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925873"/>
    <w:multiLevelType w:val="hybridMultilevel"/>
    <w:tmpl w:val="0B76257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0"/>
  </w:num>
  <w:num w:numId="2">
    <w:abstractNumId w:val="10"/>
  </w:num>
  <w:num w:numId="3">
    <w:abstractNumId w:val="5"/>
  </w:num>
  <w:num w:numId="4">
    <w:abstractNumId w:val="11"/>
  </w:num>
  <w:num w:numId="5">
    <w:abstractNumId w:val="2"/>
  </w:num>
  <w:num w:numId="6">
    <w:abstractNumId w:val="4"/>
  </w:num>
  <w:num w:numId="7">
    <w:abstractNumId w:val="3"/>
  </w:num>
  <w:num w:numId="8">
    <w:abstractNumId w:val="6"/>
  </w:num>
  <w:num w:numId="9">
    <w:abstractNumId w:val="7"/>
  </w:num>
  <w:num w:numId="10">
    <w:abstractNumId w:val="8"/>
  </w:num>
  <w:num w:numId="11">
    <w:abstractNumId w:val="1"/>
  </w:num>
  <w:num w:numId="12">
    <w:abstractNumId w:val="9"/>
  </w:num>
  <w:num w:numId="13">
    <w:abstractNumId w:val="17"/>
  </w:num>
  <w:num w:numId="14">
    <w:abstractNumId w:val="18"/>
  </w:num>
  <w:num w:numId="15">
    <w:abstractNumId w:val="13"/>
  </w:num>
  <w:num w:numId="16">
    <w:abstractNumId w:val="15"/>
  </w:num>
  <w:num w:numId="17">
    <w:abstractNumId w:val="16"/>
  </w:num>
  <w:num w:numId="18">
    <w:abstractNumId w:val="14"/>
  </w:num>
  <w:num w:numId="19">
    <w:abstractNumId w:val="21"/>
  </w:num>
  <w:num w:numId="20">
    <w:abstractNumId w:val="1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15"/>
    <w:rsid w:val="00040B2E"/>
    <w:rsid w:val="00045465"/>
    <w:rsid w:val="000B7BCA"/>
    <w:rsid w:val="000C2E6F"/>
    <w:rsid w:val="00104BD4"/>
    <w:rsid w:val="00131709"/>
    <w:rsid w:val="00241858"/>
    <w:rsid w:val="00256DD1"/>
    <w:rsid w:val="002E3413"/>
    <w:rsid w:val="003131DF"/>
    <w:rsid w:val="00361F7B"/>
    <w:rsid w:val="0037577B"/>
    <w:rsid w:val="00377D26"/>
    <w:rsid w:val="003C50E9"/>
    <w:rsid w:val="003C5D1A"/>
    <w:rsid w:val="00402DAA"/>
    <w:rsid w:val="004C3085"/>
    <w:rsid w:val="004F77DF"/>
    <w:rsid w:val="00551422"/>
    <w:rsid w:val="00560472"/>
    <w:rsid w:val="005E52B2"/>
    <w:rsid w:val="006608D8"/>
    <w:rsid w:val="00677C12"/>
    <w:rsid w:val="006A2B06"/>
    <w:rsid w:val="006B2EAA"/>
    <w:rsid w:val="006C1414"/>
    <w:rsid w:val="006C622A"/>
    <w:rsid w:val="006D0558"/>
    <w:rsid w:val="006D365E"/>
    <w:rsid w:val="006E4D29"/>
    <w:rsid w:val="00707C48"/>
    <w:rsid w:val="00747868"/>
    <w:rsid w:val="00791C04"/>
    <w:rsid w:val="00794CCB"/>
    <w:rsid w:val="00797E35"/>
    <w:rsid w:val="007A1B06"/>
    <w:rsid w:val="007D459A"/>
    <w:rsid w:val="008045E6"/>
    <w:rsid w:val="0081161A"/>
    <w:rsid w:val="00843250"/>
    <w:rsid w:val="00847EED"/>
    <w:rsid w:val="00883414"/>
    <w:rsid w:val="008C3EA7"/>
    <w:rsid w:val="0091603A"/>
    <w:rsid w:val="00960F38"/>
    <w:rsid w:val="009A3B53"/>
    <w:rsid w:val="009B6F41"/>
    <w:rsid w:val="009E321B"/>
    <w:rsid w:val="00A34FD8"/>
    <w:rsid w:val="00A47C7F"/>
    <w:rsid w:val="00A92616"/>
    <w:rsid w:val="00AA0A4C"/>
    <w:rsid w:val="00AA1B53"/>
    <w:rsid w:val="00AA48F0"/>
    <w:rsid w:val="00AD037F"/>
    <w:rsid w:val="00B2337D"/>
    <w:rsid w:val="00BB7B7D"/>
    <w:rsid w:val="00BC3115"/>
    <w:rsid w:val="00BC599D"/>
    <w:rsid w:val="00BD5D65"/>
    <w:rsid w:val="00BF0635"/>
    <w:rsid w:val="00C21FEF"/>
    <w:rsid w:val="00C74B78"/>
    <w:rsid w:val="00D35FED"/>
    <w:rsid w:val="00D66579"/>
    <w:rsid w:val="00D71C15"/>
    <w:rsid w:val="00D764AF"/>
    <w:rsid w:val="00D8387E"/>
    <w:rsid w:val="00E8187B"/>
    <w:rsid w:val="00E82155"/>
    <w:rsid w:val="00EA4F50"/>
    <w:rsid w:val="00ED1784"/>
    <w:rsid w:val="00ED1A41"/>
    <w:rsid w:val="00EF5356"/>
    <w:rsid w:val="00F252E7"/>
    <w:rsid w:val="00F642DF"/>
    <w:rsid w:val="00F979C8"/>
    <w:rsid w:val="00FB45CB"/>
    <w:rsid w:val="00FC32F4"/>
    <w:rsid w:val="00FE67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D55F1CE-932E-496E-BA22-33CF5A2D4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8187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47C7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BA4055-207E-4903-A18E-7CADBE267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Tanwer</dc:creator>
  <cp:keywords/>
  <dc:description/>
  <cp:lastModifiedBy>Vinay Tanwer</cp:lastModifiedBy>
  <cp:revision>12</cp:revision>
  <cp:lastPrinted>2018-07-11T17:20:00Z</cp:lastPrinted>
  <dcterms:created xsi:type="dcterms:W3CDTF">2018-07-11T17:08:00Z</dcterms:created>
  <dcterms:modified xsi:type="dcterms:W3CDTF">2019-02-02T14:51:00Z</dcterms:modified>
</cp:coreProperties>
</file>