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A0181" w14:textId="65EFE179" w:rsidR="00C46936" w:rsidRPr="00C46936" w:rsidRDefault="00C46936" w:rsidP="00087365">
      <w:pPr>
        <w:spacing w:line="360" w:lineRule="auto"/>
        <w:jc w:val="center"/>
        <w:rPr>
          <w:rFonts w:ascii="Georgia" w:hAnsi="Georgia"/>
          <w:b/>
          <w:bCs/>
          <w:sz w:val="36"/>
          <w:szCs w:val="36"/>
        </w:rPr>
      </w:pPr>
      <w:r w:rsidRPr="00C46936">
        <w:rPr>
          <w:rFonts w:ascii="Georgia" w:hAnsi="Georgia"/>
          <w:b/>
          <w:bCs/>
          <w:sz w:val="36"/>
          <w:szCs w:val="36"/>
        </w:rPr>
        <w:t>History and Features of Kubernetes</w:t>
      </w:r>
    </w:p>
    <w:p w14:paraId="69ECA483" w14:textId="77777777" w:rsidR="00C46936" w:rsidRDefault="00C46936" w:rsidP="00087365">
      <w:pPr>
        <w:spacing w:line="360" w:lineRule="auto"/>
        <w:jc w:val="both"/>
        <w:rPr>
          <w:rFonts w:ascii="Georgia" w:hAnsi="Georgia"/>
        </w:rPr>
      </w:pPr>
    </w:p>
    <w:p w14:paraId="79B234AD" w14:textId="0C13AD51" w:rsidR="00C46936" w:rsidRDefault="00C46936" w:rsidP="00087365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C46936">
        <w:rPr>
          <w:rFonts w:ascii="Georgia" w:hAnsi="Georgia"/>
          <w:b/>
          <w:bCs/>
          <w:sz w:val="28"/>
          <w:szCs w:val="28"/>
        </w:rPr>
        <w:t>History of Kubernetes</w:t>
      </w:r>
    </w:p>
    <w:p w14:paraId="57AE53D4" w14:textId="77777777" w:rsidR="00087365" w:rsidRPr="00C46936" w:rsidRDefault="00087365" w:rsidP="00087365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</w:p>
    <w:p w14:paraId="28A15231" w14:textId="36701640" w:rsidR="00C46936" w:rsidRPr="00C46936" w:rsidRDefault="00C46936" w:rsidP="000873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b/>
          <w:bCs/>
        </w:rPr>
      </w:pPr>
      <w:r w:rsidRPr="00C46936">
        <w:rPr>
          <w:rFonts w:ascii="Georgia" w:hAnsi="Georgia"/>
          <w:b/>
          <w:bCs/>
        </w:rPr>
        <w:t>Origins and Development:</w:t>
      </w:r>
    </w:p>
    <w:p w14:paraId="7E35FB32" w14:textId="288EEBC8" w:rsidR="00C46936" w:rsidRPr="00C46936" w:rsidRDefault="00C46936" w:rsidP="00087365">
      <w:pPr>
        <w:spacing w:line="360" w:lineRule="auto"/>
        <w:jc w:val="both"/>
        <w:rPr>
          <w:rFonts w:ascii="Georgia" w:hAnsi="Georgia"/>
        </w:rPr>
      </w:pPr>
      <w:r w:rsidRPr="00C46936">
        <w:rPr>
          <w:rFonts w:ascii="Georgia" w:hAnsi="Georgia"/>
        </w:rPr>
        <w:t>Kubernetes was originally developed by Google. The platform draws from Google's vast experience in running containers and clusters, particularly with their internal system called Borg.</w:t>
      </w:r>
    </w:p>
    <w:p w14:paraId="1A3AA0E0" w14:textId="051254DE" w:rsidR="00C46936" w:rsidRPr="00C46936" w:rsidRDefault="00C46936" w:rsidP="000873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b/>
          <w:bCs/>
        </w:rPr>
      </w:pPr>
      <w:r w:rsidRPr="00C46936">
        <w:rPr>
          <w:rFonts w:ascii="Georgia" w:hAnsi="Georgia"/>
          <w:b/>
          <w:bCs/>
        </w:rPr>
        <w:t>Open-Sourcing:</w:t>
      </w:r>
    </w:p>
    <w:p w14:paraId="704BB0C3" w14:textId="0DF81939" w:rsidR="00C46936" w:rsidRDefault="00C46936" w:rsidP="00087365">
      <w:pPr>
        <w:spacing w:line="360" w:lineRule="auto"/>
        <w:jc w:val="both"/>
        <w:rPr>
          <w:rFonts w:ascii="Georgia" w:hAnsi="Georgia"/>
        </w:rPr>
      </w:pPr>
      <w:r w:rsidRPr="00C46936">
        <w:rPr>
          <w:rFonts w:ascii="Georgia" w:hAnsi="Georgia"/>
        </w:rPr>
        <w:t>Kubernetes was open-sourced by Google in June 2014. This move allowed the broader community to contribute to its development and adoption.</w:t>
      </w:r>
    </w:p>
    <w:p w14:paraId="2A96762B" w14:textId="5170D296" w:rsidR="00C46936" w:rsidRPr="00C46936" w:rsidRDefault="00C46936" w:rsidP="000873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b/>
          <w:bCs/>
        </w:rPr>
      </w:pPr>
      <w:r w:rsidRPr="00C46936">
        <w:rPr>
          <w:rFonts w:ascii="Georgia" w:hAnsi="Georgia"/>
          <w:b/>
          <w:bCs/>
        </w:rPr>
        <w:t>Founding of CNCF:</w:t>
      </w:r>
    </w:p>
    <w:p w14:paraId="42BDCD24" w14:textId="01EC50B7" w:rsidR="00C46936" w:rsidRDefault="00C46936" w:rsidP="00087365">
      <w:pPr>
        <w:spacing w:line="360" w:lineRule="auto"/>
        <w:jc w:val="both"/>
        <w:rPr>
          <w:rFonts w:ascii="Georgia" w:hAnsi="Georgia"/>
        </w:rPr>
      </w:pPr>
      <w:r w:rsidRPr="00C46936">
        <w:rPr>
          <w:rFonts w:ascii="Georgia" w:hAnsi="Georgia"/>
        </w:rPr>
        <w:t>In 2015, Kubernetes was donated to the newly formed Cloud Native Computing Foundation (CNCF), which was established to foster and sustain open-source development in the cloud-native ecosystem.</w:t>
      </w:r>
    </w:p>
    <w:p w14:paraId="566A3C16" w14:textId="172D5FB8" w:rsidR="00C46936" w:rsidRPr="00C46936" w:rsidRDefault="00C46936" w:rsidP="000873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b/>
          <w:bCs/>
        </w:rPr>
      </w:pPr>
      <w:r w:rsidRPr="00C46936">
        <w:rPr>
          <w:rFonts w:ascii="Georgia" w:hAnsi="Georgia"/>
          <w:b/>
          <w:bCs/>
        </w:rPr>
        <w:t>Early Releases and Adoption:</w:t>
      </w:r>
    </w:p>
    <w:p w14:paraId="57F4348B" w14:textId="61E12803" w:rsidR="00C46936" w:rsidRDefault="00C46936" w:rsidP="00087365">
      <w:pPr>
        <w:spacing w:line="360" w:lineRule="auto"/>
        <w:jc w:val="both"/>
        <w:rPr>
          <w:rFonts w:ascii="Georgia" w:hAnsi="Georgia"/>
        </w:rPr>
      </w:pPr>
      <w:r w:rsidRPr="00C46936">
        <w:rPr>
          <w:rFonts w:ascii="Georgia" w:hAnsi="Georgia"/>
        </w:rPr>
        <w:t>The first official release of Kubernetes was version 1.0 in July 2015. From this point, Kubernetes quickly gained popularity, becoming a standard for container orchestration.</w:t>
      </w:r>
    </w:p>
    <w:p w14:paraId="3DC6C2F8" w14:textId="20AE40AF" w:rsidR="00C46936" w:rsidRPr="00C46936" w:rsidRDefault="00C46936" w:rsidP="000873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b/>
          <w:bCs/>
        </w:rPr>
      </w:pPr>
      <w:r w:rsidRPr="00C46936">
        <w:rPr>
          <w:rFonts w:ascii="Georgia" w:hAnsi="Georgia"/>
          <w:b/>
          <w:bCs/>
        </w:rPr>
        <w:t>Community and Ecosystem Growth:</w:t>
      </w:r>
    </w:p>
    <w:p w14:paraId="0D32855B" w14:textId="77777777" w:rsidR="00C46936" w:rsidRPr="00C46936" w:rsidRDefault="00C46936" w:rsidP="00087365">
      <w:pPr>
        <w:spacing w:line="360" w:lineRule="auto"/>
        <w:jc w:val="both"/>
        <w:rPr>
          <w:rFonts w:ascii="Georgia" w:hAnsi="Georgia"/>
        </w:rPr>
      </w:pPr>
      <w:r w:rsidRPr="00C46936">
        <w:rPr>
          <w:rFonts w:ascii="Georgia" w:hAnsi="Georgia"/>
        </w:rPr>
        <w:t>Over the years, Kubernetes has seen rapid growth in both its community and ecosystem. Numerous companies, from startups to tech giants, have adopted Kubernetes. It has also led to a vibrant ecosystem of tools and platforms that extend Kubernetes' capabilities, including Helm, Prometheus, and Istio.</w:t>
      </w:r>
    </w:p>
    <w:p w14:paraId="66329EB1" w14:textId="77777777" w:rsidR="00C46936" w:rsidRPr="00C46936" w:rsidRDefault="00C46936" w:rsidP="000873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b/>
          <w:bCs/>
        </w:rPr>
      </w:pPr>
      <w:r w:rsidRPr="00C46936">
        <w:rPr>
          <w:rFonts w:ascii="Georgia" w:hAnsi="Georgia"/>
          <w:b/>
          <w:bCs/>
        </w:rPr>
        <w:t>Major Milestones:</w:t>
      </w:r>
    </w:p>
    <w:p w14:paraId="510C6D57" w14:textId="77777777" w:rsidR="00C46936" w:rsidRPr="00C46936" w:rsidRDefault="00C46936" w:rsidP="00087365">
      <w:pPr>
        <w:spacing w:line="360" w:lineRule="auto"/>
        <w:jc w:val="both"/>
        <w:rPr>
          <w:rFonts w:ascii="Georgia" w:hAnsi="Georgia"/>
        </w:rPr>
      </w:pPr>
      <w:r w:rsidRPr="00C46936">
        <w:rPr>
          <w:rFonts w:ascii="Georgia" w:hAnsi="Georgia"/>
        </w:rPr>
        <w:t>2016: Kubernetes 1.3 introduced support for stateful applications.</w:t>
      </w:r>
    </w:p>
    <w:p w14:paraId="64CB9159" w14:textId="77777777" w:rsidR="00C46936" w:rsidRPr="00C46936" w:rsidRDefault="00C46936" w:rsidP="00087365">
      <w:pPr>
        <w:spacing w:line="360" w:lineRule="auto"/>
        <w:jc w:val="both"/>
        <w:rPr>
          <w:rFonts w:ascii="Georgia" w:hAnsi="Georgia"/>
        </w:rPr>
      </w:pPr>
      <w:r w:rsidRPr="00C46936">
        <w:rPr>
          <w:rFonts w:ascii="Georgia" w:hAnsi="Georgia"/>
        </w:rPr>
        <w:lastRenderedPageBreak/>
        <w:t>2018: Kubernetes 1.10 added support for container storage interface (CSI) and Windows containers.</w:t>
      </w:r>
    </w:p>
    <w:p w14:paraId="7093EF00" w14:textId="77777777" w:rsidR="00C46936" w:rsidRPr="00C46936" w:rsidRDefault="00C46936" w:rsidP="00087365">
      <w:pPr>
        <w:spacing w:line="360" w:lineRule="auto"/>
        <w:jc w:val="both"/>
        <w:rPr>
          <w:rFonts w:ascii="Georgia" w:hAnsi="Georgia"/>
        </w:rPr>
      </w:pPr>
      <w:r w:rsidRPr="00C46936">
        <w:rPr>
          <w:rFonts w:ascii="Georgia" w:hAnsi="Georgia"/>
        </w:rPr>
        <w:t>2020: Kubernetes 1.18 introduced features like Topology Manager and extended CSI.</w:t>
      </w:r>
    </w:p>
    <w:p w14:paraId="7644D3E0" w14:textId="77777777" w:rsidR="00C46936" w:rsidRPr="00C46936" w:rsidRDefault="00C46936" w:rsidP="000873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b/>
          <w:bCs/>
        </w:rPr>
      </w:pPr>
      <w:r w:rsidRPr="00C46936">
        <w:rPr>
          <w:rFonts w:ascii="Georgia" w:hAnsi="Georgia"/>
          <w:b/>
          <w:bCs/>
        </w:rPr>
        <w:t>Current Status:</w:t>
      </w:r>
    </w:p>
    <w:p w14:paraId="7A117DCA" w14:textId="77777777" w:rsidR="00C46936" w:rsidRPr="00C46936" w:rsidRDefault="00C46936" w:rsidP="00087365">
      <w:pPr>
        <w:spacing w:line="360" w:lineRule="auto"/>
        <w:jc w:val="both"/>
        <w:rPr>
          <w:rFonts w:ascii="Georgia" w:hAnsi="Georgia"/>
        </w:rPr>
      </w:pPr>
      <w:r w:rsidRPr="00C46936">
        <w:rPr>
          <w:rFonts w:ascii="Georgia" w:hAnsi="Georgia"/>
        </w:rPr>
        <w:t>Kubernetes continues to evolve with regular releases and an active community. It is now a cornerstone technology for modern cloud-native applications and hybrid cloud strategies.</w:t>
      </w:r>
    </w:p>
    <w:p w14:paraId="12E93BD7" w14:textId="77777777" w:rsidR="00C46936" w:rsidRDefault="00C46936" w:rsidP="00087365">
      <w:pPr>
        <w:spacing w:line="360" w:lineRule="auto"/>
        <w:jc w:val="both"/>
        <w:rPr>
          <w:rFonts w:ascii="Georgia" w:hAnsi="Georgia"/>
        </w:rPr>
      </w:pPr>
    </w:p>
    <w:p w14:paraId="0BB95A43" w14:textId="77777777" w:rsidR="00C46936" w:rsidRDefault="00C46936" w:rsidP="00087365">
      <w:pPr>
        <w:jc w:val="both"/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br w:type="page"/>
      </w:r>
    </w:p>
    <w:p w14:paraId="0B098771" w14:textId="1C5F3678" w:rsidR="00C46936" w:rsidRPr="00C46936" w:rsidRDefault="00C46936" w:rsidP="00087365">
      <w:pPr>
        <w:spacing w:line="360" w:lineRule="auto"/>
        <w:jc w:val="both"/>
        <w:rPr>
          <w:rFonts w:ascii="Georgia" w:hAnsi="Georgia"/>
          <w:b/>
          <w:bCs/>
          <w:sz w:val="32"/>
          <w:szCs w:val="32"/>
        </w:rPr>
      </w:pPr>
      <w:r w:rsidRPr="00C46936">
        <w:rPr>
          <w:rFonts w:ascii="Georgia" w:hAnsi="Georgia"/>
          <w:b/>
          <w:bCs/>
          <w:sz w:val="32"/>
          <w:szCs w:val="32"/>
        </w:rPr>
        <w:lastRenderedPageBreak/>
        <w:t>Features of Kubernetes</w:t>
      </w:r>
    </w:p>
    <w:p w14:paraId="079DA344" w14:textId="77777777" w:rsidR="00C46936" w:rsidRPr="00C46936" w:rsidRDefault="00C46936" w:rsidP="00087365">
      <w:pPr>
        <w:spacing w:line="360" w:lineRule="auto"/>
        <w:jc w:val="both"/>
        <w:rPr>
          <w:rFonts w:ascii="Georgia" w:hAnsi="Georgia"/>
        </w:rPr>
      </w:pPr>
      <w:r w:rsidRPr="00C46936">
        <w:rPr>
          <w:rFonts w:ascii="Georgia" w:hAnsi="Georgia"/>
        </w:rPr>
        <w:t>Kubernetes is a powerful open-source platform designed for automating the deployment, scaling, and management of containerized applications. Here are some of its key features:</w:t>
      </w:r>
    </w:p>
    <w:p w14:paraId="458D176F" w14:textId="77777777" w:rsidR="00C46936" w:rsidRPr="00C46936" w:rsidRDefault="00C46936" w:rsidP="00087365">
      <w:pPr>
        <w:spacing w:line="360" w:lineRule="auto"/>
        <w:jc w:val="both"/>
        <w:rPr>
          <w:rFonts w:ascii="Georgia" w:hAnsi="Georgia"/>
        </w:rPr>
      </w:pPr>
    </w:p>
    <w:p w14:paraId="50C8CBD9" w14:textId="77777777" w:rsidR="00C46936" w:rsidRPr="00C46936" w:rsidRDefault="00C46936" w:rsidP="000873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b/>
          <w:bCs/>
        </w:rPr>
      </w:pPr>
      <w:r w:rsidRPr="00C46936">
        <w:rPr>
          <w:rFonts w:ascii="Georgia" w:hAnsi="Georgia"/>
          <w:b/>
          <w:bCs/>
        </w:rPr>
        <w:t>Automated Rollouts and Rollbacks:</w:t>
      </w:r>
    </w:p>
    <w:p w14:paraId="592D095C" w14:textId="77777777" w:rsidR="00C46936" w:rsidRPr="00C46936" w:rsidRDefault="00C46936" w:rsidP="00087365">
      <w:pPr>
        <w:spacing w:line="360" w:lineRule="auto"/>
        <w:jc w:val="both"/>
        <w:rPr>
          <w:rFonts w:ascii="Georgia" w:hAnsi="Georgia"/>
        </w:rPr>
      </w:pPr>
      <w:r w:rsidRPr="00C46936">
        <w:rPr>
          <w:rFonts w:ascii="Georgia" w:hAnsi="Georgia"/>
        </w:rPr>
        <w:t>Kubernetes automates the deployment of applications and can roll back to previous versions in case of failures.</w:t>
      </w:r>
    </w:p>
    <w:p w14:paraId="643ED544" w14:textId="4E78BEE1" w:rsidR="00C46936" w:rsidRPr="00C46936" w:rsidRDefault="00C46936" w:rsidP="000873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b/>
          <w:bCs/>
        </w:rPr>
      </w:pPr>
      <w:r w:rsidRPr="00C46936">
        <w:rPr>
          <w:rFonts w:ascii="Georgia" w:hAnsi="Georgia"/>
          <w:b/>
          <w:bCs/>
        </w:rPr>
        <w:t>Service Discovery and Load Balancing:</w:t>
      </w:r>
    </w:p>
    <w:p w14:paraId="59888803" w14:textId="77777777" w:rsidR="00C46936" w:rsidRPr="00C46936" w:rsidRDefault="00C46936" w:rsidP="00087365">
      <w:pPr>
        <w:spacing w:line="360" w:lineRule="auto"/>
        <w:jc w:val="both"/>
        <w:rPr>
          <w:rFonts w:ascii="Georgia" w:hAnsi="Georgia"/>
        </w:rPr>
      </w:pPr>
      <w:r w:rsidRPr="00C46936">
        <w:rPr>
          <w:rFonts w:ascii="Georgia" w:hAnsi="Georgia"/>
        </w:rPr>
        <w:t>Kubernetes can expose containers using DNS names or their own IP addresses and can distribute the network traffic to balance the load.</w:t>
      </w:r>
    </w:p>
    <w:p w14:paraId="7D90CA76" w14:textId="572EEC06" w:rsidR="00C46936" w:rsidRPr="00C46936" w:rsidRDefault="00C46936" w:rsidP="000873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b/>
          <w:bCs/>
        </w:rPr>
      </w:pPr>
      <w:r w:rsidRPr="00C46936">
        <w:rPr>
          <w:rFonts w:ascii="Georgia" w:hAnsi="Georgia"/>
          <w:b/>
          <w:bCs/>
        </w:rPr>
        <w:t>Storage Orchestration:</w:t>
      </w:r>
    </w:p>
    <w:p w14:paraId="36B3FA5E" w14:textId="77777777" w:rsidR="00C46936" w:rsidRPr="00C46936" w:rsidRDefault="00C46936" w:rsidP="00087365">
      <w:pPr>
        <w:spacing w:line="360" w:lineRule="auto"/>
        <w:jc w:val="both"/>
        <w:rPr>
          <w:rFonts w:ascii="Georgia" w:hAnsi="Georgia"/>
        </w:rPr>
      </w:pPr>
      <w:r w:rsidRPr="00C46936">
        <w:rPr>
          <w:rFonts w:ascii="Georgia" w:hAnsi="Georgia"/>
        </w:rPr>
        <w:t>It allows you to automatically mount the storage system of your choice, whether from local storage, public cloud providers, or network storage systems.</w:t>
      </w:r>
    </w:p>
    <w:p w14:paraId="3198B866" w14:textId="77777777" w:rsidR="00C46936" w:rsidRPr="00C46936" w:rsidRDefault="00C46936" w:rsidP="000873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b/>
          <w:bCs/>
        </w:rPr>
      </w:pPr>
      <w:r w:rsidRPr="00C46936">
        <w:rPr>
          <w:rFonts w:ascii="Georgia" w:hAnsi="Georgia"/>
          <w:b/>
          <w:bCs/>
        </w:rPr>
        <w:t>Self-Healing:</w:t>
      </w:r>
    </w:p>
    <w:p w14:paraId="178AB384" w14:textId="77777777" w:rsidR="00C46936" w:rsidRPr="00C46936" w:rsidRDefault="00C46936" w:rsidP="00087365">
      <w:pPr>
        <w:spacing w:line="360" w:lineRule="auto"/>
        <w:jc w:val="both"/>
        <w:rPr>
          <w:rFonts w:ascii="Georgia" w:hAnsi="Georgia"/>
        </w:rPr>
      </w:pPr>
      <w:r w:rsidRPr="00C46936">
        <w:rPr>
          <w:rFonts w:ascii="Georgia" w:hAnsi="Georgia"/>
        </w:rPr>
        <w:t>Kubernetes restarts containers that fail, replaces and reschedules containers when nodes die, kills containers that don't respond to user-defined health checks, and doesn't advertise them to clients until they are ready to serve.</w:t>
      </w:r>
    </w:p>
    <w:p w14:paraId="3F159396" w14:textId="77777777" w:rsidR="00C46936" w:rsidRPr="00C46936" w:rsidRDefault="00C46936" w:rsidP="000873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b/>
          <w:bCs/>
        </w:rPr>
      </w:pPr>
      <w:r w:rsidRPr="00C46936">
        <w:rPr>
          <w:rFonts w:ascii="Georgia" w:hAnsi="Georgia"/>
          <w:b/>
          <w:bCs/>
        </w:rPr>
        <w:t>Automated Bin Packing:</w:t>
      </w:r>
    </w:p>
    <w:p w14:paraId="5A11E434" w14:textId="77777777" w:rsidR="00C46936" w:rsidRPr="00C46936" w:rsidRDefault="00C46936" w:rsidP="00087365">
      <w:pPr>
        <w:spacing w:line="360" w:lineRule="auto"/>
        <w:jc w:val="both"/>
        <w:rPr>
          <w:rFonts w:ascii="Georgia" w:hAnsi="Georgia"/>
        </w:rPr>
      </w:pPr>
      <w:r w:rsidRPr="00C46936">
        <w:rPr>
          <w:rFonts w:ascii="Georgia" w:hAnsi="Georgia"/>
        </w:rPr>
        <w:t>Kubernetes automatically places containers based on their resource requirements and other constraints, while not sacrificing availability.</w:t>
      </w:r>
    </w:p>
    <w:p w14:paraId="0AFEB402" w14:textId="7BF18CF8" w:rsidR="00C46936" w:rsidRPr="00C46936" w:rsidRDefault="00C46936" w:rsidP="000873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b/>
          <w:bCs/>
        </w:rPr>
      </w:pPr>
      <w:r w:rsidRPr="00C46936">
        <w:rPr>
          <w:rFonts w:ascii="Georgia" w:hAnsi="Georgia"/>
          <w:b/>
          <w:bCs/>
        </w:rPr>
        <w:t>Horizontal Scaling:</w:t>
      </w:r>
    </w:p>
    <w:p w14:paraId="684C566A" w14:textId="77777777" w:rsidR="00C46936" w:rsidRPr="00C46936" w:rsidRDefault="00C46936" w:rsidP="00087365">
      <w:pPr>
        <w:spacing w:line="360" w:lineRule="auto"/>
        <w:jc w:val="both"/>
        <w:rPr>
          <w:rFonts w:ascii="Georgia" w:hAnsi="Georgia"/>
        </w:rPr>
      </w:pPr>
      <w:r w:rsidRPr="00C46936">
        <w:rPr>
          <w:rFonts w:ascii="Georgia" w:hAnsi="Georgia"/>
        </w:rPr>
        <w:t>You can scale your application up and down with a simple command, or automatically based on CPU usage or other custom metrics.</w:t>
      </w:r>
    </w:p>
    <w:p w14:paraId="539C085C" w14:textId="77777777" w:rsidR="00C46936" w:rsidRPr="00C46936" w:rsidRDefault="00C46936" w:rsidP="000873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b/>
          <w:bCs/>
        </w:rPr>
      </w:pPr>
      <w:r w:rsidRPr="00C46936">
        <w:rPr>
          <w:rFonts w:ascii="Georgia" w:hAnsi="Georgia"/>
          <w:b/>
          <w:bCs/>
        </w:rPr>
        <w:t>Configuration Management:</w:t>
      </w:r>
    </w:p>
    <w:p w14:paraId="35F62B4F" w14:textId="77777777" w:rsidR="00C46936" w:rsidRPr="00C46936" w:rsidRDefault="00C46936" w:rsidP="00087365">
      <w:pPr>
        <w:spacing w:line="360" w:lineRule="auto"/>
        <w:jc w:val="both"/>
        <w:rPr>
          <w:rFonts w:ascii="Georgia" w:hAnsi="Georgia"/>
        </w:rPr>
      </w:pPr>
      <w:r w:rsidRPr="00C46936">
        <w:rPr>
          <w:rFonts w:ascii="Georgia" w:hAnsi="Georgia"/>
        </w:rPr>
        <w:lastRenderedPageBreak/>
        <w:t>It allows for the management and storage of sensitive information, such as passwords and OAuth tokens. This ensures that only authorized parts of the system can access and use these credentials.</w:t>
      </w:r>
    </w:p>
    <w:p w14:paraId="3FE83D42" w14:textId="77777777" w:rsidR="00C46936" w:rsidRPr="00C46936" w:rsidRDefault="00C46936" w:rsidP="000873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b/>
          <w:bCs/>
        </w:rPr>
      </w:pPr>
      <w:r w:rsidRPr="00C46936">
        <w:rPr>
          <w:rFonts w:ascii="Georgia" w:hAnsi="Georgia"/>
          <w:b/>
          <w:bCs/>
        </w:rPr>
        <w:t>Batch Execution:</w:t>
      </w:r>
    </w:p>
    <w:p w14:paraId="74CCF4E7" w14:textId="77777777" w:rsidR="00C46936" w:rsidRPr="00C46936" w:rsidRDefault="00C46936" w:rsidP="00087365">
      <w:pPr>
        <w:spacing w:line="360" w:lineRule="auto"/>
        <w:jc w:val="both"/>
        <w:rPr>
          <w:rFonts w:ascii="Georgia" w:hAnsi="Georgia"/>
        </w:rPr>
      </w:pPr>
      <w:r w:rsidRPr="00C46936">
        <w:rPr>
          <w:rFonts w:ascii="Georgia" w:hAnsi="Georgia"/>
        </w:rPr>
        <w:t>Kubernetes can manage batch and CI workloads, replacing containers that fail, if desired.</w:t>
      </w:r>
    </w:p>
    <w:p w14:paraId="75DC27D1" w14:textId="77777777" w:rsidR="00C46936" w:rsidRPr="00C46936" w:rsidRDefault="00C46936" w:rsidP="000873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b/>
          <w:bCs/>
        </w:rPr>
      </w:pPr>
      <w:r w:rsidRPr="00C46936">
        <w:rPr>
          <w:rFonts w:ascii="Georgia" w:hAnsi="Georgia"/>
          <w:b/>
          <w:bCs/>
        </w:rPr>
        <w:t>Declarative Configuration:</w:t>
      </w:r>
    </w:p>
    <w:p w14:paraId="3A2B2AAB" w14:textId="77777777" w:rsidR="00C46936" w:rsidRPr="00C46936" w:rsidRDefault="00C46936" w:rsidP="00087365">
      <w:pPr>
        <w:spacing w:line="360" w:lineRule="auto"/>
        <w:jc w:val="both"/>
        <w:rPr>
          <w:rFonts w:ascii="Georgia" w:hAnsi="Georgia"/>
        </w:rPr>
      </w:pPr>
      <w:r w:rsidRPr="00C46936">
        <w:rPr>
          <w:rFonts w:ascii="Georgia" w:hAnsi="Georgia"/>
        </w:rPr>
        <w:t>You can use declarative data structures (YAML or JSON files) to describe your applications and the Kubernetes infrastructure.</w:t>
      </w:r>
    </w:p>
    <w:p w14:paraId="45411772" w14:textId="77777777" w:rsidR="00C46936" w:rsidRDefault="00C46936" w:rsidP="00087365">
      <w:pPr>
        <w:spacing w:line="360" w:lineRule="auto"/>
        <w:jc w:val="both"/>
        <w:rPr>
          <w:rFonts w:ascii="Georgia" w:hAnsi="Georgia"/>
        </w:rPr>
      </w:pPr>
    </w:p>
    <w:p w14:paraId="0B116E9D" w14:textId="3224B504" w:rsidR="00C46936" w:rsidRPr="00C46936" w:rsidRDefault="00C46936" w:rsidP="00087365">
      <w:pPr>
        <w:spacing w:line="360" w:lineRule="auto"/>
        <w:jc w:val="both"/>
        <w:rPr>
          <w:rFonts w:ascii="Georgia" w:hAnsi="Georgia"/>
        </w:rPr>
      </w:pPr>
      <w:r w:rsidRPr="00C46936">
        <w:rPr>
          <w:rFonts w:ascii="Georgia" w:hAnsi="Georgia"/>
        </w:rPr>
        <w:t>In summary, Kubernetes' rich feature set and robust history of development and community support have made it a dominant force in the world of container orchestration and cloud-native application deployment.</w:t>
      </w:r>
    </w:p>
    <w:sectPr w:rsidR="00C46936" w:rsidRPr="00C46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37195"/>
    <w:multiLevelType w:val="hybridMultilevel"/>
    <w:tmpl w:val="0E16C73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C90442"/>
    <w:multiLevelType w:val="hybridMultilevel"/>
    <w:tmpl w:val="0E16C73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8337517">
    <w:abstractNumId w:val="1"/>
  </w:num>
  <w:num w:numId="2" w16cid:durableId="743333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36"/>
    <w:rsid w:val="00087365"/>
    <w:rsid w:val="000B621B"/>
    <w:rsid w:val="00C4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85D4"/>
  <w15:chartTrackingRefBased/>
  <w15:docId w15:val="{4928E792-AF41-43AE-BF9E-D7DCECAD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9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9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9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9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9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2024-05-19T10:35:00Z</dcterms:created>
  <dcterms:modified xsi:type="dcterms:W3CDTF">2024-05-19T10:41:00Z</dcterms:modified>
</cp:coreProperties>
</file>