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41D573">
      <w:pPr>
        <w:tabs>
          <w:tab w:val="left" w:pos="4680"/>
          <w:tab w:val="left" w:pos="5040"/>
        </w:tabs>
        <w:spacing w:after="0"/>
        <w:rPr>
          <w:rFonts w:ascii="Times New Roman" w:hAnsi="Times New Roman" w:cs="Times New Roman"/>
          <w:b/>
          <w:color w:val="FFFFFF" w:themeColor="background1"/>
          <w:sz w:val="24"/>
          <w:szCs w:val="24"/>
          <w14:textFill>
            <w14:solidFill>
              <w14:schemeClr w14:val="bg1"/>
            </w14:solidFill>
          </w14:textFill>
        </w:rPr>
      </w:pPr>
      <w:r>
        <w:rPr>
          <w:rFonts w:ascii="Times New Roman" w:hAnsi="Times New Roman" w:cs="Times New Roman"/>
          <w:b/>
          <w:color w:val="FFFFFF" w:themeColor="background1"/>
          <w:sz w:val="24"/>
          <w:szCs w:val="24"/>
          <w14:textFill>
            <w14:solidFill>
              <w14:schemeClr w14:val="bg1"/>
            </w14:solidFill>
          </w14:textFill>
        </w:rPr>
        <w:t xml:space="preserve">                                  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408295" cy="922655"/>
            <wp:effectExtent l="0" t="0" r="1905" b="1079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8295" cy="92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color w:val="FFFFFF" w:themeColor="background1"/>
          <w:sz w:val="24"/>
          <w:szCs w:val="24"/>
          <w14:textFill>
            <w14:solidFill>
              <w14:schemeClr w14:val="bg1"/>
            </w14:solidFill>
          </w14:textFill>
        </w:rPr>
        <w:t xml:space="preserve">                  </w:t>
      </w:r>
    </w:p>
    <w:p w14:paraId="7F0CC457">
      <w:pPr>
        <w:tabs>
          <w:tab w:val="left" w:pos="4680"/>
          <w:tab w:val="left" w:pos="504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 Bank</w:t>
      </w:r>
    </w:p>
    <w:p w14:paraId="381D4B23">
      <w:pPr>
        <w:tabs>
          <w:tab w:val="left" w:pos="4680"/>
          <w:tab w:val="left" w:pos="504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2C55C27">
      <w:pPr>
        <w:tabs>
          <w:tab w:val="left" w:pos="4680"/>
          <w:tab w:val="left" w:pos="5040"/>
        </w:tabs>
        <w:spacing w:after="0"/>
        <w:jc w:val="center"/>
        <w:rPr>
          <w:rFonts w:ascii="Times New Roman" w:hAnsi="Times New Roman" w:cs="Times New Roman"/>
          <w:b/>
          <w:color w:val="FFFFFF" w:themeColor="background1"/>
          <w:sz w:val="24"/>
          <w:szCs w:val="24"/>
          <w14:textFill>
            <w14:solidFill>
              <w14:schemeClr w14:val="bg1"/>
            </w14:solidFill>
          </w14:textFill>
        </w:rPr>
      </w:pPr>
      <w:r>
        <w:rPr>
          <w:rFonts w:ascii="Times New Roman" w:hAnsi="Times New Roman" w:cs="Times New Roman"/>
          <w:b/>
          <w:sz w:val="24"/>
          <w:szCs w:val="24"/>
        </w:rPr>
        <w:t>Subject Name : Microcontrollers                                                            Subject Code : BCS402</w:t>
      </w:r>
    </w:p>
    <w:p w14:paraId="19AB976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4"/>
        <w:tblW w:w="10647" w:type="dxa"/>
        <w:tblInd w:w="-45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3"/>
        <w:gridCol w:w="9272"/>
        <w:gridCol w:w="22"/>
        <w:gridCol w:w="720"/>
      </w:tblGrid>
      <w:tr w14:paraId="576FC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</w:trPr>
        <w:tc>
          <w:tcPr>
            <w:tcW w:w="633" w:type="dxa"/>
          </w:tcPr>
          <w:p w14:paraId="43997967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Q. No</w:t>
            </w:r>
          </w:p>
        </w:tc>
        <w:tc>
          <w:tcPr>
            <w:tcW w:w="9294" w:type="dxa"/>
            <w:gridSpan w:val="2"/>
          </w:tcPr>
          <w:p w14:paraId="71D3326A">
            <w:pPr>
              <w:pStyle w:val="2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Question</w:t>
            </w:r>
          </w:p>
        </w:tc>
        <w:tc>
          <w:tcPr>
            <w:tcW w:w="720" w:type="dxa"/>
          </w:tcPr>
          <w:p w14:paraId="4E421015">
            <w:pPr>
              <w:pStyle w:val="2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COs    </w:t>
            </w:r>
          </w:p>
        </w:tc>
      </w:tr>
      <w:tr w14:paraId="0DD1C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" w:hRule="atLeast"/>
        </w:trPr>
        <w:tc>
          <w:tcPr>
            <w:tcW w:w="10647" w:type="dxa"/>
            <w:gridSpan w:val="4"/>
            <w:vAlign w:val="center"/>
          </w:tcPr>
          <w:p w14:paraId="773D82D9">
            <w:pPr>
              <w:pStyle w:val="21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MODULE 1</w:t>
            </w:r>
          </w:p>
        </w:tc>
      </w:tr>
      <w:tr w14:paraId="5D551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" w:hRule="atLeast"/>
        </w:trPr>
        <w:tc>
          <w:tcPr>
            <w:tcW w:w="633" w:type="dxa"/>
            <w:vAlign w:val="center"/>
          </w:tcPr>
          <w:p w14:paraId="4363C4F7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72" w:type="dxa"/>
            <w:vAlign w:val="center"/>
          </w:tcPr>
          <w:p w14:paraId="65880428">
            <w:pPr>
              <w:pStyle w:val="21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Compare  RISC and CISC processors</w:t>
            </w:r>
          </w:p>
        </w:tc>
        <w:tc>
          <w:tcPr>
            <w:tcW w:w="742" w:type="dxa"/>
            <w:gridSpan w:val="2"/>
            <w:vAlign w:val="center"/>
          </w:tcPr>
          <w:p w14:paraId="2E1456DD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</w:tr>
      <w:tr w14:paraId="0DBB0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" w:hRule="atLeast"/>
        </w:trPr>
        <w:tc>
          <w:tcPr>
            <w:tcW w:w="633" w:type="dxa"/>
            <w:vAlign w:val="center"/>
          </w:tcPr>
          <w:p w14:paraId="24898F29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272" w:type="dxa"/>
          </w:tcPr>
          <w:p w14:paraId="4C45CDD8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Describe the major design rules to implement the RISC philosophy</w:t>
            </w:r>
          </w:p>
        </w:tc>
        <w:tc>
          <w:tcPr>
            <w:tcW w:w="742" w:type="dxa"/>
            <w:gridSpan w:val="2"/>
          </w:tcPr>
          <w:p w14:paraId="2CF6A8EB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</w:tr>
      <w:tr w14:paraId="0DE8D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7" w:hRule="atLeast"/>
        </w:trPr>
        <w:tc>
          <w:tcPr>
            <w:tcW w:w="633" w:type="dxa"/>
            <w:vAlign w:val="center"/>
          </w:tcPr>
          <w:p w14:paraId="5A8FC325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272" w:type="dxa"/>
          </w:tcPr>
          <w:p w14:paraId="583E536F">
            <w:pPr>
              <w:pStyle w:val="21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Describe in detail about Current Program Status Register (CPSR)</w:t>
            </w:r>
          </w:p>
        </w:tc>
        <w:tc>
          <w:tcPr>
            <w:tcW w:w="742" w:type="dxa"/>
            <w:gridSpan w:val="2"/>
          </w:tcPr>
          <w:p w14:paraId="6A139FDD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</w:tr>
      <w:tr w14:paraId="1C555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" w:hRule="atLeast"/>
        </w:trPr>
        <w:tc>
          <w:tcPr>
            <w:tcW w:w="633" w:type="dxa"/>
            <w:vAlign w:val="center"/>
          </w:tcPr>
          <w:p w14:paraId="38F177A9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272" w:type="dxa"/>
          </w:tcPr>
          <w:p w14:paraId="22887280">
            <w:pPr>
              <w:pStyle w:val="21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 the programmer’s model of ARM processors with complete register sets available</w:t>
            </w:r>
          </w:p>
        </w:tc>
        <w:tc>
          <w:tcPr>
            <w:tcW w:w="742" w:type="dxa"/>
            <w:gridSpan w:val="2"/>
          </w:tcPr>
          <w:p w14:paraId="679D65C0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</w:tr>
      <w:tr w14:paraId="351CC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" w:hRule="atLeast"/>
        </w:trPr>
        <w:tc>
          <w:tcPr>
            <w:tcW w:w="633" w:type="dxa"/>
            <w:vAlign w:val="center"/>
          </w:tcPr>
          <w:p w14:paraId="1191108E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272" w:type="dxa"/>
          </w:tcPr>
          <w:p w14:paraId="0534CD3D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Describe the current program status register of ARM With the help of bit layout diagram  </w:t>
            </w:r>
          </w:p>
        </w:tc>
        <w:tc>
          <w:tcPr>
            <w:tcW w:w="742" w:type="dxa"/>
            <w:gridSpan w:val="2"/>
          </w:tcPr>
          <w:p w14:paraId="55B252BC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</w:tr>
      <w:tr w14:paraId="43A1A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" w:hRule="atLeast"/>
        </w:trPr>
        <w:tc>
          <w:tcPr>
            <w:tcW w:w="633" w:type="dxa"/>
            <w:vAlign w:val="center"/>
          </w:tcPr>
          <w:p w14:paraId="2CAEC8CB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272" w:type="dxa"/>
          </w:tcPr>
          <w:p w14:paraId="4859EC76">
            <w:pPr>
              <w:pStyle w:val="21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Define pipeline in ARM? Illustrate with an example.</w:t>
            </w:r>
          </w:p>
        </w:tc>
        <w:tc>
          <w:tcPr>
            <w:tcW w:w="742" w:type="dxa"/>
            <w:gridSpan w:val="2"/>
          </w:tcPr>
          <w:p w14:paraId="3CD1471B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</w:tr>
      <w:tr w14:paraId="0E5BD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" w:hRule="atLeast"/>
        </w:trPr>
        <w:tc>
          <w:tcPr>
            <w:tcW w:w="633" w:type="dxa"/>
            <w:vAlign w:val="center"/>
          </w:tcPr>
          <w:p w14:paraId="2AB55C7D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272" w:type="dxa"/>
          </w:tcPr>
          <w:p w14:paraId="0AAA01A1">
            <w:pPr>
              <w:pStyle w:val="21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Compare and Contrast microprocessor and microcontroller</w:t>
            </w:r>
          </w:p>
        </w:tc>
        <w:tc>
          <w:tcPr>
            <w:tcW w:w="742" w:type="dxa"/>
            <w:gridSpan w:val="2"/>
          </w:tcPr>
          <w:p w14:paraId="370D2547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</w:tr>
      <w:tr w14:paraId="6518E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" w:hRule="atLeast"/>
        </w:trPr>
        <w:tc>
          <w:tcPr>
            <w:tcW w:w="633" w:type="dxa"/>
            <w:vAlign w:val="center"/>
          </w:tcPr>
          <w:p w14:paraId="74B6D2DC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272" w:type="dxa"/>
          </w:tcPr>
          <w:p w14:paraId="24C448CB">
            <w:pPr>
              <w:pStyle w:val="21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 with neat diagram of an ARM based embedded device.</w:t>
            </w:r>
          </w:p>
        </w:tc>
        <w:tc>
          <w:tcPr>
            <w:tcW w:w="742" w:type="dxa"/>
            <w:gridSpan w:val="2"/>
          </w:tcPr>
          <w:p w14:paraId="19296BCA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</w:tr>
      <w:tr w14:paraId="5D8E4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" w:hRule="atLeast"/>
        </w:trPr>
        <w:tc>
          <w:tcPr>
            <w:tcW w:w="633" w:type="dxa"/>
            <w:vAlign w:val="center"/>
          </w:tcPr>
          <w:p w14:paraId="07936846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272" w:type="dxa"/>
          </w:tcPr>
          <w:p w14:paraId="3D140AAA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Describe  the different processor modes provided by ARM7.</w:t>
            </w:r>
          </w:p>
        </w:tc>
        <w:tc>
          <w:tcPr>
            <w:tcW w:w="742" w:type="dxa"/>
            <w:gridSpan w:val="2"/>
          </w:tcPr>
          <w:p w14:paraId="44E9EF4E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</w:tr>
      <w:tr w14:paraId="7FC0B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" w:hRule="atLeast"/>
        </w:trPr>
        <w:tc>
          <w:tcPr>
            <w:tcW w:w="633" w:type="dxa"/>
            <w:vAlign w:val="center"/>
          </w:tcPr>
          <w:p w14:paraId="36E49830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272" w:type="dxa"/>
          </w:tcPr>
          <w:p w14:paraId="7AAF3E8E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Describe  the ARM design philosophy</w:t>
            </w:r>
          </w:p>
        </w:tc>
        <w:tc>
          <w:tcPr>
            <w:tcW w:w="742" w:type="dxa"/>
            <w:gridSpan w:val="2"/>
          </w:tcPr>
          <w:p w14:paraId="2FFFB49D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</w:tr>
      <w:tr w14:paraId="43B5B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" w:hRule="atLeast"/>
        </w:trPr>
        <w:tc>
          <w:tcPr>
            <w:tcW w:w="633" w:type="dxa"/>
            <w:vAlign w:val="center"/>
          </w:tcPr>
          <w:p w14:paraId="36C27804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9272" w:type="dxa"/>
          </w:tcPr>
          <w:p w14:paraId="5D830466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 the  ARM bus technology</w:t>
            </w:r>
          </w:p>
        </w:tc>
        <w:tc>
          <w:tcPr>
            <w:tcW w:w="742" w:type="dxa"/>
            <w:gridSpan w:val="2"/>
          </w:tcPr>
          <w:p w14:paraId="064C99D2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</w:tr>
      <w:tr w14:paraId="6A4AE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" w:hRule="atLeast"/>
        </w:trPr>
        <w:tc>
          <w:tcPr>
            <w:tcW w:w="633" w:type="dxa"/>
            <w:vAlign w:val="center"/>
          </w:tcPr>
          <w:p w14:paraId="2D4E045C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272" w:type="dxa"/>
          </w:tcPr>
          <w:p w14:paraId="250A1AA2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Describe conditional execution. write the different code suffix</w:t>
            </w:r>
          </w:p>
        </w:tc>
        <w:tc>
          <w:tcPr>
            <w:tcW w:w="742" w:type="dxa"/>
            <w:gridSpan w:val="2"/>
          </w:tcPr>
          <w:p w14:paraId="0FAC9132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</w:tr>
      <w:tr w14:paraId="6C9F6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633" w:type="dxa"/>
            <w:vAlign w:val="center"/>
          </w:tcPr>
          <w:p w14:paraId="192A84BE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9272" w:type="dxa"/>
          </w:tcPr>
          <w:p w14:paraId="0F332872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 the concept of exceptions, interrupts and the vector table</w:t>
            </w:r>
          </w:p>
        </w:tc>
        <w:tc>
          <w:tcPr>
            <w:tcW w:w="742" w:type="dxa"/>
            <w:gridSpan w:val="2"/>
          </w:tcPr>
          <w:p w14:paraId="38A35277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</w:tr>
      <w:tr w14:paraId="52FC2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</w:trPr>
        <w:tc>
          <w:tcPr>
            <w:tcW w:w="10647" w:type="dxa"/>
            <w:gridSpan w:val="4"/>
            <w:vAlign w:val="center"/>
          </w:tcPr>
          <w:p w14:paraId="397184B0">
            <w:pPr>
              <w:pStyle w:val="21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MODULE 2</w:t>
            </w:r>
          </w:p>
        </w:tc>
      </w:tr>
      <w:tr w14:paraId="733BB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633" w:type="dxa"/>
            <w:vAlign w:val="center"/>
          </w:tcPr>
          <w:p w14:paraId="2F63BDBE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9272" w:type="dxa"/>
          </w:tcPr>
          <w:p w14:paraId="2072EDC7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 the  arithmetic instructions with respect to the ARM processor</w:t>
            </w:r>
          </w:p>
        </w:tc>
        <w:tc>
          <w:tcPr>
            <w:tcW w:w="742" w:type="dxa"/>
            <w:gridSpan w:val="2"/>
            <w:vAlign w:val="center"/>
          </w:tcPr>
          <w:p w14:paraId="7418B744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</w:tr>
      <w:tr w14:paraId="3D055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633" w:type="dxa"/>
            <w:vAlign w:val="center"/>
          </w:tcPr>
          <w:p w14:paraId="5407F146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9272" w:type="dxa"/>
          </w:tcPr>
          <w:p w14:paraId="117C1DE4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With example, Discuss the following ARM instructions</w:t>
            </w:r>
          </w:p>
          <w:p w14:paraId="4FBFFDBE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i) MOV ii) MVN iii) ADD iv) SUB v) ORR</w:t>
            </w:r>
          </w:p>
        </w:tc>
        <w:tc>
          <w:tcPr>
            <w:tcW w:w="742" w:type="dxa"/>
            <w:gridSpan w:val="2"/>
          </w:tcPr>
          <w:p w14:paraId="137650C5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</w:tr>
      <w:tr w14:paraId="47D7C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</w:trPr>
        <w:tc>
          <w:tcPr>
            <w:tcW w:w="633" w:type="dxa"/>
            <w:vAlign w:val="center"/>
          </w:tcPr>
          <w:p w14:paraId="544CE8DF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9272" w:type="dxa"/>
          </w:tcPr>
          <w:p w14:paraId="258E8FB3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Describe  the  load &amp; store instructions with respect to the Single Register Transfer</w:t>
            </w:r>
          </w:p>
        </w:tc>
        <w:tc>
          <w:tcPr>
            <w:tcW w:w="742" w:type="dxa"/>
            <w:gridSpan w:val="2"/>
          </w:tcPr>
          <w:p w14:paraId="692B93F3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</w:tr>
      <w:tr w14:paraId="53866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633" w:type="dxa"/>
            <w:vAlign w:val="center"/>
          </w:tcPr>
          <w:p w14:paraId="3D023390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9272" w:type="dxa"/>
          </w:tcPr>
          <w:p w14:paraId="1880FAB3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 briefly co-processor instructions of ARM processor.</w:t>
            </w:r>
          </w:p>
        </w:tc>
        <w:tc>
          <w:tcPr>
            <w:tcW w:w="742" w:type="dxa"/>
            <w:gridSpan w:val="2"/>
          </w:tcPr>
          <w:p w14:paraId="271E6146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</w:tr>
      <w:tr w14:paraId="5CDD3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</w:trPr>
        <w:tc>
          <w:tcPr>
            <w:tcW w:w="633" w:type="dxa"/>
            <w:vAlign w:val="center"/>
          </w:tcPr>
          <w:p w14:paraId="676CAC5D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9272" w:type="dxa"/>
          </w:tcPr>
          <w:p w14:paraId="4F1D65D8">
            <w:pPr>
              <w:pStyle w:val="21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Describe ARM assembly language program to perform the addition and multiplication of two 32 bit numbers.</w:t>
            </w:r>
          </w:p>
        </w:tc>
        <w:tc>
          <w:tcPr>
            <w:tcW w:w="742" w:type="dxa"/>
            <w:gridSpan w:val="2"/>
          </w:tcPr>
          <w:p w14:paraId="35D8E530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</w:tr>
      <w:tr w14:paraId="173B9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" w:hRule="atLeast"/>
        </w:trPr>
        <w:tc>
          <w:tcPr>
            <w:tcW w:w="633" w:type="dxa"/>
            <w:vAlign w:val="center"/>
          </w:tcPr>
          <w:p w14:paraId="2D334EEB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9272" w:type="dxa"/>
          </w:tcPr>
          <w:p w14:paraId="246746FE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Illustrate  program for forward and backward branch by considering an example.</w:t>
            </w:r>
          </w:p>
        </w:tc>
        <w:tc>
          <w:tcPr>
            <w:tcW w:w="742" w:type="dxa"/>
            <w:gridSpan w:val="2"/>
          </w:tcPr>
          <w:p w14:paraId="291B4BE7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</w:tr>
      <w:tr w14:paraId="27FB3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633" w:type="dxa"/>
            <w:vAlign w:val="center"/>
          </w:tcPr>
          <w:p w14:paraId="6427B877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9272" w:type="dxa"/>
          </w:tcPr>
          <w:p w14:paraId="62DC8B1D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Explain the scheduling of following instructions with respect to the ARM9TDMI pipeline implementation,  i) STR ii) LDRH iii) B Label </w:t>
            </w:r>
          </w:p>
        </w:tc>
        <w:tc>
          <w:tcPr>
            <w:tcW w:w="742" w:type="dxa"/>
            <w:gridSpan w:val="2"/>
          </w:tcPr>
          <w:p w14:paraId="41D1C83A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</w:tr>
      <w:tr w14:paraId="7BD84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633" w:type="dxa"/>
            <w:vAlign w:val="center"/>
          </w:tcPr>
          <w:p w14:paraId="6BF0D9E6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9272" w:type="dxa"/>
          </w:tcPr>
          <w:p w14:paraId="11E44052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 the MOV instruction set provided by ARM7 with the example for each.</w:t>
            </w:r>
          </w:p>
        </w:tc>
        <w:tc>
          <w:tcPr>
            <w:tcW w:w="742" w:type="dxa"/>
            <w:gridSpan w:val="2"/>
          </w:tcPr>
          <w:p w14:paraId="7C8455B0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</w:tr>
      <w:tr w14:paraId="497E3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633" w:type="dxa"/>
            <w:vAlign w:val="center"/>
          </w:tcPr>
          <w:p w14:paraId="324AB39F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9272" w:type="dxa"/>
          </w:tcPr>
          <w:p w14:paraId="76D9B01A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 the ARM swap instruction with an example code.</w:t>
            </w:r>
          </w:p>
        </w:tc>
        <w:tc>
          <w:tcPr>
            <w:tcW w:w="742" w:type="dxa"/>
            <w:gridSpan w:val="2"/>
          </w:tcPr>
          <w:p w14:paraId="1845D161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</w:tr>
      <w:tr w14:paraId="6A397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633" w:type="dxa"/>
            <w:vAlign w:val="center"/>
          </w:tcPr>
          <w:p w14:paraId="0A970630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9272" w:type="dxa"/>
          </w:tcPr>
          <w:p w14:paraId="5ED51010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 the ARM Single-Register and Multiple-Register load-store addressing modes with example.</w:t>
            </w:r>
          </w:p>
        </w:tc>
        <w:tc>
          <w:tcPr>
            <w:tcW w:w="742" w:type="dxa"/>
            <w:gridSpan w:val="2"/>
          </w:tcPr>
          <w:p w14:paraId="2ED63198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</w:tr>
      <w:tr w14:paraId="147D7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633" w:type="dxa"/>
            <w:vAlign w:val="center"/>
          </w:tcPr>
          <w:p w14:paraId="38A78277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9272" w:type="dxa"/>
          </w:tcPr>
          <w:p w14:paraId="0D44EDB8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Explain Barrel Shifter with a neat labelled diagram.</w:t>
            </w:r>
          </w:p>
        </w:tc>
        <w:tc>
          <w:tcPr>
            <w:tcW w:w="742" w:type="dxa"/>
            <w:gridSpan w:val="2"/>
          </w:tcPr>
          <w:p w14:paraId="28606132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</w:tr>
      <w:tr w14:paraId="324CF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633" w:type="dxa"/>
            <w:vAlign w:val="center"/>
          </w:tcPr>
          <w:p w14:paraId="2CED4586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9272" w:type="dxa"/>
          </w:tcPr>
          <w:p w14:paraId="2590FD46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 the Multiply instructions of ARM processor with example</w:t>
            </w:r>
          </w:p>
        </w:tc>
        <w:tc>
          <w:tcPr>
            <w:tcW w:w="742" w:type="dxa"/>
            <w:gridSpan w:val="2"/>
          </w:tcPr>
          <w:p w14:paraId="465126DE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</w:tr>
      <w:tr w14:paraId="0E6F6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633" w:type="dxa"/>
            <w:vAlign w:val="center"/>
          </w:tcPr>
          <w:p w14:paraId="4239685B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9272" w:type="dxa"/>
          </w:tcPr>
          <w:p w14:paraId="2F654486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Illustrate PSR instructions and Co – Processor instructions of ARM processor with examples</w:t>
            </w:r>
          </w:p>
        </w:tc>
        <w:tc>
          <w:tcPr>
            <w:tcW w:w="742" w:type="dxa"/>
            <w:gridSpan w:val="2"/>
          </w:tcPr>
          <w:p w14:paraId="5B029DDF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</w:tr>
      <w:tr w14:paraId="21C9F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" w:hRule="atLeast"/>
        </w:trPr>
        <w:tc>
          <w:tcPr>
            <w:tcW w:w="633" w:type="dxa"/>
            <w:vAlign w:val="center"/>
          </w:tcPr>
          <w:p w14:paraId="0B1C303C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9272" w:type="dxa"/>
          </w:tcPr>
          <w:p w14:paraId="53731CDA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 different branch instructions in ARM processor.</w:t>
            </w:r>
          </w:p>
        </w:tc>
        <w:tc>
          <w:tcPr>
            <w:tcW w:w="742" w:type="dxa"/>
            <w:gridSpan w:val="2"/>
          </w:tcPr>
          <w:p w14:paraId="0226B3BC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</w:tr>
      <w:tr w14:paraId="3B4D0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633" w:type="dxa"/>
            <w:vAlign w:val="center"/>
          </w:tcPr>
          <w:p w14:paraId="3A362803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9272" w:type="dxa"/>
          </w:tcPr>
          <w:p w14:paraId="4AA9DA79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Discuss about load store instructions in ARM with example.</w:t>
            </w:r>
          </w:p>
        </w:tc>
        <w:tc>
          <w:tcPr>
            <w:tcW w:w="742" w:type="dxa"/>
            <w:gridSpan w:val="2"/>
          </w:tcPr>
          <w:p w14:paraId="712F368F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</w:tr>
      <w:tr w14:paraId="06CA3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10647" w:type="dxa"/>
            <w:gridSpan w:val="4"/>
            <w:vAlign w:val="center"/>
          </w:tcPr>
          <w:p w14:paraId="4D4FBB1D">
            <w:pPr>
              <w:pStyle w:val="21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Module 3</w:t>
            </w:r>
          </w:p>
        </w:tc>
      </w:tr>
      <w:tr w14:paraId="7B2DC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633" w:type="dxa"/>
            <w:vAlign w:val="center"/>
          </w:tcPr>
          <w:p w14:paraId="15A857F1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9294" w:type="dxa"/>
            <w:gridSpan w:val="2"/>
            <w:vAlign w:val="center"/>
          </w:tcPr>
          <w:p w14:paraId="76428799">
            <w:pPr>
              <w:pStyle w:val="21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Explain the different basic data types in C. Provide examples of how each data type can be used in a C program.</w:t>
            </w:r>
          </w:p>
        </w:tc>
        <w:tc>
          <w:tcPr>
            <w:tcW w:w="720" w:type="dxa"/>
            <w:vAlign w:val="center"/>
          </w:tcPr>
          <w:p w14:paraId="7158EA9F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</w:tr>
      <w:tr w14:paraId="5060E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633" w:type="dxa"/>
            <w:vAlign w:val="center"/>
          </w:tcPr>
          <w:p w14:paraId="255CDA2C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9294" w:type="dxa"/>
            <w:gridSpan w:val="2"/>
            <w:vAlign w:val="center"/>
          </w:tcPr>
          <w:p w14:paraId="762A9CED">
            <w:pPr>
              <w:pStyle w:val="21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Discuss the concept of register allocation in compiler optimization. Illustrate its significance with an example.</w:t>
            </w:r>
          </w:p>
        </w:tc>
        <w:tc>
          <w:tcPr>
            <w:tcW w:w="720" w:type="dxa"/>
          </w:tcPr>
          <w:p w14:paraId="5BD33339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</w:tr>
      <w:tr w14:paraId="6D841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633" w:type="dxa"/>
            <w:vAlign w:val="center"/>
          </w:tcPr>
          <w:p w14:paraId="308133CF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9294" w:type="dxa"/>
            <w:gridSpan w:val="2"/>
            <w:vAlign w:val="center"/>
          </w:tcPr>
          <w:p w14:paraId="67AD60CB">
            <w:pPr>
              <w:pStyle w:val="21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Describe the process of a function call in C.</w:t>
            </w:r>
          </w:p>
        </w:tc>
        <w:tc>
          <w:tcPr>
            <w:tcW w:w="720" w:type="dxa"/>
          </w:tcPr>
          <w:p w14:paraId="0167285D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</w:tr>
      <w:tr w14:paraId="588E2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</w:trPr>
        <w:tc>
          <w:tcPr>
            <w:tcW w:w="633" w:type="dxa"/>
            <w:vAlign w:val="center"/>
          </w:tcPr>
          <w:p w14:paraId="7FA81B99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9294" w:type="dxa"/>
            <w:gridSpan w:val="2"/>
            <w:shd w:val="clear" w:color="auto" w:fill="auto"/>
            <w:vAlign w:val="center"/>
          </w:tcPr>
          <w:p w14:paraId="6F37CA92">
            <w:pPr>
              <w:pStyle w:val="21"/>
              <w:jc w:val="both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IN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Discuss the common portability issues faced when writing C programs. How can these issues be mitigated.</w:t>
            </w:r>
          </w:p>
        </w:tc>
        <w:tc>
          <w:tcPr>
            <w:tcW w:w="720" w:type="dxa"/>
          </w:tcPr>
          <w:p w14:paraId="4A6324F8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</w:tr>
      <w:tr w14:paraId="5805F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 w:hRule="atLeast"/>
        </w:trPr>
        <w:tc>
          <w:tcPr>
            <w:tcW w:w="633" w:type="dxa"/>
            <w:vAlign w:val="center"/>
          </w:tcPr>
          <w:p w14:paraId="608EE298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9294" w:type="dxa"/>
            <w:gridSpan w:val="2"/>
            <w:shd w:val="clear" w:color="auto" w:fill="auto"/>
            <w:vAlign w:val="center"/>
          </w:tcPr>
          <w:p w14:paraId="6497D3C8">
            <w:pPr>
              <w:pStyle w:val="21"/>
              <w:jc w:val="both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IN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Explain the concept of pointer aliasing with example.</w:t>
            </w:r>
          </w:p>
        </w:tc>
        <w:tc>
          <w:tcPr>
            <w:tcW w:w="720" w:type="dxa"/>
          </w:tcPr>
          <w:p w14:paraId="2FA49572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</w:tr>
      <w:tr w14:paraId="122E0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633" w:type="dxa"/>
            <w:vAlign w:val="center"/>
          </w:tcPr>
          <w:p w14:paraId="7903FDCE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9294" w:type="dxa"/>
            <w:gridSpan w:val="2"/>
            <w:shd w:val="clear" w:color="auto" w:fill="auto"/>
            <w:vAlign w:val="center"/>
          </w:tcPr>
          <w:p w14:paraId="292CAEB7">
            <w:pPr>
              <w:pStyle w:val="21"/>
              <w:jc w:val="both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IN" w:eastAsia="en-US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Discuss C looping structures and function calls in efficient C programming</w:t>
            </w:r>
          </w:p>
        </w:tc>
        <w:tc>
          <w:tcPr>
            <w:tcW w:w="720" w:type="dxa"/>
          </w:tcPr>
          <w:p w14:paraId="32376518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</w:tr>
      <w:tr w14:paraId="3FED3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633" w:type="dxa"/>
            <w:vAlign w:val="center"/>
          </w:tcPr>
          <w:p w14:paraId="0C177928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9294" w:type="dxa"/>
            <w:gridSpan w:val="2"/>
            <w:shd w:val="clear" w:color="auto" w:fill="auto"/>
            <w:vAlign w:val="center"/>
          </w:tcPr>
          <w:p w14:paraId="7B8F9A57">
            <w:pPr>
              <w:pStyle w:val="21"/>
              <w:jc w:val="both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IN" w:eastAsia="en-US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Summarize Structure arrangement in efficient C programming</w:t>
            </w:r>
          </w:p>
        </w:tc>
        <w:tc>
          <w:tcPr>
            <w:tcW w:w="720" w:type="dxa"/>
          </w:tcPr>
          <w:p w14:paraId="4F20FF41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</w:tr>
      <w:tr w14:paraId="07EF2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633" w:type="dxa"/>
            <w:vAlign w:val="center"/>
          </w:tcPr>
          <w:p w14:paraId="176000D5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9294" w:type="dxa"/>
            <w:gridSpan w:val="2"/>
            <w:shd w:val="clear" w:color="auto" w:fill="auto"/>
            <w:vAlign w:val="center"/>
          </w:tcPr>
          <w:p w14:paraId="590C982F">
            <w:pPr>
              <w:pStyle w:val="21"/>
              <w:jc w:val="both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How are function calls handled efficiently in calling function in C?</w:t>
            </w:r>
          </w:p>
        </w:tc>
        <w:tc>
          <w:tcPr>
            <w:tcW w:w="720" w:type="dxa"/>
          </w:tcPr>
          <w:p w14:paraId="533734BD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</w:tr>
      <w:tr w14:paraId="2F440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33" w:type="dxa"/>
            <w:vAlign w:val="center"/>
          </w:tcPr>
          <w:p w14:paraId="74D403CF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9294" w:type="dxa"/>
            <w:gridSpan w:val="2"/>
            <w:shd w:val="clear" w:color="auto" w:fill="auto"/>
            <w:vAlign w:val="center"/>
          </w:tcPr>
          <w:p w14:paraId="04A321BA">
            <w:pPr>
              <w:pStyle w:val="10"/>
              <w:jc w:val="both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</w:rPr>
              <w:t xml:space="preserve">Develop an ALP to find the sum of first 10 integer numbers. </w:t>
            </w:r>
          </w:p>
        </w:tc>
        <w:tc>
          <w:tcPr>
            <w:tcW w:w="720" w:type="dxa"/>
          </w:tcPr>
          <w:p w14:paraId="01518410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</w:tr>
      <w:tr w14:paraId="6935A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33" w:type="dxa"/>
            <w:vAlign w:val="center"/>
          </w:tcPr>
          <w:p w14:paraId="390FB49C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9294" w:type="dxa"/>
            <w:gridSpan w:val="2"/>
            <w:shd w:val="clear" w:color="auto" w:fill="auto"/>
            <w:vAlign w:val="center"/>
          </w:tcPr>
          <w:p w14:paraId="2A909200">
            <w:pPr>
              <w:pStyle w:val="10"/>
              <w:jc w:val="both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</w:rPr>
              <w:t xml:space="preserve">Show how registers are allocated to optimize the program. </w:t>
            </w:r>
          </w:p>
        </w:tc>
        <w:tc>
          <w:tcPr>
            <w:tcW w:w="720" w:type="dxa"/>
          </w:tcPr>
          <w:p w14:paraId="073DCEDD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</w:tr>
      <w:tr w14:paraId="4D581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33" w:type="dxa"/>
            <w:vAlign w:val="center"/>
          </w:tcPr>
          <w:p w14:paraId="4842993E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9294" w:type="dxa"/>
            <w:gridSpan w:val="2"/>
            <w:shd w:val="clear" w:color="auto" w:fill="auto"/>
            <w:vAlign w:val="center"/>
          </w:tcPr>
          <w:p w14:paraId="3DFDCCFE">
            <w:pPr>
              <w:pStyle w:val="21"/>
              <w:jc w:val="both"/>
              <w:rPr>
                <w:rFonts w:hint="default" w:ascii="Times New Roman" w:hAnsi="Times New Roman" w:cs="Times New Roman" w:eastAsiaTheme="minorHAnsi"/>
                <w:bCs/>
                <w:sz w:val="24"/>
                <w:szCs w:val="24"/>
                <w:lang w:val="en-IN" w:eastAsia="en-US" w:bidi="ar-SA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</w:rPr>
              <w:t xml:space="preserve">Make use of an example to describe </w:t>
            </w:r>
            <w:r>
              <w:rPr>
                <w:rFonts w:hint="default" w:ascii="Times New Roman" w:hAnsi="Times New Roman" w:cs="Times New Roman"/>
                <w:bCs/>
                <w:spacing w:val="-1"/>
                <w:sz w:val="24"/>
                <w:szCs w:val="24"/>
              </w:rPr>
              <w:t>function</w:t>
            </w:r>
            <w:r>
              <w:rPr>
                <w:rFonts w:hint="default" w:ascii="Times New Roman" w:hAnsi="Times New Roman" w:cs="Times New Roman"/>
                <w:bCs/>
                <w:spacing w:val="-1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Cs/>
                <w:spacing w:val="-1"/>
                <w:sz w:val="24"/>
                <w:szCs w:val="24"/>
              </w:rPr>
              <w:t>argument</w:t>
            </w:r>
            <w:r>
              <w:rPr>
                <w:rFonts w:hint="default" w:ascii="Times New Roman" w:hAnsi="Times New Roman" w:cs="Times New Roman"/>
                <w:bCs/>
                <w:spacing w:val="-9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Cs/>
                <w:spacing w:val="-1"/>
                <w:sz w:val="24"/>
                <w:szCs w:val="24"/>
              </w:rPr>
              <w:t xml:space="preserve">types </w:t>
            </w:r>
          </w:p>
        </w:tc>
        <w:tc>
          <w:tcPr>
            <w:tcW w:w="720" w:type="dxa"/>
          </w:tcPr>
          <w:p w14:paraId="4CAE1493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</w:tr>
      <w:tr w14:paraId="7DC35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9" w:hRule="atLeast"/>
        </w:trPr>
        <w:tc>
          <w:tcPr>
            <w:tcW w:w="633" w:type="dxa"/>
            <w:vAlign w:val="center"/>
          </w:tcPr>
          <w:p w14:paraId="40C35ACC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9294" w:type="dxa"/>
            <w:gridSpan w:val="2"/>
            <w:vAlign w:val="center"/>
          </w:tcPr>
          <w:p w14:paraId="217F0E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zh-CN" w:bidi="ar-SA"/>
              </w:rPr>
              <w:t>Write a C program that prints the square of the integers between 0 to 9 using functions and explain how to convert this C function to an assembly function with command.</w:t>
            </w:r>
          </w:p>
        </w:tc>
        <w:tc>
          <w:tcPr>
            <w:tcW w:w="720" w:type="dxa"/>
          </w:tcPr>
          <w:p w14:paraId="226AFEF2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</w:tr>
      <w:tr w14:paraId="6CC25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2" w:hRule="atLeast"/>
        </w:trPr>
        <w:tc>
          <w:tcPr>
            <w:tcW w:w="633" w:type="dxa"/>
            <w:vAlign w:val="center"/>
          </w:tcPr>
          <w:p w14:paraId="37CCEFD2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9294" w:type="dxa"/>
            <w:gridSpan w:val="2"/>
            <w:vAlign w:val="center"/>
          </w:tcPr>
          <w:p w14:paraId="4C192A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zh-CN" w:bidi="ar-SA"/>
              </w:rPr>
              <w:t>Explai</w:t>
            </w:r>
            <w:bookmarkStart w:id="0" w:name="_GoBack"/>
            <w:bookmarkEnd w:id="0"/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zh-CN" w:bidi="ar-SA"/>
              </w:rPr>
              <w:t>n code optimization, profiling and cycle counting</w:t>
            </w:r>
          </w:p>
        </w:tc>
        <w:tc>
          <w:tcPr>
            <w:tcW w:w="720" w:type="dxa"/>
          </w:tcPr>
          <w:p w14:paraId="7C6FEC1F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</w:tr>
      <w:tr w14:paraId="17629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10647" w:type="dxa"/>
            <w:gridSpan w:val="4"/>
            <w:vAlign w:val="center"/>
          </w:tcPr>
          <w:p w14:paraId="02EE9F51">
            <w:pPr>
              <w:pStyle w:val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Module 4</w:t>
            </w:r>
          </w:p>
        </w:tc>
      </w:tr>
      <w:tr w14:paraId="40518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33" w:type="dxa"/>
            <w:vAlign w:val="center"/>
          </w:tcPr>
          <w:p w14:paraId="7250D1C3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9294" w:type="dxa"/>
            <w:gridSpan w:val="2"/>
            <w:vAlign w:val="center"/>
          </w:tcPr>
          <w:p w14:paraId="218C1F00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With a neat diagram, Illustrate ARM processor  exceptions and modes. </w:t>
            </w:r>
          </w:p>
        </w:tc>
        <w:tc>
          <w:tcPr>
            <w:tcW w:w="720" w:type="dxa"/>
            <w:vAlign w:val="center"/>
          </w:tcPr>
          <w:p w14:paraId="178E11E7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</w:tr>
      <w:tr w14:paraId="51872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33" w:type="dxa"/>
            <w:vAlign w:val="center"/>
          </w:tcPr>
          <w:p w14:paraId="6FEA63B4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9294" w:type="dxa"/>
            <w:gridSpan w:val="2"/>
            <w:vAlign w:val="center"/>
          </w:tcPr>
          <w:p w14:paraId="0DFFF2B2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Identify the steps of sandstone structure execution flow</w:t>
            </w:r>
          </w:p>
        </w:tc>
        <w:tc>
          <w:tcPr>
            <w:tcW w:w="720" w:type="dxa"/>
          </w:tcPr>
          <w:p w14:paraId="2F0E4559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</w:tr>
      <w:tr w14:paraId="1FE05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33" w:type="dxa"/>
            <w:vAlign w:val="center"/>
          </w:tcPr>
          <w:p w14:paraId="5AF04E52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9294" w:type="dxa"/>
            <w:gridSpan w:val="2"/>
          </w:tcPr>
          <w:p w14:paraId="4FF97BE0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Outline ARM processor exception priorities </w:t>
            </w:r>
          </w:p>
        </w:tc>
        <w:tc>
          <w:tcPr>
            <w:tcW w:w="720" w:type="dxa"/>
          </w:tcPr>
          <w:p w14:paraId="31122348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</w:tr>
      <w:tr w14:paraId="61341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33" w:type="dxa"/>
            <w:vAlign w:val="center"/>
          </w:tcPr>
          <w:p w14:paraId="17191D7A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9294" w:type="dxa"/>
            <w:gridSpan w:val="2"/>
            <w:vAlign w:val="center"/>
          </w:tcPr>
          <w:p w14:paraId="398C8433">
            <w:pPr>
              <w:pStyle w:val="10"/>
            </w:pPr>
            <w:r>
              <w:rPr>
                <w:rFonts w:hint="default"/>
                <w:lang w:val="en-US"/>
              </w:rPr>
              <w:t>Explain</w:t>
            </w:r>
            <w:r>
              <w:t xml:space="preserve"> about assigning interrupts and interrupt latency. </w:t>
            </w:r>
          </w:p>
        </w:tc>
        <w:tc>
          <w:tcPr>
            <w:tcW w:w="720" w:type="dxa"/>
          </w:tcPr>
          <w:p w14:paraId="5EB858D0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</w:tr>
      <w:tr w14:paraId="5179E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33" w:type="dxa"/>
            <w:vAlign w:val="center"/>
          </w:tcPr>
          <w:p w14:paraId="2BC7BEEF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9294" w:type="dxa"/>
            <w:gridSpan w:val="2"/>
            <w:vAlign w:val="center"/>
          </w:tcPr>
          <w:p w14:paraId="28F49EC2">
            <w:pPr>
              <w:pStyle w:val="10"/>
            </w:pPr>
            <w:r>
              <w:rPr>
                <w:rFonts w:hint="default"/>
                <w:lang w:val="en-US"/>
              </w:rPr>
              <w:t>Briefly explain</w:t>
            </w:r>
            <w:r>
              <w:t xml:space="preserve"> what happens when an IRQ and FIQ exception is raised with an ARM processor.</w:t>
            </w:r>
          </w:p>
        </w:tc>
        <w:tc>
          <w:tcPr>
            <w:tcW w:w="720" w:type="dxa"/>
          </w:tcPr>
          <w:p w14:paraId="4B7B3A57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</w:tr>
      <w:tr w14:paraId="6D17A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33" w:type="dxa"/>
            <w:vAlign w:val="center"/>
          </w:tcPr>
          <w:p w14:paraId="533503EE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9294" w:type="dxa"/>
            <w:gridSpan w:val="2"/>
          </w:tcPr>
          <w:p w14:paraId="33E4B0BB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Relate ARM processor exceptions and modes.</w:t>
            </w:r>
          </w:p>
        </w:tc>
        <w:tc>
          <w:tcPr>
            <w:tcW w:w="720" w:type="dxa"/>
          </w:tcPr>
          <w:p w14:paraId="675CC5A8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</w:tr>
      <w:tr w14:paraId="1B915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33" w:type="dxa"/>
            <w:vAlign w:val="center"/>
          </w:tcPr>
          <w:p w14:paraId="07846EF2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9294" w:type="dxa"/>
            <w:gridSpan w:val="2"/>
          </w:tcPr>
          <w:p w14:paraId="7EA0DDBA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 basic interrupt Stack Design and Implementation.</w:t>
            </w:r>
          </w:p>
        </w:tc>
        <w:tc>
          <w:tcPr>
            <w:tcW w:w="720" w:type="dxa"/>
          </w:tcPr>
          <w:p w14:paraId="7C672207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</w:tr>
      <w:tr w14:paraId="11A41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33" w:type="dxa"/>
            <w:vAlign w:val="center"/>
          </w:tcPr>
          <w:p w14:paraId="5D5BBE4D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</w:t>
            </w:r>
          </w:p>
        </w:tc>
        <w:tc>
          <w:tcPr>
            <w:tcW w:w="9294" w:type="dxa"/>
            <w:gridSpan w:val="2"/>
          </w:tcPr>
          <w:p w14:paraId="23A06FF5">
            <w:pPr>
              <w:pStyle w:val="21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Outline firmware execution flow and explain Red Hat Red Boot. </w:t>
            </w:r>
          </w:p>
        </w:tc>
        <w:tc>
          <w:tcPr>
            <w:tcW w:w="720" w:type="dxa"/>
          </w:tcPr>
          <w:p w14:paraId="5CF3D7A1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</w:tr>
      <w:tr w14:paraId="470A2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33" w:type="dxa"/>
            <w:shd w:val="clear" w:color="auto" w:fill="auto"/>
            <w:vAlign w:val="center"/>
          </w:tcPr>
          <w:p w14:paraId="2FB9F58A">
            <w:pPr>
              <w:pStyle w:val="21"/>
              <w:rPr>
                <w:rFonts w:ascii="Times New Roman" w:hAnsi="Times New Roman" w:cs="Times New Roman" w:eastAsiaTheme="minorHAnsi"/>
                <w:sz w:val="24"/>
                <w:szCs w:val="24"/>
                <w:lang w:val="en-IN" w:eastAsia="en-US" w:bidi="ar-S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9294" w:type="dxa"/>
            <w:gridSpan w:val="2"/>
          </w:tcPr>
          <w:p w14:paraId="2C8907A8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 the priority system for exception in ARM processor.</w:t>
            </w:r>
          </w:p>
        </w:tc>
        <w:tc>
          <w:tcPr>
            <w:tcW w:w="720" w:type="dxa"/>
          </w:tcPr>
          <w:p w14:paraId="38AC4F6F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450DF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10647" w:type="dxa"/>
            <w:gridSpan w:val="4"/>
            <w:shd w:val="clear" w:color="auto" w:fill="auto"/>
            <w:vAlign w:val="center"/>
          </w:tcPr>
          <w:p w14:paraId="79B8E3F4">
            <w:pPr>
              <w:pStyle w:val="21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Module 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5</w:t>
            </w:r>
          </w:p>
        </w:tc>
      </w:tr>
      <w:tr w14:paraId="3CD05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33" w:type="dxa"/>
            <w:shd w:val="clear" w:color="auto" w:fill="auto"/>
            <w:vAlign w:val="center"/>
          </w:tcPr>
          <w:p w14:paraId="41A8DD4D">
            <w:pPr>
              <w:pStyle w:val="21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en-US" w:bidi="ar-SA"/>
              </w:rPr>
              <w:t>51</w:t>
            </w:r>
          </w:p>
        </w:tc>
        <w:tc>
          <w:tcPr>
            <w:tcW w:w="9294" w:type="dxa"/>
            <w:gridSpan w:val="2"/>
          </w:tcPr>
          <w:p w14:paraId="063EAFD0">
            <w:pPr>
              <w:pStyle w:val="21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With a neat block diagram Interpret set associative cache. </w:t>
            </w:r>
          </w:p>
        </w:tc>
        <w:tc>
          <w:tcPr>
            <w:tcW w:w="720" w:type="dxa"/>
          </w:tcPr>
          <w:p w14:paraId="2DEB7410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CO5</w:t>
            </w:r>
          </w:p>
        </w:tc>
      </w:tr>
      <w:tr w14:paraId="649C2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33" w:type="dxa"/>
            <w:shd w:val="clear" w:color="auto" w:fill="auto"/>
            <w:vAlign w:val="center"/>
          </w:tcPr>
          <w:p w14:paraId="77A8EEBC">
            <w:pPr>
              <w:pStyle w:val="21"/>
              <w:rPr>
                <w:rFonts w:ascii="Times New Roman" w:hAnsi="Times New Roman" w:cs="Times New Roman" w:eastAsiaTheme="minorHAnsi"/>
                <w:sz w:val="24"/>
                <w:szCs w:val="24"/>
                <w:lang w:val="en-IN" w:eastAsia="en-US" w:bidi="ar-S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52</w:t>
            </w:r>
          </w:p>
        </w:tc>
        <w:tc>
          <w:tcPr>
            <w:tcW w:w="9294" w:type="dxa"/>
            <w:gridSpan w:val="2"/>
            <w:vAlign w:val="center"/>
          </w:tcPr>
          <w:p w14:paraId="26DB8F65">
            <w:pPr>
              <w:pStyle w:val="21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Briefly explain cache line replacement policies. </w:t>
            </w:r>
          </w:p>
        </w:tc>
        <w:tc>
          <w:tcPr>
            <w:tcW w:w="720" w:type="dxa"/>
          </w:tcPr>
          <w:p w14:paraId="5018DB26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CO5</w:t>
            </w:r>
          </w:p>
        </w:tc>
      </w:tr>
      <w:tr w14:paraId="6A408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33" w:type="dxa"/>
            <w:shd w:val="clear" w:color="auto" w:fill="auto"/>
            <w:vAlign w:val="center"/>
          </w:tcPr>
          <w:p w14:paraId="0CEF1641">
            <w:pPr>
              <w:pStyle w:val="21"/>
              <w:rPr>
                <w:rFonts w:ascii="Times New Roman" w:hAnsi="Times New Roman" w:cs="Times New Roman" w:eastAsiaTheme="minorHAnsi"/>
                <w:sz w:val="24"/>
                <w:szCs w:val="24"/>
                <w:lang w:val="en-IN" w:eastAsia="en-US" w:bidi="ar-S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53</w:t>
            </w:r>
          </w:p>
        </w:tc>
        <w:tc>
          <w:tcPr>
            <w:tcW w:w="9294" w:type="dxa"/>
            <w:gridSpan w:val="2"/>
          </w:tcPr>
          <w:p w14:paraId="4B356400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Summarize about Allocation Policy on a Cache Miss. </w:t>
            </w:r>
          </w:p>
        </w:tc>
        <w:tc>
          <w:tcPr>
            <w:tcW w:w="720" w:type="dxa"/>
          </w:tcPr>
          <w:p w14:paraId="5A4A2A2B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CO5</w:t>
            </w:r>
          </w:p>
        </w:tc>
      </w:tr>
      <w:tr w14:paraId="1C560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33" w:type="dxa"/>
            <w:shd w:val="clear" w:color="auto" w:fill="auto"/>
            <w:vAlign w:val="center"/>
          </w:tcPr>
          <w:p w14:paraId="51417AA2">
            <w:pPr>
              <w:pStyle w:val="21"/>
              <w:rPr>
                <w:rFonts w:ascii="Times New Roman" w:hAnsi="Times New Roman" w:cs="Times New Roman" w:eastAsiaTheme="minorHAnsi"/>
                <w:sz w:val="24"/>
                <w:szCs w:val="24"/>
                <w:lang w:val="en-IN" w:eastAsia="en-US" w:bidi="ar-S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54</w:t>
            </w:r>
          </w:p>
        </w:tc>
        <w:tc>
          <w:tcPr>
            <w:tcW w:w="9294" w:type="dxa"/>
            <w:gridSpan w:val="2"/>
          </w:tcPr>
          <w:p w14:paraId="580A6AAC">
            <w:pPr>
              <w:pStyle w:val="21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Demonstrate Increasing</w:t>
            </w:r>
            <w:r>
              <w:rPr>
                <w:rFonts w:ascii="Times New Roman" w:hAnsi="Times New Roman" w:cs="Times New Roman"/>
                <w:bCs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Set</w:t>
            </w:r>
            <w:r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Associativity with a neat sketch.</w:t>
            </w:r>
          </w:p>
        </w:tc>
        <w:tc>
          <w:tcPr>
            <w:tcW w:w="720" w:type="dxa"/>
          </w:tcPr>
          <w:p w14:paraId="22AB2FD0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CO5</w:t>
            </w:r>
          </w:p>
        </w:tc>
      </w:tr>
      <w:tr w14:paraId="3DD0D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33" w:type="dxa"/>
            <w:shd w:val="clear" w:color="auto" w:fill="auto"/>
            <w:vAlign w:val="center"/>
          </w:tcPr>
          <w:p w14:paraId="7250BB00">
            <w:pPr>
              <w:pStyle w:val="21"/>
              <w:rPr>
                <w:rFonts w:ascii="Times New Roman" w:hAnsi="Times New Roman" w:cs="Times New Roman" w:eastAsiaTheme="minorHAnsi"/>
                <w:sz w:val="24"/>
                <w:szCs w:val="24"/>
                <w:lang w:val="en-IN" w:eastAsia="en-US" w:bidi="ar-S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9294" w:type="dxa"/>
            <w:gridSpan w:val="2"/>
          </w:tcPr>
          <w:p w14:paraId="1E22EE28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Demonstrate the basic architecture of cache memory.</w:t>
            </w:r>
          </w:p>
        </w:tc>
        <w:tc>
          <w:tcPr>
            <w:tcW w:w="720" w:type="dxa"/>
          </w:tcPr>
          <w:p w14:paraId="3D173173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CO5</w:t>
            </w:r>
          </w:p>
        </w:tc>
      </w:tr>
      <w:tr w14:paraId="07C7B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33" w:type="dxa"/>
            <w:shd w:val="clear" w:color="auto" w:fill="auto"/>
            <w:vAlign w:val="center"/>
          </w:tcPr>
          <w:p w14:paraId="42DE6511">
            <w:pPr>
              <w:pStyle w:val="21"/>
              <w:rPr>
                <w:rFonts w:ascii="Times New Roman" w:hAnsi="Times New Roman" w:cs="Times New Roman" w:eastAsiaTheme="minorHAnsi"/>
                <w:sz w:val="24"/>
                <w:szCs w:val="24"/>
                <w:lang w:val="en-IN" w:eastAsia="en-US" w:bidi="ar-S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56</w:t>
            </w:r>
          </w:p>
        </w:tc>
        <w:tc>
          <w:tcPr>
            <w:tcW w:w="9294" w:type="dxa"/>
            <w:gridSpan w:val="2"/>
            <w:vAlign w:val="center"/>
          </w:tcPr>
          <w:p w14:paraId="68D823E6">
            <w:pPr>
              <w:pStyle w:val="10"/>
            </w:pPr>
            <w:r>
              <w:t>Show how main memory maps to a cache memory.</w:t>
            </w:r>
          </w:p>
        </w:tc>
        <w:tc>
          <w:tcPr>
            <w:tcW w:w="720" w:type="dxa"/>
          </w:tcPr>
          <w:p w14:paraId="46E62FE1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CO5</w:t>
            </w:r>
          </w:p>
        </w:tc>
      </w:tr>
      <w:tr w14:paraId="576BB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33" w:type="dxa"/>
            <w:shd w:val="clear" w:color="auto" w:fill="auto"/>
            <w:vAlign w:val="center"/>
          </w:tcPr>
          <w:p w14:paraId="52A5A234">
            <w:pPr>
              <w:pStyle w:val="21"/>
              <w:rPr>
                <w:rFonts w:ascii="Times New Roman" w:hAnsi="Times New Roman" w:cs="Times New Roman" w:eastAsiaTheme="minorHAnsi"/>
                <w:sz w:val="24"/>
                <w:szCs w:val="24"/>
                <w:lang w:val="en-IN" w:eastAsia="en-US" w:bidi="ar-S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57</w:t>
            </w:r>
          </w:p>
        </w:tc>
        <w:tc>
          <w:tcPr>
            <w:tcW w:w="9294" w:type="dxa"/>
            <w:gridSpan w:val="2"/>
          </w:tcPr>
          <w:p w14:paraId="374C7B95">
            <w:pPr>
              <w:pStyle w:val="10"/>
            </w:pPr>
            <w:r>
              <w:t>Briefly Illustrate cache line write policies.</w:t>
            </w:r>
          </w:p>
        </w:tc>
        <w:tc>
          <w:tcPr>
            <w:tcW w:w="720" w:type="dxa"/>
          </w:tcPr>
          <w:p w14:paraId="0C2DE30A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CO5</w:t>
            </w:r>
          </w:p>
        </w:tc>
      </w:tr>
      <w:tr w14:paraId="47371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33" w:type="dxa"/>
            <w:vAlign w:val="center"/>
          </w:tcPr>
          <w:p w14:paraId="6302D205">
            <w:pPr>
              <w:pStyle w:val="21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58</w:t>
            </w:r>
          </w:p>
        </w:tc>
        <w:tc>
          <w:tcPr>
            <w:tcW w:w="9294" w:type="dxa"/>
            <w:gridSpan w:val="2"/>
          </w:tcPr>
          <w:p w14:paraId="7E3FE90C">
            <w:pPr>
              <w:pStyle w:val="2"/>
              <w:spacing w:before="1" w:line="276" w:lineRule="auto"/>
              <w:ind w:left="0" w:right="-268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With a neat sketch, Interpret about the</w:t>
            </w:r>
            <w:r>
              <w:rPr>
                <w:rFonts w:ascii="Times New Roman" w:hAnsi="Times New Roman" w:cs="Times New Roman"/>
                <w:b w:val="0"/>
                <w:bCs w:val="0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Memory</w:t>
            </w:r>
            <w:r>
              <w:rPr>
                <w:rFonts w:ascii="Times New Roman" w:hAnsi="Times New Roman" w:cs="Times New Roman"/>
                <w:b w:val="0"/>
                <w:bCs w:val="0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Hierarchy</w:t>
            </w:r>
            <w:r>
              <w:rPr>
                <w:rFonts w:ascii="Times New Roman" w:hAnsi="Times New Roman" w:cs="Times New Roman"/>
                <w:b w:val="0"/>
                <w:bCs w:val="0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b w:val="0"/>
                <w:bCs w:val="0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Cache</w:t>
            </w:r>
            <w:r>
              <w:rPr>
                <w:rFonts w:ascii="Times New Roman" w:hAnsi="Times New Roman" w:cs="Times New Roman"/>
                <w:b w:val="0"/>
                <w:bCs w:val="0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Memory</w:t>
            </w:r>
          </w:p>
        </w:tc>
        <w:tc>
          <w:tcPr>
            <w:tcW w:w="720" w:type="dxa"/>
          </w:tcPr>
          <w:p w14:paraId="74DC6C64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CO5</w:t>
            </w:r>
          </w:p>
        </w:tc>
      </w:tr>
      <w:tr w14:paraId="59135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33" w:type="dxa"/>
            <w:vAlign w:val="center"/>
          </w:tcPr>
          <w:p w14:paraId="577B2B1D">
            <w:pPr>
              <w:pStyle w:val="21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59</w:t>
            </w:r>
          </w:p>
        </w:tc>
        <w:tc>
          <w:tcPr>
            <w:tcW w:w="9294" w:type="dxa"/>
            <w:gridSpan w:val="2"/>
          </w:tcPr>
          <w:p w14:paraId="436339C1">
            <w:pPr>
              <w:pStyle w:val="2"/>
              <w:spacing w:before="1" w:line="276" w:lineRule="auto"/>
              <w:ind w:left="0" w:right="-268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 w:eastAsiaTheme="minorHAnsi"/>
                <w:b w:val="0"/>
                <w:bCs w:val="0"/>
                <w:sz w:val="24"/>
                <w:szCs w:val="24"/>
                <w:lang w:val="en-IN" w:eastAsia="en-US" w:bidi="ar-SA"/>
              </w:rPr>
              <w:t>Explain the basic operation of a cache controller.</w:t>
            </w:r>
          </w:p>
        </w:tc>
        <w:tc>
          <w:tcPr>
            <w:tcW w:w="720" w:type="dxa"/>
          </w:tcPr>
          <w:p w14:paraId="79DE7EA3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tbl>
      <w:tblPr>
        <w:tblStyle w:val="4"/>
        <w:tblpPr w:leftFromText="180" w:rightFromText="180" w:vertAnchor="text" w:horzAnchor="margin" w:tblpX="-520" w:tblpY="728"/>
        <w:tblW w:w="10175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15"/>
        <w:gridCol w:w="9327"/>
        <w:gridCol w:w="33"/>
      </w:tblGrid>
      <w:tr w14:paraId="1FD5FF0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33" w:type="dxa"/>
          <w:trHeight w:val="300" w:hRule="exact"/>
        </w:trPr>
        <w:tc>
          <w:tcPr>
            <w:tcW w:w="1014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4648885">
            <w:pPr>
              <w:pStyle w:val="2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Outcomes: Students will be able to</w:t>
            </w:r>
          </w:p>
        </w:tc>
      </w:tr>
      <w:tr w14:paraId="6865E7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exact"/>
        </w:trPr>
        <w:tc>
          <w:tcPr>
            <w:tcW w:w="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A4950A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CO-1:</w:t>
            </w:r>
          </w:p>
        </w:tc>
        <w:tc>
          <w:tcPr>
            <w:tcW w:w="93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F68C02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 the ARM Architectural features and Instructions.</w:t>
            </w:r>
          </w:p>
        </w:tc>
      </w:tr>
      <w:tr w14:paraId="39D432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" w:hRule="exact"/>
        </w:trPr>
        <w:tc>
          <w:tcPr>
            <w:tcW w:w="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6CB52A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CO-2:</w:t>
            </w:r>
          </w:p>
        </w:tc>
        <w:tc>
          <w:tcPr>
            <w:tcW w:w="93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6EE14D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Develop programs using ARM instruction set for an ARM Microcontroller.</w:t>
            </w:r>
          </w:p>
          <w:p w14:paraId="51C62708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426E9C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8" w:hRule="exact"/>
        </w:trPr>
        <w:tc>
          <w:tcPr>
            <w:tcW w:w="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CA2351D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CO-3:</w:t>
            </w:r>
          </w:p>
        </w:tc>
        <w:tc>
          <w:tcPr>
            <w:tcW w:w="93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DC607F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 C-Compiler Optimizations and portability issues in ARM Microcontroller.</w:t>
            </w:r>
          </w:p>
        </w:tc>
      </w:tr>
      <w:tr w14:paraId="05C368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6" w:hRule="exact"/>
        </w:trPr>
        <w:tc>
          <w:tcPr>
            <w:tcW w:w="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68C6CE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CO-4:</w:t>
            </w:r>
          </w:p>
        </w:tc>
        <w:tc>
          <w:tcPr>
            <w:tcW w:w="93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9F8960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Apply the concepts of Exceptions and Interrupt handling mechanisms in developing and  Firmware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phenomenon in Microcontrollers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1661F16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6FF61EB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exact"/>
        </w:trPr>
        <w:tc>
          <w:tcPr>
            <w:tcW w:w="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8B25B3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CO-5:</w:t>
            </w:r>
          </w:p>
        </w:tc>
        <w:tc>
          <w:tcPr>
            <w:tcW w:w="93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320BA8">
            <w:pPr>
              <w:pStyle w:val="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Demonstrate the role of Cache management and Firmware in Microcontrollers.</w:t>
            </w:r>
          </w:p>
        </w:tc>
      </w:tr>
    </w:tbl>
    <w:p w14:paraId="48CCA14E">
      <w:pPr>
        <w:rPr>
          <w:rFonts w:ascii="Times New Roman" w:hAnsi="Times New Roman" w:cs="Times New Roman"/>
          <w:sz w:val="24"/>
          <w:szCs w:val="24"/>
        </w:rPr>
      </w:pPr>
    </w:p>
    <w:p w14:paraId="6D54FB1C">
      <w:pPr>
        <w:rPr>
          <w:rFonts w:ascii="Times New Roman" w:hAnsi="Times New Roman" w:cs="Times New Roman"/>
          <w:sz w:val="24"/>
          <w:szCs w:val="24"/>
        </w:rPr>
      </w:pPr>
    </w:p>
    <w:p w14:paraId="70324FD7">
      <w:pPr>
        <w:rPr>
          <w:rFonts w:ascii="Times New Roman" w:hAnsi="Times New Roman" w:cs="Times New Roman"/>
          <w:sz w:val="24"/>
          <w:szCs w:val="24"/>
        </w:rPr>
      </w:pPr>
    </w:p>
    <w:p w14:paraId="5F62FE4D">
      <w:pPr>
        <w:rPr>
          <w:rFonts w:ascii="Times New Roman" w:hAnsi="Times New Roman" w:cs="Times New Roman"/>
          <w:sz w:val="24"/>
          <w:szCs w:val="24"/>
        </w:rPr>
      </w:pPr>
    </w:p>
    <w:p w14:paraId="552DCFE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Course In charge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HOD</w:t>
      </w:r>
    </w:p>
    <w:sectPr>
      <w:pgSz w:w="11906" w:h="16838"/>
      <w:pgMar w:top="342" w:right="562" w:bottom="720" w:left="1440" w:header="432" w:footer="70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Tunga">
    <w:altName w:val="Segoe UI Symbol"/>
    <w:panose1 w:val="020B0502040204020203"/>
    <w:charset w:val="00"/>
    <w:family w:val="swiss"/>
    <w:pitch w:val="default"/>
    <w:sig w:usb0="00000000" w:usb1="00000000" w:usb2="00000000" w:usb3="00000000" w:csb0="00000001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evenAndOddHeaders w:val="1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2F8C"/>
    <w:rsid w:val="00003748"/>
    <w:rsid w:val="0001777D"/>
    <w:rsid w:val="00024D61"/>
    <w:rsid w:val="00047154"/>
    <w:rsid w:val="000528E9"/>
    <w:rsid w:val="0005638C"/>
    <w:rsid w:val="00060B80"/>
    <w:rsid w:val="000743D0"/>
    <w:rsid w:val="0008457E"/>
    <w:rsid w:val="00095083"/>
    <w:rsid w:val="000B76EB"/>
    <w:rsid w:val="000C013C"/>
    <w:rsid w:val="000C39AA"/>
    <w:rsid w:val="000E55EC"/>
    <w:rsid w:val="000F3CD4"/>
    <w:rsid w:val="000F5FC0"/>
    <w:rsid w:val="00114064"/>
    <w:rsid w:val="001231B6"/>
    <w:rsid w:val="00142B5A"/>
    <w:rsid w:val="001440F8"/>
    <w:rsid w:val="00150DB4"/>
    <w:rsid w:val="001546A9"/>
    <w:rsid w:val="001559B5"/>
    <w:rsid w:val="001634D5"/>
    <w:rsid w:val="0017121C"/>
    <w:rsid w:val="00174A73"/>
    <w:rsid w:val="001A66AB"/>
    <w:rsid w:val="001C1B4D"/>
    <w:rsid w:val="001E764F"/>
    <w:rsid w:val="001F079E"/>
    <w:rsid w:val="00201B11"/>
    <w:rsid w:val="002203F9"/>
    <w:rsid w:val="002472CB"/>
    <w:rsid w:val="00294BA9"/>
    <w:rsid w:val="002A452A"/>
    <w:rsid w:val="002A5C7B"/>
    <w:rsid w:val="002C4945"/>
    <w:rsid w:val="002D7528"/>
    <w:rsid w:val="002E4CC8"/>
    <w:rsid w:val="002E66AB"/>
    <w:rsid w:val="003053EE"/>
    <w:rsid w:val="003059FF"/>
    <w:rsid w:val="00313807"/>
    <w:rsid w:val="0034587C"/>
    <w:rsid w:val="00372F8C"/>
    <w:rsid w:val="003A27FA"/>
    <w:rsid w:val="003B1A4D"/>
    <w:rsid w:val="003B22DE"/>
    <w:rsid w:val="003B3E29"/>
    <w:rsid w:val="003B4E31"/>
    <w:rsid w:val="003C1417"/>
    <w:rsid w:val="003C1599"/>
    <w:rsid w:val="003D4DCF"/>
    <w:rsid w:val="003E1796"/>
    <w:rsid w:val="003F38B4"/>
    <w:rsid w:val="004223B4"/>
    <w:rsid w:val="004240B1"/>
    <w:rsid w:val="00440B3C"/>
    <w:rsid w:val="004470D3"/>
    <w:rsid w:val="004613A5"/>
    <w:rsid w:val="00471655"/>
    <w:rsid w:val="004754B4"/>
    <w:rsid w:val="00487495"/>
    <w:rsid w:val="004A11B7"/>
    <w:rsid w:val="004A3F2D"/>
    <w:rsid w:val="004B4885"/>
    <w:rsid w:val="004C76E5"/>
    <w:rsid w:val="004E4E8E"/>
    <w:rsid w:val="00500A2C"/>
    <w:rsid w:val="0050171C"/>
    <w:rsid w:val="00501FEA"/>
    <w:rsid w:val="005136ED"/>
    <w:rsid w:val="005232C6"/>
    <w:rsid w:val="00546208"/>
    <w:rsid w:val="00563B91"/>
    <w:rsid w:val="00571C83"/>
    <w:rsid w:val="00576030"/>
    <w:rsid w:val="00587CCE"/>
    <w:rsid w:val="00587E6C"/>
    <w:rsid w:val="005B3510"/>
    <w:rsid w:val="005D4F20"/>
    <w:rsid w:val="005E0BAD"/>
    <w:rsid w:val="00627483"/>
    <w:rsid w:val="00634409"/>
    <w:rsid w:val="00675742"/>
    <w:rsid w:val="00693868"/>
    <w:rsid w:val="006A0289"/>
    <w:rsid w:val="006A5C9B"/>
    <w:rsid w:val="006A6B6E"/>
    <w:rsid w:val="006E2E7E"/>
    <w:rsid w:val="006E34FE"/>
    <w:rsid w:val="006F29F4"/>
    <w:rsid w:val="006F4AE2"/>
    <w:rsid w:val="006F6FD7"/>
    <w:rsid w:val="00706F9B"/>
    <w:rsid w:val="007213DE"/>
    <w:rsid w:val="00721D34"/>
    <w:rsid w:val="0072550D"/>
    <w:rsid w:val="007403A1"/>
    <w:rsid w:val="0074128A"/>
    <w:rsid w:val="00762F02"/>
    <w:rsid w:val="00777688"/>
    <w:rsid w:val="007777B8"/>
    <w:rsid w:val="0079141A"/>
    <w:rsid w:val="007A0C91"/>
    <w:rsid w:val="007A47DC"/>
    <w:rsid w:val="007F266B"/>
    <w:rsid w:val="00810012"/>
    <w:rsid w:val="0081370D"/>
    <w:rsid w:val="00826B9D"/>
    <w:rsid w:val="00831882"/>
    <w:rsid w:val="00841EFF"/>
    <w:rsid w:val="00893B24"/>
    <w:rsid w:val="008A2049"/>
    <w:rsid w:val="008D24F7"/>
    <w:rsid w:val="008E6DCD"/>
    <w:rsid w:val="008F6077"/>
    <w:rsid w:val="00902DE3"/>
    <w:rsid w:val="0091213D"/>
    <w:rsid w:val="00924C64"/>
    <w:rsid w:val="00930E16"/>
    <w:rsid w:val="009433DE"/>
    <w:rsid w:val="00967479"/>
    <w:rsid w:val="00991A55"/>
    <w:rsid w:val="009B4711"/>
    <w:rsid w:val="009C4B52"/>
    <w:rsid w:val="009D0703"/>
    <w:rsid w:val="00A03242"/>
    <w:rsid w:val="00A108CD"/>
    <w:rsid w:val="00A11C8A"/>
    <w:rsid w:val="00A16672"/>
    <w:rsid w:val="00A36775"/>
    <w:rsid w:val="00A44F92"/>
    <w:rsid w:val="00A5279C"/>
    <w:rsid w:val="00A82957"/>
    <w:rsid w:val="00A94749"/>
    <w:rsid w:val="00AA134F"/>
    <w:rsid w:val="00AA64B7"/>
    <w:rsid w:val="00AB4A24"/>
    <w:rsid w:val="00AB6BC3"/>
    <w:rsid w:val="00AD74D3"/>
    <w:rsid w:val="00B14084"/>
    <w:rsid w:val="00B84BAA"/>
    <w:rsid w:val="00BA2548"/>
    <w:rsid w:val="00BA77C5"/>
    <w:rsid w:val="00BD042D"/>
    <w:rsid w:val="00BE1D44"/>
    <w:rsid w:val="00BE4FF1"/>
    <w:rsid w:val="00BE7E27"/>
    <w:rsid w:val="00C07E84"/>
    <w:rsid w:val="00C10BB9"/>
    <w:rsid w:val="00C306B4"/>
    <w:rsid w:val="00C42B94"/>
    <w:rsid w:val="00C53632"/>
    <w:rsid w:val="00C53E0E"/>
    <w:rsid w:val="00C77FCA"/>
    <w:rsid w:val="00C9171A"/>
    <w:rsid w:val="00CA63E5"/>
    <w:rsid w:val="00CC36D4"/>
    <w:rsid w:val="00CD645E"/>
    <w:rsid w:val="00CF5EC4"/>
    <w:rsid w:val="00D01012"/>
    <w:rsid w:val="00D20388"/>
    <w:rsid w:val="00D6143B"/>
    <w:rsid w:val="00D94E24"/>
    <w:rsid w:val="00DC0F54"/>
    <w:rsid w:val="00DD0865"/>
    <w:rsid w:val="00E03177"/>
    <w:rsid w:val="00E12854"/>
    <w:rsid w:val="00E133E2"/>
    <w:rsid w:val="00E43F0D"/>
    <w:rsid w:val="00E8642C"/>
    <w:rsid w:val="00EB0A91"/>
    <w:rsid w:val="00EB1A69"/>
    <w:rsid w:val="00F158C0"/>
    <w:rsid w:val="00F22C93"/>
    <w:rsid w:val="00F400E4"/>
    <w:rsid w:val="00F4306C"/>
    <w:rsid w:val="00F66FA6"/>
    <w:rsid w:val="00F93171"/>
    <w:rsid w:val="00F966B6"/>
    <w:rsid w:val="00FB62B6"/>
    <w:rsid w:val="00FE2BB9"/>
    <w:rsid w:val="00FF6BF5"/>
    <w:rsid w:val="00FF7D62"/>
    <w:rsid w:val="0136069F"/>
    <w:rsid w:val="1AA82356"/>
    <w:rsid w:val="26F57CEA"/>
    <w:rsid w:val="33FC116F"/>
    <w:rsid w:val="45D97826"/>
    <w:rsid w:val="627E4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basedOn w:val="1"/>
    <w:link w:val="22"/>
    <w:qFormat/>
    <w:uiPriority w:val="9"/>
    <w:pPr>
      <w:widowControl w:val="0"/>
      <w:autoSpaceDE w:val="0"/>
      <w:autoSpaceDN w:val="0"/>
      <w:spacing w:after="0" w:line="240" w:lineRule="auto"/>
      <w:ind w:left="100"/>
      <w:outlineLvl w:val="0"/>
    </w:pPr>
    <w:rPr>
      <w:rFonts w:ascii="Arial" w:hAnsi="Arial" w:eastAsia="Arial" w:cs="Arial"/>
      <w:b/>
      <w:bCs/>
      <w:sz w:val="32"/>
      <w:szCs w:val="32"/>
      <w:lang w:val="en-US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7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6">
    <w:name w:val="Body Text"/>
    <w:basedOn w:val="1"/>
    <w:link w:val="20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7">
    <w:name w:val="caption"/>
    <w:basedOn w:val="1"/>
    <w:next w:val="1"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:lang w:val="en-US"/>
      <w14:textFill>
        <w14:solidFill>
          <w14:schemeClr w14:val="accent1"/>
        </w14:solidFill>
      </w14:textFill>
    </w:rPr>
  </w:style>
  <w:style w:type="paragraph" w:styleId="8">
    <w:name w:val="footer"/>
    <w:basedOn w:val="1"/>
    <w:link w:val="1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9">
    <w:name w:val="header"/>
    <w:basedOn w:val="1"/>
    <w:link w:val="15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0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table" w:styleId="11">
    <w:name w:val="Table Grid"/>
    <w:basedOn w:val="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il"/>
    <w:basedOn w:val="3"/>
    <w:qFormat/>
    <w:uiPriority w:val="0"/>
  </w:style>
  <w:style w:type="paragraph" w:customStyle="1" w:styleId="13">
    <w:name w:val="m_-5764638704697118121m_-2903909768156665617gmail-msolistparagraph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14">
    <w:name w:val="List Paragraph"/>
    <w:basedOn w:val="1"/>
    <w:qFormat/>
    <w:uiPriority w:val="34"/>
    <w:pPr>
      <w:ind w:left="720"/>
      <w:contextualSpacing/>
    </w:pPr>
  </w:style>
  <w:style w:type="character" w:customStyle="1" w:styleId="15">
    <w:name w:val="Header Char"/>
    <w:basedOn w:val="3"/>
    <w:link w:val="9"/>
    <w:qFormat/>
    <w:uiPriority w:val="99"/>
  </w:style>
  <w:style w:type="character" w:customStyle="1" w:styleId="16">
    <w:name w:val="Footer Char"/>
    <w:basedOn w:val="3"/>
    <w:link w:val="8"/>
    <w:qFormat/>
    <w:uiPriority w:val="99"/>
  </w:style>
  <w:style w:type="character" w:customStyle="1" w:styleId="17">
    <w:name w:val="Balloon Text Char"/>
    <w:basedOn w:val="3"/>
    <w:link w:val="5"/>
    <w:semiHidden/>
    <w:qFormat/>
    <w:uiPriority w:val="99"/>
    <w:rPr>
      <w:rFonts w:ascii="Tahoma" w:hAnsi="Tahoma" w:cs="Tahoma"/>
      <w:sz w:val="16"/>
      <w:szCs w:val="16"/>
    </w:rPr>
  </w:style>
  <w:style w:type="paragraph" w:customStyle="1" w:styleId="18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color w:val="000000"/>
      <w:sz w:val="24"/>
      <w:szCs w:val="24"/>
      <w:lang w:val="en-US" w:eastAsia="en-US" w:bidi="kn-IN"/>
    </w:rPr>
  </w:style>
  <w:style w:type="paragraph" w:customStyle="1" w:styleId="19">
    <w:name w:val="Table Paragraph"/>
    <w:basedOn w:val="1"/>
    <w:qFormat/>
    <w:uiPriority w:val="1"/>
    <w:pPr>
      <w:widowControl w:val="0"/>
      <w:autoSpaceDE w:val="0"/>
      <w:autoSpaceDN w:val="0"/>
      <w:spacing w:before="110" w:after="0" w:line="240" w:lineRule="auto"/>
      <w:ind w:left="94"/>
    </w:pPr>
    <w:rPr>
      <w:rFonts w:ascii="Arial" w:hAnsi="Arial" w:eastAsia="Arial" w:cs="Arial"/>
      <w:lang w:val="en-US"/>
    </w:rPr>
  </w:style>
  <w:style w:type="character" w:customStyle="1" w:styleId="20">
    <w:name w:val="Body Text Char"/>
    <w:basedOn w:val="3"/>
    <w:link w:val="6"/>
    <w:qFormat/>
    <w:uiPriority w:val="1"/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21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customStyle="1" w:styleId="22">
    <w:name w:val="Heading 1 Char"/>
    <w:basedOn w:val="3"/>
    <w:link w:val="2"/>
    <w:qFormat/>
    <w:uiPriority w:val="9"/>
    <w:rPr>
      <w:rFonts w:ascii="Arial" w:hAnsi="Arial" w:eastAsia="Arial" w:cs="Arial"/>
      <w:b/>
      <w:bCs/>
      <w:sz w:val="32"/>
      <w:szCs w:val="32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EDFAC0-0562-408A-BE63-DDB94B99D21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CtrlSoft</Company>
  <Pages>3</Pages>
  <Words>811</Words>
  <Characters>4211</Characters>
  <Lines>36</Lines>
  <Paragraphs>10</Paragraphs>
  <TotalTime>2</TotalTime>
  <ScaleCrop>false</ScaleCrop>
  <LinksUpToDate>false</LinksUpToDate>
  <CharactersWithSpaces>5006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2025-03-19T10:17:00Z</dcterms:created>
  <dc:creator>RRIT</dc:creator>
  <cp:lastModifiedBy>Ramya M</cp:lastModifiedBy>
  <cp:lastPrinted>2022-03-17T05:17:00Z</cp:lastPrinted>
  <dcterms:modified xsi:type="dcterms:W3CDTF">2026-05-23T06:19:52Z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293CC93026A54EC180D81158613B6447_12</vt:lpwstr>
  </property>
  <property fmtid="{D5CDD505-2E9C-101B-9397-08002B2CF9AE}" pid="4" name="KSOTemplateDocerSaveRecord">
    <vt:lpwstr>eyJoZGlkIjoiN2EyZDdkMTczNDI2MjFlMTJmMWFkYjcxODY5Njk0OWYiLCJ1c2VySWQiOiI1Njc1NjUyNDI5ODQifQ==</vt:lpwstr>
  </property>
</Properties>
</file>