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92" w:rsidRDefault="00996392" w:rsidP="00996392">
      <w:pPr>
        <w:pStyle w:val="Heading1"/>
        <w:rPr>
          <w:b w:val="0"/>
          <w:bCs w:val="0"/>
        </w:rPr>
      </w:pPr>
      <w:r>
        <w:rPr>
          <w:color w:val="C00000"/>
          <w:spacing w:val="-1"/>
        </w:rPr>
        <w:t xml:space="preserve">EDI </w:t>
      </w:r>
      <w:r>
        <w:rPr>
          <w:color w:val="C00000"/>
          <w:spacing w:val="-2"/>
        </w:rPr>
        <w:t>Standards</w:t>
      </w:r>
    </w:p>
    <w:p w:rsidR="00996392" w:rsidRDefault="00996392" w:rsidP="00996392">
      <w:pPr>
        <w:pStyle w:val="BodyText"/>
        <w:spacing w:before="57" w:line="290" w:lineRule="auto"/>
        <w:ind w:right="178"/>
        <w:jc w:val="both"/>
      </w:pPr>
      <w:r>
        <w:rPr>
          <w:color w:val="00007F"/>
          <w:spacing w:val="-1"/>
        </w:rPr>
        <w:t>Two organizations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communicating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electronically with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  <w:spacing w:val="-1"/>
        </w:rPr>
        <w:t xml:space="preserve"> must follow</w:t>
      </w:r>
      <w:r>
        <w:rPr>
          <w:color w:val="00007F"/>
          <w:spacing w:val="-2"/>
        </w:rPr>
        <w:t xml:space="preserve">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same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rules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</w:t>
      </w:r>
      <w:r>
        <w:rPr>
          <w:color w:val="00007F"/>
        </w:rPr>
        <w:t xml:space="preserve"> how</w:t>
      </w:r>
      <w:r>
        <w:rPr>
          <w:color w:val="00007F"/>
          <w:spacing w:val="-1"/>
        </w:rPr>
        <w:t xml:space="preserve"> they</w:t>
      </w:r>
      <w:r>
        <w:rPr>
          <w:rFonts w:ascii="Times New Roman"/>
          <w:color w:val="00007F"/>
          <w:spacing w:val="43"/>
        </w:rPr>
        <w:t xml:space="preserve"> </w:t>
      </w:r>
      <w:r>
        <w:rPr>
          <w:color w:val="00007F"/>
          <w:spacing w:val="-1"/>
        </w:rPr>
        <w:t>format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data.</w:t>
      </w:r>
      <w:r>
        <w:rPr>
          <w:color w:val="00007F"/>
          <w:spacing w:val="-1"/>
        </w:rPr>
        <w:t xml:space="preserve"> This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necessary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 xml:space="preserve">so </w:t>
      </w:r>
      <w:r>
        <w:rPr>
          <w:color w:val="00007F"/>
          <w:spacing w:val="-1"/>
        </w:rPr>
        <w:t xml:space="preserve">they know </w:t>
      </w:r>
      <w:r>
        <w:rPr>
          <w:color w:val="00007F"/>
        </w:rPr>
        <w:t>(or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their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computers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know)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where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find </w:t>
      </w:r>
      <w:r>
        <w:rPr>
          <w:color w:val="00007F"/>
          <w:spacing w:val="-2"/>
        </w:rPr>
        <w:t>particular</w:t>
      </w:r>
      <w:r>
        <w:rPr>
          <w:rFonts w:ascii="Times New Roman"/>
          <w:color w:val="00007F"/>
          <w:spacing w:val="62"/>
        </w:rPr>
        <w:t xml:space="preserve"> </w:t>
      </w:r>
      <w:r>
        <w:rPr>
          <w:color w:val="00007F"/>
          <w:spacing w:val="-1"/>
        </w:rPr>
        <w:t>pieces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of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information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within 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message.</w:t>
      </w:r>
    </w:p>
    <w:p w:rsidR="00996392" w:rsidRDefault="00996392" w:rsidP="00996392">
      <w:pPr>
        <w:pStyle w:val="BodyText"/>
        <w:spacing w:line="290" w:lineRule="auto"/>
        <w:ind w:right="235"/>
      </w:pPr>
      <w:r>
        <w:rPr>
          <w:color w:val="00007F"/>
          <w:spacing w:val="-1"/>
        </w:rPr>
        <w:t>Fortunately, there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2"/>
        </w:rPr>
        <w:t>such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rules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govern </w:t>
      </w:r>
      <w:r>
        <w:rPr>
          <w:color w:val="00007F"/>
          <w:spacing w:val="-2"/>
        </w:rPr>
        <w:t>various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aspects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formatting</w:t>
      </w:r>
      <w:r>
        <w:rPr>
          <w:color w:val="00007F"/>
          <w:spacing w:val="-2"/>
        </w:rPr>
        <w:t xml:space="preserve"> EDI</w:t>
      </w:r>
      <w:r>
        <w:rPr>
          <w:color w:val="00007F"/>
        </w:rPr>
        <w:t xml:space="preserve"> data.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rules</w:t>
      </w:r>
      <w:r>
        <w:rPr>
          <w:color w:val="00007F"/>
          <w:spacing w:val="5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73"/>
        </w:rPr>
        <w:t xml:space="preserve"> </w:t>
      </w:r>
      <w:r>
        <w:rPr>
          <w:color w:val="00007F"/>
          <w:spacing w:val="-1"/>
        </w:rPr>
        <w:t>called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Standards</w:t>
      </w:r>
      <w:r>
        <w:rPr>
          <w:color w:val="00007F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ensure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that everyone</w:t>
      </w:r>
      <w:r>
        <w:rPr>
          <w:color w:val="00007F"/>
          <w:spacing w:val="-2"/>
        </w:rPr>
        <w:t xml:space="preserve"> participating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in </w:t>
      </w:r>
      <w:r>
        <w:rPr>
          <w:color w:val="00007F"/>
          <w:spacing w:val="-1"/>
        </w:rPr>
        <w:t>EDI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is,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effect,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speaking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same</w:t>
      </w:r>
      <w:r>
        <w:rPr>
          <w:rFonts w:ascii="Times New Roman" w:eastAsia="Times New Roman" w:hAnsi="Times New Roman" w:cs="Times New Roman"/>
          <w:color w:val="00007F"/>
          <w:spacing w:val="75"/>
        </w:rPr>
        <w:t xml:space="preserve"> </w:t>
      </w:r>
      <w:r>
        <w:rPr>
          <w:color w:val="00007F"/>
          <w:spacing w:val="-1"/>
        </w:rPr>
        <w:t>language.</w:t>
      </w:r>
    </w:p>
    <w:p w:rsidR="00996392" w:rsidRDefault="00996392" w:rsidP="00996392">
      <w:pPr>
        <w:pStyle w:val="Heading1"/>
        <w:spacing w:line="271" w:lineRule="exact"/>
        <w:rPr>
          <w:b w:val="0"/>
          <w:bCs w:val="0"/>
        </w:rPr>
      </w:pPr>
      <w:r>
        <w:rPr>
          <w:color w:val="C00000"/>
          <w:spacing w:val="-1"/>
        </w:rPr>
        <w:t>Setting</w:t>
      </w:r>
      <w:r>
        <w:rPr>
          <w:color w:val="C00000"/>
          <w:spacing w:val="-2"/>
        </w:rPr>
        <w:t xml:space="preserve"> </w:t>
      </w:r>
      <w:r>
        <w:rPr>
          <w:color w:val="C00000"/>
          <w:spacing w:val="-1"/>
        </w:rPr>
        <w:t>the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Standards</w:t>
      </w:r>
      <w:r>
        <w:rPr>
          <w:color w:val="C00000"/>
          <w:spacing w:val="2"/>
        </w:rPr>
        <w:t xml:space="preserve"> </w:t>
      </w:r>
      <w:r>
        <w:rPr>
          <w:rFonts w:cs="Cambria"/>
          <w:color w:val="C00000"/>
        </w:rPr>
        <w:t>–</w:t>
      </w:r>
      <w:r>
        <w:rPr>
          <w:rFonts w:cs="Cambria"/>
          <w:color w:val="C00000"/>
          <w:spacing w:val="2"/>
        </w:rPr>
        <w:t xml:space="preserve"> </w:t>
      </w:r>
      <w:r>
        <w:rPr>
          <w:color w:val="C00000"/>
          <w:spacing w:val="-1"/>
        </w:rPr>
        <w:t>Where EDI</w:t>
      </w:r>
      <w:r>
        <w:rPr>
          <w:color w:val="C00000"/>
          <w:spacing w:val="-2"/>
        </w:rPr>
        <w:t xml:space="preserve"> </w:t>
      </w:r>
      <w:r>
        <w:rPr>
          <w:color w:val="C00000"/>
          <w:spacing w:val="-1"/>
        </w:rPr>
        <w:t>Standards</w:t>
      </w:r>
      <w:r>
        <w:rPr>
          <w:color w:val="C00000"/>
          <w:spacing w:val="-2"/>
        </w:rPr>
        <w:t xml:space="preserve"> </w:t>
      </w:r>
      <w:r>
        <w:rPr>
          <w:color w:val="C00000"/>
          <w:spacing w:val="-1"/>
        </w:rPr>
        <w:t>Come From?</w:t>
      </w:r>
    </w:p>
    <w:p w:rsidR="00996392" w:rsidRDefault="00996392" w:rsidP="00996392">
      <w:pPr>
        <w:pStyle w:val="BodyText"/>
        <w:spacing w:before="55" w:line="290" w:lineRule="auto"/>
        <w:ind w:right="182"/>
        <w:rPr>
          <w:rFonts w:cs="Cambria"/>
        </w:rPr>
      </w:pPr>
      <w:r>
        <w:rPr>
          <w:color w:val="00007F"/>
          <w:spacing w:val="-1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United States,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organizations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traditionally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followed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ANSI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standards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for</w:t>
      </w:r>
      <w:r>
        <w:rPr>
          <w:color w:val="00007F"/>
          <w:spacing w:val="-1"/>
        </w:rPr>
        <w:t xml:space="preserve"> EDI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document</w:t>
      </w:r>
      <w:r>
        <w:rPr>
          <w:rFonts w:ascii="Times New Roman" w:eastAsia="Times New Roman" w:hAnsi="Times New Roman" w:cs="Times New Roman"/>
          <w:color w:val="00007F"/>
          <w:spacing w:val="51"/>
        </w:rPr>
        <w:t xml:space="preserve"> </w:t>
      </w:r>
      <w:r>
        <w:rPr>
          <w:color w:val="00007F"/>
          <w:spacing w:val="-1"/>
        </w:rPr>
        <w:t xml:space="preserve">formats. </w:t>
      </w:r>
      <w:r>
        <w:rPr>
          <w:color w:val="00007F"/>
          <w:spacing w:val="-2"/>
        </w:rPr>
        <w:t>ANSI</w:t>
      </w:r>
      <w:r>
        <w:rPr>
          <w:color w:val="00007F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the American National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Standards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Institute</w:t>
      </w:r>
      <w:r>
        <w:rPr>
          <w:color w:val="00007F"/>
          <w:spacing w:val="2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</w:rPr>
        <w:t xml:space="preserve"> a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private,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non-profit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organization</w:t>
      </w:r>
      <w:r>
        <w:rPr>
          <w:rFonts w:ascii="Times New Roman" w:eastAsia="Times New Roman" w:hAnsi="Times New Roman" w:cs="Times New Roman"/>
          <w:color w:val="00007F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75"/>
        </w:rPr>
        <w:t xml:space="preserve"> </w:t>
      </w:r>
      <w:r>
        <w:rPr>
          <w:color w:val="00007F"/>
          <w:spacing w:val="-1"/>
        </w:rPr>
        <w:t>that oversees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development </w:t>
      </w:r>
      <w:r>
        <w:rPr>
          <w:color w:val="00007F"/>
        </w:rPr>
        <w:t xml:space="preserve">of </w:t>
      </w:r>
      <w:r>
        <w:rPr>
          <w:color w:val="00007F"/>
          <w:spacing w:val="-2"/>
        </w:rPr>
        <w:t>voluntary consensus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standards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products,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services, processes,</w:t>
      </w:r>
      <w:r>
        <w:rPr>
          <w:rFonts w:ascii="Times New Roman" w:eastAsia="Times New Roman" w:hAnsi="Times New Roman" w:cs="Times New Roman"/>
          <w:color w:val="00007F"/>
          <w:spacing w:val="69"/>
        </w:rPr>
        <w:t xml:space="preserve"> </w:t>
      </w:r>
      <w:r>
        <w:rPr>
          <w:color w:val="00007F"/>
          <w:spacing w:val="-1"/>
        </w:rPr>
        <w:t>systems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more.</w:t>
      </w:r>
      <w:r>
        <w:rPr>
          <w:color w:val="00007F"/>
        </w:rPr>
        <w:t xml:space="preserve"> A</w:t>
      </w:r>
      <w:r>
        <w:rPr>
          <w:color w:val="00007F"/>
          <w:spacing w:val="-1"/>
        </w:rPr>
        <w:t xml:space="preserve"> specific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ANSI committee,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ANSI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ASC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X12,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developed 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most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common </w:t>
      </w:r>
      <w:r>
        <w:rPr>
          <w:color w:val="00007F"/>
          <w:spacing w:val="-2"/>
        </w:rPr>
        <w:t>standard</w:t>
      </w:r>
      <w:r>
        <w:rPr>
          <w:rFonts w:ascii="Times New Roman" w:eastAsia="Times New Roman" w:hAnsi="Times New Roman" w:cs="Times New Roman"/>
          <w:color w:val="00007F"/>
          <w:spacing w:val="54"/>
        </w:rPr>
        <w:t xml:space="preserve"> </w:t>
      </w:r>
      <w:r>
        <w:rPr>
          <w:color w:val="00007F"/>
          <w:w w:val="95"/>
        </w:rPr>
        <w:t>for</w:t>
      </w:r>
      <w:r>
        <w:rPr>
          <w:color w:val="00007F"/>
          <w:spacing w:val="-16"/>
          <w:w w:val="95"/>
        </w:rPr>
        <w:t xml:space="preserve"> </w:t>
      </w:r>
      <w:r>
        <w:rPr>
          <w:color w:val="00007F"/>
          <w:spacing w:val="-1"/>
          <w:w w:val="95"/>
        </w:rPr>
        <w:t>EDI.</w:t>
      </w:r>
      <w:r>
        <w:rPr>
          <w:color w:val="00007F"/>
          <w:spacing w:val="-16"/>
          <w:w w:val="95"/>
        </w:rPr>
        <w:t xml:space="preserve"> </w:t>
      </w:r>
      <w:r>
        <w:rPr>
          <w:color w:val="00007F"/>
          <w:spacing w:val="-1"/>
          <w:w w:val="95"/>
        </w:rPr>
        <w:t>The</w:t>
      </w:r>
      <w:r>
        <w:rPr>
          <w:color w:val="00007F"/>
          <w:spacing w:val="-15"/>
          <w:w w:val="95"/>
        </w:rPr>
        <w:t xml:space="preserve"> </w:t>
      </w:r>
      <w:r>
        <w:rPr>
          <w:color w:val="00007F"/>
          <w:spacing w:val="-1"/>
          <w:w w:val="95"/>
        </w:rPr>
        <w:t>standard</w:t>
      </w:r>
      <w:r>
        <w:rPr>
          <w:color w:val="00007F"/>
          <w:spacing w:val="-16"/>
          <w:w w:val="95"/>
        </w:rPr>
        <w:t xml:space="preserve"> </w:t>
      </w:r>
      <w:r>
        <w:rPr>
          <w:color w:val="00007F"/>
          <w:spacing w:val="-1"/>
          <w:w w:val="95"/>
        </w:rPr>
        <w:t>is</w:t>
      </w:r>
      <w:r>
        <w:rPr>
          <w:color w:val="00007F"/>
          <w:spacing w:val="-15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often</w:t>
      </w:r>
      <w:r>
        <w:rPr>
          <w:rFonts w:cs="Cambria"/>
          <w:color w:val="00007F"/>
          <w:spacing w:val="-16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referred</w:t>
      </w:r>
      <w:r>
        <w:rPr>
          <w:rFonts w:cs="Cambria"/>
          <w:color w:val="00007F"/>
          <w:spacing w:val="-16"/>
          <w:w w:val="95"/>
        </w:rPr>
        <w:t xml:space="preserve"> </w:t>
      </w:r>
      <w:r>
        <w:rPr>
          <w:rFonts w:cs="Cambria"/>
          <w:color w:val="00007F"/>
          <w:spacing w:val="-2"/>
          <w:w w:val="95"/>
        </w:rPr>
        <w:t>to</w:t>
      </w:r>
      <w:r>
        <w:rPr>
          <w:rFonts w:cs="Cambria"/>
          <w:color w:val="00007F"/>
          <w:spacing w:val="-15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simply</w:t>
      </w:r>
      <w:r>
        <w:rPr>
          <w:rFonts w:cs="Cambria"/>
          <w:color w:val="00007F"/>
          <w:spacing w:val="-16"/>
          <w:w w:val="95"/>
        </w:rPr>
        <w:t xml:space="preserve"> </w:t>
      </w:r>
      <w:r>
        <w:rPr>
          <w:rFonts w:cs="Cambria"/>
          <w:color w:val="00007F"/>
          <w:spacing w:val="-2"/>
          <w:w w:val="95"/>
        </w:rPr>
        <w:t>as</w:t>
      </w:r>
      <w:r>
        <w:rPr>
          <w:rFonts w:cs="Cambria"/>
          <w:color w:val="00007F"/>
          <w:spacing w:val="-15"/>
          <w:w w:val="95"/>
        </w:rPr>
        <w:t xml:space="preserve"> </w:t>
      </w:r>
      <w:r>
        <w:rPr>
          <w:rFonts w:cs="Cambria"/>
          <w:color w:val="00007F"/>
          <w:spacing w:val="-3"/>
          <w:w w:val="95"/>
        </w:rPr>
        <w:t>ǲ</w:t>
      </w:r>
      <w:r>
        <w:rPr>
          <w:rFonts w:cs="Cambria"/>
          <w:color w:val="00007F"/>
          <w:spacing w:val="-1"/>
          <w:w w:val="95"/>
        </w:rPr>
        <w:t>ASC</w:t>
      </w:r>
      <w:r>
        <w:rPr>
          <w:rFonts w:cs="Cambria"/>
          <w:color w:val="00007F"/>
          <w:spacing w:val="-15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Xͳʹ,</w:t>
      </w:r>
      <w:r>
        <w:rPr>
          <w:rFonts w:cs="Cambria"/>
          <w:color w:val="00007F"/>
          <w:spacing w:val="-3"/>
          <w:w w:val="95"/>
        </w:rPr>
        <w:t>ǳ</w:t>
      </w:r>
      <w:r>
        <w:rPr>
          <w:rFonts w:cs="Cambria"/>
          <w:color w:val="00007F"/>
          <w:spacing w:val="-15"/>
          <w:w w:val="95"/>
        </w:rPr>
        <w:t xml:space="preserve"> </w:t>
      </w:r>
      <w:r>
        <w:rPr>
          <w:rFonts w:cs="Cambria"/>
          <w:color w:val="00007F"/>
          <w:w w:val="95"/>
        </w:rPr>
        <w:t>or</w:t>
      </w:r>
      <w:r>
        <w:rPr>
          <w:rFonts w:cs="Cambria"/>
          <w:color w:val="00007F"/>
          <w:spacing w:val="-16"/>
          <w:w w:val="95"/>
        </w:rPr>
        <w:t xml:space="preserve"> </w:t>
      </w:r>
      <w:r>
        <w:rPr>
          <w:rFonts w:cs="Cambria"/>
          <w:color w:val="00007F"/>
          <w:w w:val="95"/>
        </w:rPr>
        <w:t>even</w:t>
      </w:r>
      <w:r>
        <w:rPr>
          <w:rFonts w:cs="Cambria"/>
          <w:color w:val="00007F"/>
          <w:spacing w:val="-16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just</w:t>
      </w:r>
      <w:r>
        <w:rPr>
          <w:rFonts w:cs="Cambria"/>
          <w:color w:val="00007F"/>
          <w:spacing w:val="-18"/>
          <w:w w:val="95"/>
        </w:rPr>
        <w:t xml:space="preserve"> </w:t>
      </w:r>
      <w:r>
        <w:rPr>
          <w:rFonts w:cs="Cambria"/>
          <w:color w:val="00007F"/>
          <w:spacing w:val="-3"/>
          <w:w w:val="95"/>
        </w:rPr>
        <w:t>ǲ</w:t>
      </w:r>
      <w:r>
        <w:rPr>
          <w:rFonts w:cs="Cambria"/>
          <w:color w:val="00007F"/>
          <w:spacing w:val="-1"/>
          <w:w w:val="95"/>
        </w:rPr>
        <w:t>X</w:t>
      </w:r>
      <w:r>
        <w:rPr>
          <w:rFonts w:cs="Cambria"/>
          <w:color w:val="00007F"/>
          <w:spacing w:val="-2"/>
          <w:w w:val="95"/>
        </w:rPr>
        <w:t>ͳʹ.ǳ</w:t>
      </w:r>
    </w:p>
    <w:p w:rsidR="00996392" w:rsidRDefault="00996392" w:rsidP="00996392">
      <w:pPr>
        <w:pStyle w:val="BodyText"/>
        <w:spacing w:line="290" w:lineRule="auto"/>
        <w:ind w:right="235"/>
      </w:pPr>
      <w:r>
        <w:rPr>
          <w:color w:val="00007F"/>
          <w:spacing w:val="-1"/>
        </w:rPr>
        <w:t>Outside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U.S.,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international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 standard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EDIFACT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(Electronic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Interchange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</w:t>
      </w:r>
      <w:r>
        <w:rPr>
          <w:rFonts w:ascii="Times New Roman"/>
          <w:color w:val="00007F"/>
          <w:spacing w:val="31"/>
        </w:rPr>
        <w:t xml:space="preserve"> </w:t>
      </w:r>
      <w:r>
        <w:rPr>
          <w:color w:val="00007F"/>
          <w:spacing w:val="-1"/>
        </w:rPr>
        <w:t>Administration,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Commerce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 Transport),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developed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under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United Nations.</w:t>
      </w:r>
    </w:p>
    <w:p w:rsidR="00996392" w:rsidRDefault="00996392" w:rsidP="00996392">
      <w:pPr>
        <w:pStyle w:val="Heading1"/>
        <w:spacing w:line="271" w:lineRule="exact"/>
        <w:rPr>
          <w:b w:val="0"/>
          <w:bCs w:val="0"/>
        </w:rPr>
      </w:pPr>
      <w:r>
        <w:rPr>
          <w:color w:val="C00000"/>
          <w:spacing w:val="-1"/>
        </w:rPr>
        <w:t>The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Elements</w:t>
      </w:r>
      <w:r>
        <w:rPr>
          <w:color w:val="C00000"/>
        </w:rPr>
        <w:t xml:space="preserve"> of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 xml:space="preserve">EDI Standards </w:t>
      </w:r>
      <w:r>
        <w:rPr>
          <w:rFonts w:cs="Cambria"/>
          <w:color w:val="C00000"/>
        </w:rPr>
        <w:t>–</w:t>
      </w:r>
      <w:r>
        <w:rPr>
          <w:rFonts w:cs="Cambria"/>
          <w:color w:val="C00000"/>
          <w:spacing w:val="2"/>
        </w:rPr>
        <w:t xml:space="preserve"> </w:t>
      </w:r>
      <w:r>
        <w:rPr>
          <w:color w:val="C00000"/>
          <w:spacing w:val="-1"/>
        </w:rPr>
        <w:t>What</w:t>
      </w:r>
      <w:r>
        <w:rPr>
          <w:color w:val="C00000"/>
        </w:rPr>
        <w:t xml:space="preserve"> </w:t>
      </w:r>
      <w:r>
        <w:rPr>
          <w:color w:val="C00000"/>
          <w:spacing w:val="-2"/>
        </w:rPr>
        <w:t>Standards</w:t>
      </w:r>
      <w:r>
        <w:rPr>
          <w:color w:val="C00000"/>
        </w:rPr>
        <w:t xml:space="preserve"> </w:t>
      </w:r>
      <w:r>
        <w:rPr>
          <w:color w:val="C00000"/>
          <w:spacing w:val="-1"/>
        </w:rPr>
        <w:t>Address</w:t>
      </w:r>
    </w:p>
    <w:p w:rsidR="00996392" w:rsidRDefault="00996392" w:rsidP="00996392">
      <w:pPr>
        <w:pStyle w:val="BodyText"/>
        <w:spacing w:before="57" w:line="290" w:lineRule="auto"/>
        <w:ind w:right="235"/>
      </w:pPr>
      <w:r>
        <w:rPr>
          <w:color w:val="00007F"/>
          <w:spacing w:val="-1"/>
        </w:rPr>
        <w:t>Whether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following ANSI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ASC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X12</w:t>
      </w:r>
      <w:r>
        <w:rPr>
          <w:color w:val="00007F"/>
        </w:rPr>
        <w:t xml:space="preserve"> 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EDIFACT,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standards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define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structure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data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within</w:t>
      </w:r>
      <w:r>
        <w:rPr>
          <w:rFonts w:ascii="Times New Roman"/>
          <w:color w:val="00007F"/>
          <w:spacing w:val="55"/>
        </w:rPr>
        <w:t xml:space="preserve"> </w:t>
      </w:r>
      <w:r>
        <w:rPr>
          <w:color w:val="00007F"/>
          <w:spacing w:val="-1"/>
        </w:rPr>
        <w:t>various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documents.</w:t>
      </w:r>
      <w:r>
        <w:rPr>
          <w:color w:val="00007F"/>
        </w:rPr>
        <w:t xml:space="preserve"> 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single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transmission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may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include one</w:t>
      </w:r>
      <w:r>
        <w:rPr>
          <w:color w:val="00007F"/>
        </w:rPr>
        <w:t xml:space="preserve"> or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more documents,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such </w:t>
      </w:r>
      <w:r>
        <w:rPr>
          <w:color w:val="00007F"/>
          <w:spacing w:val="-2"/>
        </w:rPr>
        <w:t>as</w:t>
      </w:r>
      <w:r>
        <w:rPr>
          <w:rFonts w:ascii="Times New Roman"/>
          <w:color w:val="00007F"/>
          <w:spacing w:val="33"/>
        </w:rPr>
        <w:t xml:space="preserve"> </w:t>
      </w:r>
      <w:r>
        <w:rPr>
          <w:color w:val="00007F"/>
          <w:spacing w:val="-1"/>
        </w:rPr>
        <w:t xml:space="preserve">invoices, </w:t>
      </w:r>
      <w:r>
        <w:rPr>
          <w:color w:val="00007F"/>
          <w:spacing w:val="-2"/>
        </w:rPr>
        <w:t>insurance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claims,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etc. </w:t>
      </w:r>
      <w:r>
        <w:rPr>
          <w:color w:val="00007F"/>
          <w:spacing w:val="-1"/>
        </w:rPr>
        <w:t xml:space="preserve">In the </w:t>
      </w:r>
      <w:r>
        <w:rPr>
          <w:color w:val="00007F"/>
          <w:spacing w:val="-2"/>
        </w:rPr>
        <w:t xml:space="preserve">ASC </w:t>
      </w:r>
      <w:r>
        <w:rPr>
          <w:color w:val="00007F"/>
        </w:rPr>
        <w:t>X12</w:t>
      </w:r>
      <w:r>
        <w:rPr>
          <w:color w:val="00007F"/>
          <w:spacing w:val="-1"/>
        </w:rPr>
        <w:t xml:space="preserve"> standards,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each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</w:t>
      </w:r>
      <w:r>
        <w:rPr>
          <w:color w:val="00007F"/>
          <w:spacing w:val="-2"/>
        </w:rPr>
        <w:t xml:space="preserve"> types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are defined,</w:t>
      </w:r>
      <w:r>
        <w:rPr>
          <w:rFonts w:ascii="Times New Roman"/>
          <w:color w:val="00007F"/>
          <w:spacing w:val="65"/>
        </w:rPr>
        <w:t xml:space="preserve"> </w:t>
      </w:r>
      <w:r>
        <w:rPr>
          <w:color w:val="00007F"/>
          <w:spacing w:val="-1"/>
        </w:rPr>
        <w:t xml:space="preserve">referenced by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three-digit</w:t>
      </w:r>
      <w:r>
        <w:rPr>
          <w:color w:val="00007F"/>
          <w:spacing w:val="-1"/>
        </w:rPr>
        <w:t xml:space="preserve"> number,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 xml:space="preserve">such </w:t>
      </w:r>
      <w:r>
        <w:rPr>
          <w:color w:val="00007F"/>
          <w:spacing w:val="-2"/>
        </w:rPr>
        <w:t>as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837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for </w:t>
      </w:r>
      <w:r>
        <w:rPr>
          <w:color w:val="00007F"/>
        </w:rPr>
        <w:t xml:space="preserve">a </w:t>
      </w:r>
      <w:r>
        <w:rPr>
          <w:color w:val="00007F"/>
          <w:spacing w:val="-1"/>
        </w:rPr>
        <w:t>healthcare claim,</w:t>
      </w:r>
      <w:r>
        <w:rPr>
          <w:color w:val="00007F"/>
        </w:rPr>
        <w:t xml:space="preserve"> 810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for</w:t>
      </w:r>
      <w:r>
        <w:rPr>
          <w:color w:val="00007F"/>
          <w:spacing w:val="-1"/>
        </w:rPr>
        <w:t xml:space="preserve"> an invoice,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so</w:t>
      </w:r>
      <w:r>
        <w:rPr>
          <w:rFonts w:ascii="Times New Roman"/>
          <w:color w:val="00007F"/>
          <w:spacing w:val="73"/>
        </w:rPr>
        <w:t xml:space="preserve"> </w:t>
      </w:r>
      <w:r>
        <w:rPr>
          <w:color w:val="00007F"/>
        </w:rPr>
        <w:t>on.</w:t>
      </w:r>
    </w:p>
    <w:p w:rsidR="00996392" w:rsidRDefault="00996392" w:rsidP="00996392">
      <w:pPr>
        <w:pStyle w:val="BodyText"/>
        <w:spacing w:line="290" w:lineRule="auto"/>
        <w:ind w:right="235"/>
        <w:rPr>
          <w:rFonts w:cs="Cambria"/>
        </w:rPr>
      </w:pPr>
      <w:r>
        <w:rPr>
          <w:color w:val="00007F"/>
          <w:spacing w:val="-1"/>
        </w:rPr>
        <w:t xml:space="preserve">Traditionally, </w:t>
      </w:r>
      <w:r>
        <w:rPr>
          <w:color w:val="00007F"/>
          <w:spacing w:val="-2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 xml:space="preserve">specifically </w:t>
      </w:r>
      <w:r>
        <w:rPr>
          <w:color w:val="00007F"/>
          <w:spacing w:val="-1"/>
        </w:rPr>
        <w:t>represented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one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formatting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structure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for </w:t>
      </w:r>
      <w:r>
        <w:rPr>
          <w:color w:val="00007F"/>
        </w:rPr>
        <w:t>data</w:t>
      </w:r>
      <w:r>
        <w:rPr>
          <w:color w:val="00007F"/>
          <w:spacing w:val="-1"/>
        </w:rPr>
        <w:t xml:space="preserve"> following the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industry</w:t>
      </w:r>
      <w:r>
        <w:rPr>
          <w:rFonts w:ascii="Times New Roman" w:eastAsia="Times New Roman" w:hAnsi="Times New Roman" w:cs="Times New Roman"/>
          <w:color w:val="00007F"/>
          <w:spacing w:val="82"/>
        </w:rPr>
        <w:t xml:space="preserve"> </w:t>
      </w:r>
      <w:r>
        <w:rPr>
          <w:color w:val="00007F"/>
          <w:spacing w:val="-1"/>
        </w:rPr>
        <w:t>standards.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Today,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however, 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can include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many different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formats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2"/>
        </w:rPr>
        <w:t>these</w:t>
      </w:r>
      <w:r>
        <w:rPr>
          <w:color w:val="00007F"/>
          <w:spacing w:val="-1"/>
        </w:rPr>
        <w:t xml:space="preserve"> documents,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including</w:t>
      </w:r>
      <w:r>
        <w:rPr>
          <w:rFonts w:ascii="Times New Roman" w:eastAsia="Times New Roman" w:hAnsi="Times New Roman" w:cs="Times New Roman"/>
          <w:color w:val="00007F"/>
          <w:spacing w:val="43"/>
        </w:rPr>
        <w:t xml:space="preserve"> </w:t>
      </w:r>
      <w:r>
        <w:rPr>
          <w:color w:val="00007F"/>
          <w:spacing w:val="-1"/>
        </w:rPr>
        <w:t xml:space="preserve">XML, </w:t>
      </w:r>
      <w:r>
        <w:rPr>
          <w:color w:val="00007F"/>
          <w:spacing w:val="-2"/>
        </w:rPr>
        <w:t>CSV,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fixed length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more.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information</w:t>
      </w:r>
      <w:r>
        <w:rPr>
          <w:color w:val="00007F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3"/>
        </w:rPr>
        <w:t xml:space="preserve"> </w:t>
      </w:r>
      <w:r>
        <w:rPr>
          <w:color w:val="00007F"/>
          <w:spacing w:val="-1"/>
        </w:rPr>
        <w:t>individual</w:t>
      </w:r>
      <w:r>
        <w:rPr>
          <w:color w:val="00007F"/>
        </w:rPr>
        <w:t xml:space="preserve"> data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elements,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such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dates,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item</w:t>
      </w:r>
      <w:r>
        <w:rPr>
          <w:rFonts w:ascii="Times New Roman" w:eastAsia="Times New Roman" w:hAnsi="Times New Roman" w:cs="Times New Roman"/>
          <w:color w:val="00007F"/>
          <w:spacing w:val="61"/>
        </w:rPr>
        <w:t xml:space="preserve"> </w:t>
      </w:r>
      <w:r>
        <w:rPr>
          <w:color w:val="00007F"/>
          <w:spacing w:val="-1"/>
        </w:rPr>
        <w:t>numbers, order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 xml:space="preserve">quantities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like</w:t>
      </w:r>
      <w:r>
        <w:rPr>
          <w:color w:val="00007F"/>
          <w:spacing w:val="1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3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organized within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message, according to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rFonts w:ascii="Times New Roman" w:eastAsia="Times New Roman" w:hAnsi="Times New Roman" w:cs="Times New Roman"/>
          <w:color w:val="00007F"/>
          <w:spacing w:val="63"/>
        </w:rPr>
        <w:t xml:space="preserve"> </w:t>
      </w:r>
      <w:r>
        <w:rPr>
          <w:color w:val="00007F"/>
          <w:spacing w:val="-1"/>
        </w:rPr>
        <w:t>standards, into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groups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smaller units.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combination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of</w:t>
      </w:r>
      <w:r>
        <w:rPr>
          <w:color w:val="00007F"/>
        </w:rPr>
        <w:t xml:space="preserve"> data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that</w:t>
      </w:r>
      <w:r>
        <w:rPr>
          <w:color w:val="00007F"/>
          <w:spacing w:val="-1"/>
        </w:rPr>
        <w:t xml:space="preserve"> forms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single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message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or</w:t>
      </w:r>
      <w:r>
        <w:rPr>
          <w:rFonts w:ascii="Times New Roman" w:eastAsia="Times New Roman" w:hAnsi="Times New Roman" w:cs="Times New Roman"/>
          <w:color w:val="00007F"/>
          <w:spacing w:val="41"/>
        </w:rPr>
        <w:t xml:space="preserve"> </w:t>
      </w:r>
      <w:r>
        <w:rPr>
          <w:rFonts w:cs="Cambria"/>
          <w:color w:val="00007F"/>
          <w:spacing w:val="-1"/>
          <w:w w:val="95"/>
        </w:rPr>
        <w:t>document</w:t>
      </w:r>
      <w:r>
        <w:rPr>
          <w:rFonts w:cs="Cambria"/>
          <w:color w:val="00007F"/>
          <w:spacing w:val="-2"/>
          <w:w w:val="95"/>
        </w:rPr>
        <w:t xml:space="preserve"> </w:t>
      </w:r>
      <w:r>
        <w:rPr>
          <w:rFonts w:cs="Cambria"/>
          <w:color w:val="00007F"/>
          <w:w w:val="95"/>
        </w:rPr>
        <w:t xml:space="preserve">is </w:t>
      </w:r>
      <w:r>
        <w:rPr>
          <w:rFonts w:cs="Cambria"/>
          <w:color w:val="00007F"/>
          <w:spacing w:val="-1"/>
          <w:w w:val="95"/>
        </w:rPr>
        <w:t>called</w:t>
      </w:r>
      <w:r>
        <w:rPr>
          <w:rFonts w:cs="Cambria"/>
          <w:color w:val="00007F"/>
          <w:spacing w:val="1"/>
          <w:w w:val="95"/>
        </w:rPr>
        <w:t xml:space="preserve"> </w:t>
      </w:r>
      <w:r>
        <w:rPr>
          <w:rFonts w:cs="Cambria"/>
          <w:color w:val="00007F"/>
          <w:w w:val="95"/>
        </w:rPr>
        <w:t>a</w:t>
      </w:r>
      <w:r>
        <w:rPr>
          <w:rFonts w:cs="Cambria"/>
          <w:color w:val="00007F"/>
          <w:spacing w:val="2"/>
          <w:w w:val="95"/>
        </w:rPr>
        <w:t xml:space="preserve"> </w:t>
      </w:r>
      <w:proofErr w:type="spellStart"/>
      <w:r>
        <w:rPr>
          <w:rFonts w:cs="Cambria"/>
          <w:color w:val="00007F"/>
          <w:spacing w:val="-3"/>
          <w:w w:val="95"/>
        </w:rPr>
        <w:t>ǲ</w:t>
      </w:r>
      <w:r>
        <w:rPr>
          <w:rFonts w:cs="Cambria"/>
          <w:color w:val="00007F"/>
          <w:spacing w:val="-1"/>
          <w:w w:val="95"/>
        </w:rPr>
        <w:t>transaction</w:t>
      </w:r>
      <w:proofErr w:type="spellEnd"/>
      <w:r>
        <w:rPr>
          <w:rFonts w:cs="Cambria"/>
          <w:color w:val="00007F"/>
          <w:spacing w:val="-2"/>
          <w:w w:val="95"/>
        </w:rPr>
        <w:t xml:space="preserve"> </w:t>
      </w:r>
      <w:proofErr w:type="spellStart"/>
      <w:r>
        <w:rPr>
          <w:rFonts w:cs="Cambria"/>
          <w:color w:val="00007F"/>
          <w:spacing w:val="-1"/>
          <w:w w:val="95"/>
        </w:rPr>
        <w:t>set,</w:t>
      </w:r>
      <w:r>
        <w:rPr>
          <w:rFonts w:cs="Cambria"/>
          <w:color w:val="00007F"/>
          <w:spacing w:val="-3"/>
          <w:w w:val="95"/>
        </w:rPr>
        <w:t>ǳ</w:t>
      </w:r>
      <w:proofErr w:type="spellEnd"/>
      <w:r>
        <w:rPr>
          <w:rFonts w:cs="Cambria"/>
          <w:color w:val="00007F"/>
          <w:spacing w:val="3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according</w:t>
      </w:r>
      <w:r>
        <w:rPr>
          <w:rFonts w:cs="Cambria"/>
          <w:color w:val="00007F"/>
          <w:spacing w:val="1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to</w:t>
      </w:r>
      <w:r>
        <w:rPr>
          <w:rFonts w:cs="Cambria"/>
          <w:color w:val="00007F"/>
          <w:spacing w:val="2"/>
          <w:w w:val="95"/>
        </w:rPr>
        <w:t xml:space="preserve"> </w:t>
      </w:r>
      <w:r>
        <w:rPr>
          <w:rFonts w:cs="Cambria"/>
          <w:color w:val="00007F"/>
          <w:w w:val="95"/>
        </w:rPr>
        <w:t>the</w:t>
      </w:r>
      <w:r>
        <w:rPr>
          <w:rFonts w:cs="Cambria"/>
          <w:color w:val="00007F"/>
          <w:spacing w:val="2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X</w:t>
      </w:r>
      <w:r>
        <w:rPr>
          <w:rFonts w:cs="Cambria"/>
          <w:color w:val="00007F"/>
          <w:spacing w:val="-2"/>
          <w:w w:val="95"/>
        </w:rPr>
        <w:t>ͳ</w:t>
      </w:r>
      <w:r>
        <w:rPr>
          <w:rFonts w:cs="Cambria"/>
          <w:color w:val="00007F"/>
          <w:spacing w:val="-1"/>
          <w:w w:val="95"/>
        </w:rPr>
        <w:t>ʹ</w:t>
      </w:r>
      <w:r>
        <w:rPr>
          <w:rFonts w:cs="Cambria"/>
          <w:color w:val="00007F"/>
          <w:spacing w:val="2"/>
          <w:w w:val="95"/>
        </w:rPr>
        <w:t xml:space="preserve"> </w:t>
      </w:r>
      <w:r>
        <w:rPr>
          <w:rFonts w:cs="Cambria"/>
          <w:color w:val="00007F"/>
          <w:spacing w:val="-1"/>
          <w:w w:val="95"/>
        </w:rPr>
        <w:t>standard.</w:t>
      </w:r>
    </w:p>
    <w:p w:rsidR="00996392" w:rsidRDefault="00996392" w:rsidP="00996392">
      <w:pPr>
        <w:spacing w:line="290" w:lineRule="auto"/>
        <w:rPr>
          <w:rFonts w:ascii="Cambria" w:eastAsia="Cambria" w:hAnsi="Cambria" w:cs="Cambria"/>
        </w:rPr>
        <w:sectPr w:rsidR="00996392">
          <w:pgSz w:w="12240" w:h="15840"/>
          <w:pgMar w:top="1500" w:right="1340" w:bottom="280" w:left="1340" w:header="720" w:footer="720" w:gutter="0"/>
          <w:cols w:space="720"/>
        </w:sectPr>
      </w:pPr>
    </w:p>
    <w:p w:rsidR="00996392" w:rsidRDefault="00996392" w:rsidP="00996392">
      <w:pPr>
        <w:pStyle w:val="BodyText"/>
        <w:spacing w:before="55" w:line="290" w:lineRule="auto"/>
        <w:ind w:right="446"/>
      </w:pPr>
      <w:r>
        <w:rPr>
          <w:color w:val="00007F"/>
          <w:spacing w:val="-1"/>
        </w:rPr>
        <w:lastRenderedPageBreak/>
        <w:t>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standards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are generally independent </w:t>
      </w:r>
      <w:r>
        <w:rPr>
          <w:color w:val="00007F"/>
        </w:rPr>
        <w:t>of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communication methods.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is,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EDI can be</w:t>
      </w:r>
      <w:r>
        <w:rPr>
          <w:rFonts w:ascii="Times New Roman"/>
          <w:color w:val="00007F"/>
          <w:spacing w:val="69"/>
        </w:rPr>
        <w:t xml:space="preserve"> </w:t>
      </w:r>
      <w:r>
        <w:rPr>
          <w:color w:val="00007F"/>
          <w:spacing w:val="-1"/>
        </w:rPr>
        <w:t>transmitted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using any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number</w:t>
      </w:r>
      <w:r>
        <w:rPr>
          <w:color w:val="00007F"/>
        </w:rPr>
        <w:t xml:space="preserve"> of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methodologies, also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called protocols.</w:t>
      </w:r>
      <w:r>
        <w:rPr>
          <w:color w:val="00007F"/>
        </w:rPr>
        <w:t xml:space="preserve"> A</w:t>
      </w:r>
      <w:r>
        <w:rPr>
          <w:color w:val="00007F"/>
          <w:spacing w:val="-1"/>
        </w:rPr>
        <w:t xml:space="preserve"> fairly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common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method</w:t>
      </w:r>
      <w:r>
        <w:rPr>
          <w:rFonts w:ascii="Times New Roman"/>
          <w:color w:val="00007F"/>
          <w:spacing w:val="49"/>
        </w:rPr>
        <w:t xml:space="preserve"> </w:t>
      </w:r>
      <w:r>
        <w:rPr>
          <w:color w:val="00007F"/>
        </w:rPr>
        <w:t>used</w:t>
      </w:r>
      <w:r>
        <w:rPr>
          <w:color w:val="00007F"/>
          <w:spacing w:val="-1"/>
        </w:rPr>
        <w:t xml:space="preserve"> today is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called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AS2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(Applicability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Statement 2). AS2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provides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specific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security measures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</w:t>
      </w:r>
      <w:r>
        <w:rPr>
          <w:rFonts w:ascii="Times New Roman"/>
          <w:color w:val="00007F"/>
          <w:spacing w:val="23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1"/>
        </w:rPr>
        <w:t xml:space="preserve"> transmitted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over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Internet.</w:t>
      </w:r>
    </w:p>
    <w:p w:rsidR="00996392" w:rsidRDefault="00996392" w:rsidP="00996392">
      <w:pPr>
        <w:pStyle w:val="Heading1"/>
        <w:spacing w:line="271" w:lineRule="exact"/>
        <w:rPr>
          <w:b w:val="0"/>
          <w:bCs w:val="0"/>
        </w:rPr>
      </w:pPr>
      <w:r>
        <w:rPr>
          <w:color w:val="C00000"/>
          <w:spacing w:val="-1"/>
        </w:rPr>
        <w:t>Data</w:t>
      </w:r>
      <w:r>
        <w:rPr>
          <w:color w:val="C00000"/>
        </w:rPr>
        <w:t xml:space="preserve"> </w:t>
      </w:r>
      <w:r>
        <w:rPr>
          <w:color w:val="C00000"/>
          <w:spacing w:val="-1"/>
        </w:rPr>
        <w:t>Translation</w:t>
      </w:r>
    </w:p>
    <w:p w:rsidR="00996392" w:rsidRDefault="00996392" w:rsidP="00996392">
      <w:pPr>
        <w:pStyle w:val="BodyText"/>
        <w:spacing w:before="57" w:line="290" w:lineRule="auto"/>
        <w:ind w:right="235"/>
      </w:pPr>
      <w:r>
        <w:rPr>
          <w:color w:val="00007F"/>
          <w:spacing w:val="-1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course </w:t>
      </w:r>
      <w:r>
        <w:rPr>
          <w:color w:val="00007F"/>
        </w:rPr>
        <w:t>of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 xml:space="preserve">sending </w:t>
      </w:r>
      <w:r>
        <w:rPr>
          <w:color w:val="00007F"/>
          <w:spacing w:val="-2"/>
        </w:rPr>
        <w:t>and</w:t>
      </w:r>
      <w:r>
        <w:rPr>
          <w:color w:val="00007F"/>
          <w:spacing w:val="-1"/>
        </w:rPr>
        <w:t xml:space="preserve"> receiving EDI data,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software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involved </w:t>
      </w:r>
      <w:r>
        <w:rPr>
          <w:color w:val="00007F"/>
          <w:spacing w:val="-2"/>
        </w:rPr>
        <w:t>which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runs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through</w:t>
      </w:r>
      <w:r>
        <w:rPr>
          <w:color w:val="00007F"/>
        </w:rPr>
        <w:t xml:space="preserve"> 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set</w:t>
      </w:r>
      <w:r>
        <w:rPr>
          <w:color w:val="00007F"/>
        </w:rPr>
        <w:t xml:space="preserve"> of</w:t>
      </w:r>
      <w:r>
        <w:rPr>
          <w:rFonts w:ascii="Times New Roman" w:eastAsia="Times New Roman" w:hAnsi="Times New Roman" w:cs="Times New Roman"/>
          <w:color w:val="00007F"/>
          <w:spacing w:val="65"/>
        </w:rPr>
        <w:t xml:space="preserve"> </w:t>
      </w:r>
      <w:r>
        <w:rPr>
          <w:rFonts w:cs="Cambria"/>
          <w:color w:val="00007F"/>
          <w:spacing w:val="-1"/>
        </w:rPr>
        <w:t>actions</w:t>
      </w:r>
      <w:r>
        <w:rPr>
          <w:rFonts w:cs="Cambria"/>
          <w:color w:val="00007F"/>
          <w:spacing w:val="-22"/>
        </w:rPr>
        <w:t xml:space="preserve"> </w:t>
      </w:r>
      <w:r>
        <w:rPr>
          <w:rFonts w:cs="Cambria"/>
          <w:color w:val="00007F"/>
        </w:rPr>
        <w:t>to</w:t>
      </w:r>
      <w:r>
        <w:rPr>
          <w:rFonts w:cs="Cambria"/>
          <w:color w:val="00007F"/>
          <w:spacing w:val="-22"/>
        </w:rPr>
        <w:t xml:space="preserve"> </w:t>
      </w:r>
      <w:r>
        <w:rPr>
          <w:rFonts w:cs="Cambria"/>
          <w:color w:val="00007F"/>
          <w:spacing w:val="-1"/>
        </w:rPr>
        <w:t>verify</w:t>
      </w:r>
      <w:r>
        <w:rPr>
          <w:rFonts w:cs="Cambria"/>
          <w:color w:val="00007F"/>
          <w:spacing w:val="-22"/>
        </w:rPr>
        <w:t xml:space="preserve"> </w:t>
      </w:r>
      <w:r>
        <w:rPr>
          <w:rFonts w:cs="Cambria"/>
          <w:color w:val="00007F"/>
        </w:rPr>
        <w:t>and</w:t>
      </w:r>
      <w:r>
        <w:rPr>
          <w:rFonts w:cs="Cambria"/>
          <w:color w:val="00007F"/>
          <w:spacing w:val="-22"/>
        </w:rPr>
        <w:t xml:space="preserve"> </w:t>
      </w:r>
      <w:r>
        <w:rPr>
          <w:rFonts w:cs="Cambria"/>
          <w:color w:val="00007F"/>
          <w:spacing w:val="-1"/>
        </w:rPr>
        <w:t>accept</w:t>
      </w:r>
      <w:r>
        <w:rPr>
          <w:rFonts w:cs="Cambria"/>
          <w:color w:val="00007F"/>
          <w:spacing w:val="-22"/>
        </w:rPr>
        <w:t xml:space="preserve"> </w:t>
      </w:r>
      <w:r>
        <w:rPr>
          <w:rFonts w:cs="Cambria"/>
          <w:color w:val="00007F"/>
        </w:rPr>
        <w:t>the</w:t>
      </w:r>
      <w:r>
        <w:rPr>
          <w:rFonts w:cs="Cambria"/>
          <w:color w:val="00007F"/>
          <w:spacing w:val="-22"/>
        </w:rPr>
        <w:t xml:space="preserve"> </w:t>
      </w:r>
      <w:r>
        <w:rPr>
          <w:rFonts w:cs="Cambria"/>
          <w:color w:val="00007F"/>
          <w:spacing w:val="-1"/>
        </w:rPr>
        <w:t>files.</w:t>
      </w:r>
      <w:r>
        <w:rPr>
          <w:rFonts w:cs="Cambria"/>
          <w:color w:val="00007F"/>
          <w:spacing w:val="-23"/>
        </w:rPr>
        <w:t xml:space="preserve"> </w:t>
      </w:r>
      <w:r>
        <w:rPr>
          <w:rFonts w:cs="Cambria"/>
          <w:color w:val="00007F"/>
          <w:spacing w:val="-1"/>
        </w:rPr>
        <w:t>This</w:t>
      </w:r>
      <w:r>
        <w:rPr>
          <w:rFonts w:cs="Cambria"/>
          <w:color w:val="00007F"/>
          <w:spacing w:val="-21"/>
        </w:rPr>
        <w:t xml:space="preserve"> </w:t>
      </w:r>
      <w:r>
        <w:rPr>
          <w:rFonts w:cs="Cambria"/>
          <w:color w:val="00007F"/>
          <w:spacing w:val="-2"/>
        </w:rPr>
        <w:t>process</w:t>
      </w:r>
      <w:r>
        <w:rPr>
          <w:rFonts w:cs="Cambria"/>
          <w:color w:val="00007F"/>
          <w:spacing w:val="-21"/>
        </w:rPr>
        <w:t xml:space="preserve"> </w:t>
      </w:r>
      <w:r>
        <w:rPr>
          <w:rFonts w:cs="Cambria"/>
          <w:color w:val="00007F"/>
          <w:spacing w:val="-1"/>
        </w:rPr>
        <w:t>is</w:t>
      </w:r>
      <w:r>
        <w:rPr>
          <w:rFonts w:cs="Cambria"/>
          <w:color w:val="00007F"/>
          <w:spacing w:val="-21"/>
        </w:rPr>
        <w:t xml:space="preserve"> </w:t>
      </w:r>
      <w:r>
        <w:rPr>
          <w:rFonts w:cs="Cambria"/>
          <w:color w:val="00007F"/>
          <w:spacing w:val="-1"/>
        </w:rPr>
        <w:t>called</w:t>
      </w:r>
      <w:r>
        <w:rPr>
          <w:rFonts w:cs="Cambria"/>
          <w:color w:val="00007F"/>
          <w:spacing w:val="-21"/>
        </w:rPr>
        <w:t xml:space="preserve"> </w:t>
      </w:r>
      <w:proofErr w:type="spellStart"/>
      <w:r>
        <w:rPr>
          <w:rFonts w:cs="Cambria"/>
          <w:color w:val="00007F"/>
          <w:spacing w:val="-3"/>
        </w:rPr>
        <w:t>ǲ</w:t>
      </w:r>
      <w:r>
        <w:rPr>
          <w:rFonts w:cs="Cambria"/>
          <w:color w:val="00007F"/>
          <w:spacing w:val="-1"/>
        </w:rPr>
        <w:t>data</w:t>
      </w:r>
      <w:proofErr w:type="spellEnd"/>
      <w:r>
        <w:rPr>
          <w:rFonts w:cs="Cambria"/>
          <w:color w:val="00007F"/>
          <w:spacing w:val="-22"/>
        </w:rPr>
        <w:t xml:space="preserve"> </w:t>
      </w:r>
      <w:proofErr w:type="spellStart"/>
      <w:r>
        <w:rPr>
          <w:rFonts w:cs="Cambria"/>
          <w:color w:val="00007F"/>
          <w:spacing w:val="-1"/>
        </w:rPr>
        <w:t>translati</w:t>
      </w:r>
      <w:r>
        <w:rPr>
          <w:rFonts w:cs="Cambria"/>
          <w:color w:val="00007F"/>
          <w:spacing w:val="-2"/>
        </w:rPr>
        <w:t>on.ǳ</w:t>
      </w:r>
      <w:proofErr w:type="spellEnd"/>
      <w:r>
        <w:rPr>
          <w:rFonts w:cs="Cambria"/>
          <w:color w:val="00007F"/>
          <w:spacing w:val="-21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22"/>
        </w:rPr>
        <w:t xml:space="preserve"> </w:t>
      </w:r>
      <w:r>
        <w:rPr>
          <w:color w:val="00007F"/>
          <w:spacing w:val="-1"/>
        </w:rPr>
        <w:t>translation</w:t>
      </w:r>
      <w:r>
        <w:rPr>
          <w:rFonts w:ascii="Times New Roman" w:eastAsia="Times New Roman" w:hAnsi="Times New Roman" w:cs="Times New Roman"/>
          <w:color w:val="00007F"/>
          <w:spacing w:val="75"/>
        </w:rPr>
        <w:t xml:space="preserve"> </w:t>
      </w:r>
      <w:r>
        <w:rPr>
          <w:color w:val="00007F"/>
          <w:spacing w:val="-1"/>
        </w:rPr>
        <w:t>includes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managing the</w:t>
      </w:r>
      <w:r>
        <w:rPr>
          <w:color w:val="00007F"/>
        </w:rPr>
        <w:t xml:space="preserve"> </w:t>
      </w:r>
      <w:hyperlink r:id="rId5">
        <w:r>
          <w:rPr>
            <w:color w:val="00007F"/>
            <w:spacing w:val="-1"/>
          </w:rPr>
          <w:t>EDI</w:t>
        </w:r>
        <w:r>
          <w:rPr>
            <w:color w:val="00007F"/>
          </w:rPr>
          <w:t xml:space="preserve"> </w:t>
        </w:r>
        <w:r>
          <w:rPr>
            <w:color w:val="00007F"/>
            <w:spacing w:val="-1"/>
          </w:rPr>
          <w:t>standards</w:t>
        </w:r>
        <w:r>
          <w:rPr>
            <w:color w:val="00007F"/>
            <w:spacing w:val="2"/>
          </w:rPr>
          <w:t xml:space="preserve"> </w:t>
        </w:r>
      </w:hyperlink>
      <w:r>
        <w:rPr>
          <w:color w:val="00007F"/>
          <w:spacing w:val="-1"/>
        </w:rPr>
        <w:t>and trading partner requirements,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supporting different</w:t>
      </w:r>
      <w:r>
        <w:rPr>
          <w:rFonts w:ascii="Times New Roman" w:eastAsia="Times New Roman" w:hAnsi="Times New Roman" w:cs="Times New Roman"/>
          <w:color w:val="00007F"/>
          <w:spacing w:val="51"/>
        </w:rPr>
        <w:t xml:space="preserve"> </w:t>
      </w:r>
      <w:r>
        <w:rPr>
          <w:color w:val="00007F"/>
          <w:spacing w:val="-1"/>
        </w:rPr>
        <w:t xml:space="preserve">communications </w:t>
      </w:r>
      <w:r>
        <w:rPr>
          <w:color w:val="00007F"/>
          <w:spacing w:val="-2"/>
        </w:rPr>
        <w:t>protocols,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implementing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conversion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inbound and outbound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transactions,</w:t>
      </w:r>
      <w:r>
        <w:rPr>
          <w:rFonts w:ascii="Times New Roman" w:eastAsia="Times New Roman" w:hAnsi="Times New Roman" w:cs="Times New Roman"/>
          <w:color w:val="00007F"/>
          <w:spacing w:val="49"/>
        </w:rPr>
        <w:t xml:space="preserve"> </w:t>
      </w:r>
      <w:r>
        <w:rPr>
          <w:color w:val="00007F"/>
          <w:spacing w:val="-1"/>
        </w:rPr>
        <w:t>validating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transactions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when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they arrive</w:t>
      </w:r>
      <w:r>
        <w:rPr>
          <w:color w:val="00007F"/>
        </w:rPr>
        <w:t xml:space="preserve"> 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before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they 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sent to your </w:t>
      </w:r>
      <w:r>
        <w:rPr>
          <w:color w:val="00007F"/>
          <w:spacing w:val="-2"/>
        </w:rPr>
        <w:t xml:space="preserve">trading </w:t>
      </w:r>
      <w:r>
        <w:rPr>
          <w:color w:val="00007F"/>
          <w:spacing w:val="-1"/>
        </w:rPr>
        <w:t>partners,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sending</w:t>
      </w:r>
      <w:r>
        <w:rPr>
          <w:rFonts w:ascii="Times New Roman" w:eastAsia="Times New Roman" w:hAnsi="Times New Roman" w:cs="Times New Roman"/>
          <w:color w:val="00007F"/>
          <w:spacing w:val="75"/>
        </w:rPr>
        <w:t xml:space="preserve"> </w:t>
      </w:r>
      <w:r>
        <w:rPr>
          <w:color w:val="00007F"/>
          <w:spacing w:val="-1"/>
        </w:rPr>
        <w:t>and receiving Functional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Acknowledgements,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more.</w:t>
      </w:r>
      <w:r>
        <w:rPr>
          <w:color w:val="00007F"/>
          <w:spacing w:val="2"/>
        </w:rPr>
        <w:t xml:space="preserve"> </w:t>
      </w:r>
      <w:r>
        <w:rPr>
          <w:color w:val="00007F"/>
          <w:spacing w:val="-1"/>
        </w:rPr>
        <w:t xml:space="preserve">Translation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2"/>
        </w:rPr>
        <w:t xml:space="preserve">Taking </w:t>
      </w:r>
      <w:r>
        <w:rPr>
          <w:color w:val="00007F"/>
          <w:spacing w:val="-1"/>
        </w:rPr>
        <w:t xml:space="preserve">Action </w:t>
      </w:r>
      <w:r>
        <w:rPr>
          <w:color w:val="00007F"/>
        </w:rPr>
        <w:t>on</w:t>
      </w:r>
      <w:r>
        <w:rPr>
          <w:color w:val="00007F"/>
          <w:spacing w:val="-1"/>
        </w:rPr>
        <w:t xml:space="preserve"> Inbound</w:t>
      </w:r>
      <w:r>
        <w:rPr>
          <w:rFonts w:ascii="Times New Roman" w:eastAsia="Times New Roman" w:hAnsi="Times New Roman" w:cs="Times New Roman"/>
          <w:color w:val="00007F"/>
          <w:spacing w:val="55"/>
        </w:rPr>
        <w:t xml:space="preserve"> </w:t>
      </w:r>
      <w:r>
        <w:rPr>
          <w:color w:val="00007F"/>
          <w:spacing w:val="-1"/>
        </w:rPr>
        <w:t>and Outbound Data Sending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receiving</w:t>
      </w:r>
      <w:r>
        <w:rPr>
          <w:color w:val="00007F"/>
          <w:spacing w:val="-2"/>
        </w:rPr>
        <w:t xml:space="preserve"> 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transactions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involves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number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actions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above and</w:t>
      </w:r>
      <w:r>
        <w:rPr>
          <w:rFonts w:ascii="Times New Roman" w:eastAsia="Times New Roman" w:hAnsi="Times New Roman" w:cs="Times New Roman"/>
          <w:color w:val="00007F"/>
          <w:spacing w:val="60"/>
        </w:rPr>
        <w:t xml:space="preserve"> </w:t>
      </w:r>
      <w:r>
        <w:rPr>
          <w:color w:val="00007F"/>
          <w:spacing w:val="-1"/>
        </w:rPr>
        <w:t>beyond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transmission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itself.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These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are all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different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functions</w:t>
      </w:r>
      <w:r>
        <w:rPr>
          <w:color w:val="00007F"/>
        </w:rPr>
        <w:t xml:space="preserve"> of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EDI data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translation.</w:t>
      </w:r>
    </w:p>
    <w:p w:rsidR="00996392" w:rsidRDefault="00996392" w:rsidP="00996392">
      <w:pPr>
        <w:pStyle w:val="Heading1"/>
        <w:spacing w:line="271" w:lineRule="exact"/>
        <w:rPr>
          <w:b w:val="0"/>
          <w:bCs w:val="0"/>
        </w:rPr>
      </w:pPr>
      <w:r>
        <w:rPr>
          <w:color w:val="C00000"/>
          <w:spacing w:val="-2"/>
        </w:rPr>
        <w:t>Translation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1"/>
        </w:rPr>
        <w:t xml:space="preserve"> inbound EDI transmissions includes</w:t>
      </w:r>
      <w:r>
        <w:rPr>
          <w:color w:val="C00000"/>
          <w:spacing w:val="-2"/>
        </w:rPr>
        <w:t xml:space="preserve"> these</w:t>
      </w:r>
      <w:r>
        <w:rPr>
          <w:color w:val="C00000"/>
          <w:spacing w:val="-1"/>
        </w:rPr>
        <w:t xml:space="preserve"> steps:</w:t>
      </w:r>
    </w:p>
    <w:p w:rsidR="00996392" w:rsidRDefault="00996392" w:rsidP="00996392">
      <w:pPr>
        <w:pStyle w:val="BodyText"/>
        <w:spacing w:before="17" w:line="312" w:lineRule="exact"/>
        <w:ind w:right="235"/>
      </w:pPr>
      <w:r>
        <w:rPr>
          <w:color w:val="00007F"/>
        </w:rPr>
        <w:t>The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file</w:t>
      </w:r>
      <w:r>
        <w:rPr>
          <w:color w:val="00007F"/>
          <w:spacing w:val="-25"/>
        </w:rPr>
        <w:t xml:space="preserve"> </w:t>
      </w:r>
      <w:r>
        <w:rPr>
          <w:color w:val="00007F"/>
          <w:spacing w:val="-1"/>
        </w:rPr>
        <w:t>must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be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broken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down</w:t>
      </w:r>
      <w:r>
        <w:rPr>
          <w:color w:val="00007F"/>
          <w:spacing w:val="-24"/>
        </w:rPr>
        <w:t xml:space="preserve"> </w:t>
      </w:r>
      <w:proofErr w:type="spellStart"/>
      <w:r>
        <w:rPr>
          <w:color w:val="00007F"/>
          <w:spacing w:val="-1"/>
        </w:rPr>
        <w:t>ȋor</w:t>
      </w:r>
      <w:proofErr w:type="spellEnd"/>
      <w:r>
        <w:rPr>
          <w:color w:val="00007F"/>
          <w:spacing w:val="-23"/>
        </w:rPr>
        <w:t xml:space="preserve"> </w:t>
      </w:r>
      <w:proofErr w:type="spellStart"/>
      <w:r>
        <w:rPr>
          <w:color w:val="00007F"/>
          <w:spacing w:val="-3"/>
        </w:rPr>
        <w:t>ǲ</w:t>
      </w:r>
      <w:r>
        <w:rPr>
          <w:color w:val="00007F"/>
          <w:spacing w:val="-1"/>
        </w:rPr>
        <w:t>parsed</w:t>
      </w:r>
      <w:r>
        <w:rPr>
          <w:color w:val="00007F"/>
          <w:spacing w:val="-3"/>
        </w:rPr>
        <w:t>ǳ</w:t>
      </w:r>
      <w:r>
        <w:rPr>
          <w:color w:val="00007F"/>
          <w:spacing w:val="-2"/>
        </w:rPr>
        <w:t>Ȍ</w:t>
      </w:r>
      <w:proofErr w:type="spellEnd"/>
      <w:r>
        <w:rPr>
          <w:color w:val="00007F"/>
          <w:spacing w:val="-23"/>
        </w:rPr>
        <w:t xml:space="preserve"> </w:t>
      </w:r>
      <w:r>
        <w:rPr>
          <w:color w:val="00007F"/>
        </w:rPr>
        <w:t>to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identify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everything</w:t>
      </w:r>
      <w:r>
        <w:rPr>
          <w:color w:val="00007F"/>
          <w:spacing w:val="-24"/>
        </w:rPr>
        <w:t xml:space="preserve"> </w:t>
      </w:r>
      <w:r>
        <w:rPr>
          <w:color w:val="00007F"/>
        </w:rPr>
        <w:t>it</w:t>
      </w:r>
      <w:r>
        <w:rPr>
          <w:color w:val="00007F"/>
          <w:spacing w:val="-22"/>
        </w:rPr>
        <w:t xml:space="preserve"> </w:t>
      </w:r>
      <w:r>
        <w:rPr>
          <w:color w:val="00007F"/>
          <w:spacing w:val="-1"/>
        </w:rPr>
        <w:t>contains,</w:t>
      </w:r>
      <w:r>
        <w:rPr>
          <w:color w:val="00007F"/>
          <w:spacing w:val="-24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  <w:spacing w:val="-24"/>
        </w:rPr>
        <w:t xml:space="preserve"> </w:t>
      </w:r>
      <w:r>
        <w:rPr>
          <w:color w:val="00007F"/>
        </w:rPr>
        <w:t>what</w:t>
      </w:r>
      <w:r>
        <w:rPr>
          <w:color w:val="00007F"/>
          <w:spacing w:val="-23"/>
        </w:rPr>
        <w:t xml:space="preserve"> </w:t>
      </w:r>
      <w:r>
        <w:rPr>
          <w:color w:val="00007F"/>
          <w:spacing w:val="-1"/>
        </w:rPr>
        <w:t>actions</w:t>
      </w:r>
      <w:r>
        <w:rPr>
          <w:color w:val="00007F"/>
          <w:spacing w:val="59"/>
        </w:rPr>
        <w:t xml:space="preserve"> </w:t>
      </w:r>
      <w:r>
        <w:rPr>
          <w:color w:val="00007F"/>
          <w:spacing w:val="-1"/>
        </w:rPr>
        <w:t>should 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taken.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individual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transactions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their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senders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identified.</w:t>
      </w:r>
      <w:r>
        <w:rPr>
          <w:color w:val="00007F"/>
          <w:spacing w:val="3"/>
        </w:rPr>
        <w:t xml:space="preserve"> </w:t>
      </w:r>
      <w:r>
        <w:rPr>
          <w:color w:val="00007F"/>
        </w:rPr>
        <w:t>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senders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</w:t>
      </w:r>
      <w:r>
        <w:rPr>
          <w:rFonts w:ascii="Times New Roman" w:hAnsi="Times New Roman"/>
          <w:color w:val="00007F"/>
          <w:spacing w:val="36"/>
        </w:rPr>
        <w:t xml:space="preserve"> </w:t>
      </w:r>
      <w:r>
        <w:rPr>
          <w:color w:val="00007F"/>
          <w:spacing w:val="-1"/>
        </w:rPr>
        <w:t>validated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legitimate</w:t>
      </w:r>
      <w:r>
        <w:rPr>
          <w:color w:val="00007F"/>
          <w:spacing w:val="-1"/>
        </w:rPr>
        <w:t xml:space="preserve"> trading partners. The file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structure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individual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data fields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each</w:t>
      </w:r>
      <w:r>
        <w:rPr>
          <w:rFonts w:ascii="Times New Roman" w:hAnsi="Times New Roman"/>
          <w:color w:val="00007F"/>
          <w:spacing w:val="67"/>
        </w:rPr>
        <w:t xml:space="preserve"> </w:t>
      </w:r>
      <w:r>
        <w:rPr>
          <w:color w:val="00007F"/>
          <w:spacing w:val="-1"/>
        </w:rPr>
        <w:t>transaction</w:t>
      </w:r>
      <w:r>
        <w:rPr>
          <w:color w:val="00007F"/>
          <w:spacing w:val="-2"/>
        </w:rPr>
        <w:t xml:space="preserve"> 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validated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proper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according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  <w:spacing w:val="-1"/>
        </w:rPr>
        <w:t xml:space="preserve"> 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standards.</w:t>
      </w:r>
      <w:r>
        <w:rPr>
          <w:color w:val="00007F"/>
          <w:spacing w:val="3"/>
        </w:rPr>
        <w:t xml:space="preserve"> </w:t>
      </w:r>
      <w:r>
        <w:rPr>
          <w:color w:val="00007F"/>
          <w:spacing w:val="-2"/>
        </w:rPr>
        <w:t>Typically,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a </w:t>
      </w:r>
      <w:r>
        <w:rPr>
          <w:color w:val="00007F"/>
          <w:spacing w:val="-1"/>
        </w:rPr>
        <w:t>Functional</w:t>
      </w:r>
      <w:r>
        <w:rPr>
          <w:rFonts w:ascii="Times New Roman" w:hAnsi="Times New Roman"/>
          <w:color w:val="00007F"/>
          <w:spacing w:val="75"/>
        </w:rPr>
        <w:t xml:space="preserve"> </w:t>
      </w:r>
      <w:r>
        <w:rPr>
          <w:color w:val="00007F"/>
          <w:spacing w:val="-1"/>
        </w:rPr>
        <w:t>Acknowledgement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(FA) </w:t>
      </w:r>
      <w:r>
        <w:rPr>
          <w:color w:val="00007F"/>
        </w:rPr>
        <w:t>is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sent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trading partner.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Only after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translation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complete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2"/>
        </w:rPr>
        <w:t xml:space="preserve"> </w:t>
      </w:r>
      <w:hyperlink r:id="rId6">
        <w:r>
          <w:rPr>
            <w:color w:val="00007F"/>
          </w:rPr>
          <w:t>data</w:t>
        </w:r>
      </w:hyperlink>
      <w:r>
        <w:rPr>
          <w:rFonts w:ascii="Times New Roman" w:hAnsi="Times New Roman"/>
          <w:color w:val="00007F"/>
          <w:spacing w:val="43"/>
        </w:rPr>
        <w:t xml:space="preserve"> </w:t>
      </w:r>
      <w:hyperlink r:id="rId7">
        <w:r>
          <w:rPr>
            <w:color w:val="00007F"/>
            <w:spacing w:val="-1"/>
          </w:rPr>
          <w:t>mapped and</w:t>
        </w:r>
        <w:r>
          <w:rPr>
            <w:color w:val="00007F"/>
            <w:spacing w:val="-3"/>
          </w:rPr>
          <w:t xml:space="preserve"> </w:t>
        </w:r>
        <w:r>
          <w:rPr>
            <w:color w:val="00007F"/>
            <w:spacing w:val="-1"/>
          </w:rPr>
          <w:t xml:space="preserve">applied </w:t>
        </w:r>
      </w:hyperlink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your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internal </w:t>
      </w:r>
      <w:r>
        <w:rPr>
          <w:color w:val="00007F"/>
          <w:spacing w:val="-2"/>
        </w:rPr>
        <w:t>business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system.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similar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process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occurs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for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preparing an</w:t>
      </w:r>
      <w:r>
        <w:rPr>
          <w:rFonts w:ascii="Times New Roman" w:hAnsi="Times New Roman"/>
          <w:color w:val="00007F"/>
          <w:spacing w:val="52"/>
        </w:rPr>
        <w:t xml:space="preserve"> </w:t>
      </w:r>
      <w:r>
        <w:rPr>
          <w:color w:val="00007F"/>
          <w:spacing w:val="-1"/>
        </w:rPr>
        <w:t>outbound file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 transmission, ensuring that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data</w:t>
      </w:r>
      <w:r>
        <w:rPr>
          <w:color w:val="00007F"/>
          <w:spacing w:val="-1"/>
        </w:rPr>
        <w:t xml:space="preserve"> fields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file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2"/>
        </w:rPr>
        <w:t>structure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 valid.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rFonts w:ascii="Times New Roman" w:hAnsi="Times New Roman"/>
          <w:color w:val="00007F"/>
          <w:spacing w:val="57"/>
        </w:rPr>
        <w:t xml:space="preserve"> </w:t>
      </w:r>
      <w:r>
        <w:rPr>
          <w:color w:val="00007F"/>
          <w:spacing w:val="-1"/>
        </w:rPr>
        <w:t>translator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will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prepare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transaction(s) and </w:t>
      </w:r>
      <w:r>
        <w:rPr>
          <w:color w:val="00007F"/>
          <w:spacing w:val="-2"/>
        </w:rPr>
        <w:t>await</w:t>
      </w:r>
      <w:r>
        <w:rPr>
          <w:color w:val="00007F"/>
          <w:spacing w:val="-1"/>
        </w:rPr>
        <w:t xml:space="preserve"> receipt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appropriate</w:t>
      </w:r>
      <w:r>
        <w:rPr>
          <w:color w:val="00007F"/>
          <w:spacing w:val="-1"/>
        </w:rPr>
        <w:t xml:space="preserve"> acknowledgements.</w:t>
      </w:r>
      <w:r>
        <w:rPr>
          <w:rFonts w:ascii="Times New Roman" w:hAnsi="Times New Roman"/>
          <w:color w:val="00007F"/>
          <w:spacing w:val="63"/>
        </w:rPr>
        <w:t xml:space="preserve"> </w:t>
      </w:r>
      <w:r>
        <w:rPr>
          <w:b/>
          <w:color w:val="C00000"/>
          <w:spacing w:val="-1"/>
          <w:sz w:val="28"/>
        </w:rPr>
        <w:t>Data Mapping:</w:t>
      </w:r>
      <w:r>
        <w:rPr>
          <w:b/>
          <w:color w:val="C00000"/>
          <w:spacing w:val="1"/>
          <w:sz w:val="28"/>
        </w:rPr>
        <w:t xml:space="preserve"> </w:t>
      </w:r>
      <w:r>
        <w:rPr>
          <w:color w:val="00007F"/>
          <w:spacing w:val="-1"/>
        </w:rPr>
        <w:t>Prior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sending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information via EDI,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information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likely resides</w:t>
      </w:r>
      <w:r>
        <w:rPr>
          <w:color w:val="00007F"/>
        </w:rPr>
        <w:t xml:space="preserve"> on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server</w:t>
      </w:r>
    </w:p>
    <w:p w:rsidR="00996392" w:rsidRDefault="00996392" w:rsidP="00996392">
      <w:pPr>
        <w:pStyle w:val="BodyText"/>
        <w:spacing w:before="15" w:line="312" w:lineRule="exact"/>
        <w:ind w:right="107"/>
      </w:pPr>
      <w:r>
        <w:rPr>
          <w:color w:val="00007F"/>
        </w:rPr>
        <w:t>or</w:t>
      </w:r>
      <w:r>
        <w:rPr>
          <w:color w:val="00007F"/>
          <w:spacing w:val="-1"/>
        </w:rPr>
        <w:t xml:space="preserve"> mainframe,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database</w:t>
      </w:r>
      <w:r>
        <w:rPr>
          <w:color w:val="00007F"/>
        </w:rPr>
        <w:t xml:space="preserve"> or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some other back-end software application.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long as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it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possible</w:t>
      </w:r>
      <w:r>
        <w:rPr>
          <w:rFonts w:ascii="Times New Roman" w:eastAsia="Times New Roman" w:hAnsi="Times New Roman" w:cs="Times New Roman"/>
          <w:color w:val="00007F"/>
          <w:spacing w:val="48"/>
        </w:rPr>
        <w:t xml:space="preserve"> </w:t>
      </w:r>
      <w:r>
        <w:rPr>
          <w:color w:val="00007F"/>
          <w:spacing w:val="-1"/>
        </w:rPr>
        <w:t>to import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and export </w:t>
      </w:r>
      <w:r>
        <w:rPr>
          <w:color w:val="00007F"/>
          <w:spacing w:val="-2"/>
        </w:rPr>
        <w:t>files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 xml:space="preserve">from </w:t>
      </w:r>
      <w:r>
        <w:rPr>
          <w:color w:val="00007F"/>
          <w:spacing w:val="-2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application,</w:t>
      </w:r>
      <w:r>
        <w:rPr>
          <w:color w:val="00007F"/>
          <w:spacing w:val="-2"/>
        </w:rPr>
        <w:t xml:space="preserve"> data </w:t>
      </w:r>
      <w:r>
        <w:rPr>
          <w:color w:val="00007F"/>
        </w:rPr>
        <w:t>can</w:t>
      </w:r>
      <w:r>
        <w:rPr>
          <w:color w:val="00007F"/>
          <w:spacing w:val="-1"/>
        </w:rPr>
        <w:t xml:space="preserve"> be extracted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for</w:t>
      </w:r>
      <w:r>
        <w:rPr>
          <w:color w:val="00007F"/>
          <w:spacing w:val="-1"/>
        </w:rPr>
        <w:t xml:space="preserve"> an outbound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rFonts w:ascii="Times New Roman" w:eastAsia="Times New Roman" w:hAnsi="Times New Roman" w:cs="Times New Roman"/>
          <w:color w:val="00007F"/>
          <w:spacing w:val="53"/>
        </w:rPr>
        <w:t xml:space="preserve"> </w:t>
      </w:r>
      <w:r>
        <w:rPr>
          <w:color w:val="00007F"/>
          <w:spacing w:val="-1"/>
        </w:rPr>
        <w:t>transaction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inbound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data can</w:t>
      </w:r>
      <w:r>
        <w:rPr>
          <w:color w:val="00007F"/>
          <w:spacing w:val="-1"/>
        </w:rPr>
        <w:t xml:space="preserve"> be injected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 xml:space="preserve">automatically </w:t>
      </w:r>
      <w:r>
        <w:rPr>
          <w:color w:val="00007F"/>
        </w:rPr>
        <w:t>or</w:t>
      </w:r>
      <w:r>
        <w:rPr>
          <w:color w:val="00007F"/>
          <w:spacing w:val="-1"/>
        </w:rPr>
        <w:t xml:space="preserve"> entered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manually.</w:t>
      </w:r>
      <w:r>
        <w:rPr>
          <w:color w:val="00007F"/>
          <w:spacing w:val="2"/>
        </w:rPr>
        <w:t xml:space="preserve"> </w:t>
      </w:r>
      <w:r>
        <w:rPr>
          <w:color w:val="00007F"/>
          <w:spacing w:val="-1"/>
        </w:rPr>
        <w:t>Directing which</w:t>
      </w:r>
      <w:r>
        <w:rPr>
          <w:rFonts w:ascii="Times New Roman" w:eastAsia="Times New Roman" w:hAnsi="Times New Roman" w:cs="Times New Roman"/>
          <w:color w:val="00007F"/>
          <w:spacing w:val="59"/>
        </w:rPr>
        <w:t xml:space="preserve"> </w:t>
      </w:r>
      <w:r>
        <w:rPr>
          <w:rFonts w:cs="Cambria"/>
          <w:color w:val="00007F"/>
        </w:rPr>
        <w:t>data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elements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from</w:t>
      </w:r>
      <w:r>
        <w:rPr>
          <w:rFonts w:cs="Cambria"/>
          <w:color w:val="00007F"/>
          <w:spacing w:val="-17"/>
        </w:rPr>
        <w:t xml:space="preserve"> </w:t>
      </w:r>
      <w:r>
        <w:rPr>
          <w:rFonts w:cs="Cambria"/>
          <w:color w:val="00007F"/>
        </w:rPr>
        <w:t>an</w:t>
      </w:r>
      <w:r>
        <w:rPr>
          <w:rFonts w:cs="Cambria"/>
          <w:color w:val="00007F"/>
          <w:spacing w:val="-19"/>
        </w:rPr>
        <w:t xml:space="preserve"> </w:t>
      </w:r>
      <w:r>
        <w:rPr>
          <w:rFonts w:cs="Cambria"/>
          <w:color w:val="00007F"/>
          <w:spacing w:val="-1"/>
        </w:rPr>
        <w:t>application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go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where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</w:rPr>
        <w:t>in</w:t>
      </w:r>
      <w:r>
        <w:rPr>
          <w:rFonts w:cs="Cambria"/>
          <w:color w:val="00007F"/>
          <w:spacing w:val="-19"/>
        </w:rPr>
        <w:t xml:space="preserve"> </w:t>
      </w:r>
      <w:r>
        <w:rPr>
          <w:rFonts w:cs="Cambria"/>
          <w:color w:val="00007F"/>
        </w:rPr>
        <w:t>a</w:t>
      </w:r>
      <w:r>
        <w:rPr>
          <w:rFonts w:cs="Cambria"/>
          <w:color w:val="00007F"/>
          <w:spacing w:val="-19"/>
        </w:rPr>
        <w:t xml:space="preserve"> </w:t>
      </w:r>
      <w:r>
        <w:rPr>
          <w:rFonts w:cs="Cambria"/>
          <w:color w:val="00007F"/>
          <w:spacing w:val="-2"/>
        </w:rPr>
        <w:t>file,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</w:rPr>
        <w:t>and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vice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versa,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is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  <w:spacing w:val="-1"/>
        </w:rPr>
        <w:t>known</w:t>
      </w:r>
      <w:r>
        <w:rPr>
          <w:rFonts w:cs="Cambria"/>
          <w:color w:val="00007F"/>
          <w:spacing w:val="-18"/>
        </w:rPr>
        <w:t xml:space="preserve"> </w:t>
      </w:r>
      <w:r>
        <w:rPr>
          <w:rFonts w:cs="Cambria"/>
          <w:color w:val="00007F"/>
        </w:rPr>
        <w:t>as</w:t>
      </w:r>
      <w:r>
        <w:rPr>
          <w:rFonts w:cs="Cambria"/>
          <w:color w:val="00007F"/>
          <w:spacing w:val="-18"/>
        </w:rPr>
        <w:t xml:space="preserve"> </w:t>
      </w:r>
      <w:proofErr w:type="spellStart"/>
      <w:r>
        <w:rPr>
          <w:rFonts w:cs="Cambria"/>
          <w:color w:val="00007F"/>
        </w:rPr>
        <w:t>ǲdata</w:t>
      </w:r>
      <w:proofErr w:type="spellEnd"/>
      <w:r>
        <w:rPr>
          <w:rFonts w:cs="Cambria"/>
          <w:color w:val="00007F"/>
          <w:spacing w:val="-20"/>
        </w:rPr>
        <w:t xml:space="preserve"> </w:t>
      </w:r>
      <w:proofErr w:type="spellStart"/>
      <w:r>
        <w:rPr>
          <w:rFonts w:cs="Cambria"/>
          <w:color w:val="00007F"/>
          <w:spacing w:val="-1"/>
        </w:rPr>
        <w:t>mapping</w:t>
      </w:r>
      <w:r>
        <w:rPr>
          <w:rFonts w:cs="Cambria"/>
          <w:color w:val="00007F"/>
          <w:spacing w:val="-3"/>
        </w:rPr>
        <w:t>.ǳ</w:t>
      </w:r>
      <w:proofErr w:type="spellEnd"/>
      <w:r>
        <w:rPr>
          <w:rFonts w:cs="Cambria"/>
          <w:color w:val="00007F"/>
          <w:spacing w:val="37"/>
          <w:w w:val="47"/>
        </w:rPr>
        <w:t xml:space="preserve"> </w:t>
      </w:r>
      <w:r>
        <w:rPr>
          <w:rFonts w:cs="Cambria"/>
          <w:b/>
          <w:bCs/>
          <w:color w:val="C00000"/>
          <w:spacing w:val="-1"/>
          <w:sz w:val="28"/>
          <w:szCs w:val="28"/>
        </w:rPr>
        <w:t>Mapping</w:t>
      </w:r>
      <w:r>
        <w:rPr>
          <w:rFonts w:cs="Cambria"/>
          <w:b/>
          <w:bCs/>
          <w:color w:val="C00000"/>
          <w:sz w:val="28"/>
          <w:szCs w:val="28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Foundation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2"/>
        </w:rPr>
        <w:t>System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Integration</w:t>
      </w:r>
    </w:p>
    <w:p w:rsidR="00996392" w:rsidRDefault="00996392" w:rsidP="00996392">
      <w:pPr>
        <w:pStyle w:val="BodyText"/>
        <w:spacing w:before="57" w:line="290" w:lineRule="auto"/>
        <w:ind w:right="235"/>
      </w:pPr>
      <w:r>
        <w:rPr>
          <w:color w:val="00007F"/>
          <w:spacing w:val="-1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simplest terms,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2"/>
        </w:rPr>
        <w:t>mapping</w:t>
      </w:r>
      <w:r>
        <w:rPr>
          <w:color w:val="00007F"/>
          <w:spacing w:val="-1"/>
        </w:rPr>
        <w:t xml:space="preserve"> data</w:t>
      </w:r>
      <w:r>
        <w:rPr>
          <w:color w:val="00007F"/>
        </w:rPr>
        <w:t xml:space="preserve"> is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act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of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converting information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from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one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location</w:t>
      </w:r>
      <w:r>
        <w:rPr>
          <w:color w:val="00007F"/>
          <w:spacing w:val="4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data</w:t>
      </w:r>
      <w:r>
        <w:rPr>
          <w:rFonts w:ascii="Times New Roman" w:eastAsia="Times New Roman" w:hAnsi="Times New Roman" w:cs="Times New Roman"/>
          <w:color w:val="00007F"/>
          <w:spacing w:val="58"/>
        </w:rPr>
        <w:t xml:space="preserve"> </w:t>
      </w:r>
      <w:r>
        <w:rPr>
          <w:color w:val="00007F"/>
          <w:spacing w:val="-1"/>
        </w:rPr>
        <w:t xml:space="preserve">source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another</w:t>
      </w:r>
      <w:r>
        <w:rPr>
          <w:color w:val="00007F"/>
          <w:spacing w:val="-2"/>
        </w:rPr>
        <w:t xml:space="preserve"> format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for </w:t>
      </w:r>
      <w:r>
        <w:rPr>
          <w:color w:val="00007F"/>
          <w:spacing w:val="-1"/>
        </w:rPr>
        <w:t>another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application</w:t>
      </w:r>
      <w:r>
        <w:rPr>
          <w:color w:val="00007F"/>
          <w:spacing w:val="1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3"/>
        </w:rPr>
        <w:t xml:space="preserve"> </w:t>
      </w:r>
      <w:r>
        <w:rPr>
          <w:color w:val="00007F"/>
          <w:spacing w:val="-1"/>
        </w:rPr>
        <w:t>the destination. In 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terms,</w:t>
      </w:r>
      <w:r>
        <w:rPr>
          <w:color w:val="00007F"/>
        </w:rPr>
        <w:t xml:space="preserve"> data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mapping</w:t>
      </w:r>
      <w:r>
        <w:rPr>
          <w:rFonts w:ascii="Times New Roman" w:eastAsia="Times New Roman" w:hAnsi="Times New Roman" w:cs="Times New Roman"/>
          <w:color w:val="00007F"/>
          <w:spacing w:val="52"/>
        </w:rPr>
        <w:t xml:space="preserve"> </w:t>
      </w:r>
      <w:r>
        <w:rPr>
          <w:rFonts w:cs="Cambria"/>
          <w:color w:val="00007F"/>
        </w:rPr>
        <w:t>properly</w:t>
      </w:r>
      <w:r>
        <w:rPr>
          <w:rFonts w:cs="Cambria"/>
          <w:color w:val="00007F"/>
          <w:spacing w:val="-7"/>
        </w:rPr>
        <w:t xml:space="preserve"> </w:t>
      </w:r>
      <w:r>
        <w:rPr>
          <w:rFonts w:cs="Cambria"/>
          <w:color w:val="00007F"/>
          <w:spacing w:val="-1"/>
        </w:rPr>
        <w:t>converts</w:t>
      </w:r>
      <w:r>
        <w:rPr>
          <w:rFonts w:cs="Cambria"/>
          <w:color w:val="00007F"/>
          <w:spacing w:val="-3"/>
        </w:rPr>
        <w:t xml:space="preserve"> </w:t>
      </w:r>
      <w:r>
        <w:rPr>
          <w:rFonts w:cs="Cambria"/>
          <w:color w:val="00007F"/>
        </w:rPr>
        <w:t>a</w:t>
      </w:r>
      <w:r>
        <w:rPr>
          <w:rFonts w:cs="Cambria"/>
          <w:color w:val="00007F"/>
          <w:spacing w:val="-6"/>
        </w:rPr>
        <w:t xml:space="preserve"> </w:t>
      </w:r>
      <w:proofErr w:type="spellStart"/>
      <w:r>
        <w:rPr>
          <w:rFonts w:cs="Cambria"/>
          <w:color w:val="00007F"/>
          <w:spacing w:val="-1"/>
        </w:rPr>
        <w:t>us</w:t>
      </w:r>
      <w:r>
        <w:rPr>
          <w:rFonts w:cs="Cambria"/>
          <w:color w:val="00007F"/>
          <w:spacing w:val="-2"/>
        </w:rPr>
        <w:t>erǯ</w:t>
      </w:r>
      <w:r>
        <w:rPr>
          <w:rFonts w:cs="Cambria"/>
          <w:color w:val="00007F"/>
          <w:spacing w:val="-1"/>
        </w:rPr>
        <w:t>s</w:t>
      </w:r>
      <w:proofErr w:type="spellEnd"/>
      <w:r>
        <w:rPr>
          <w:rFonts w:cs="Cambria"/>
          <w:color w:val="00007F"/>
          <w:spacing w:val="-6"/>
        </w:rPr>
        <w:t xml:space="preserve"> </w:t>
      </w:r>
      <w:r>
        <w:rPr>
          <w:rFonts w:cs="Cambria"/>
          <w:color w:val="00007F"/>
          <w:spacing w:val="-1"/>
        </w:rPr>
        <w:t>application</w:t>
      </w:r>
      <w:r>
        <w:rPr>
          <w:rFonts w:cs="Cambria"/>
          <w:color w:val="00007F"/>
          <w:spacing w:val="-6"/>
        </w:rPr>
        <w:t xml:space="preserve"> </w:t>
      </w:r>
      <w:r>
        <w:rPr>
          <w:rFonts w:cs="Cambria"/>
          <w:color w:val="00007F"/>
          <w:spacing w:val="-1"/>
        </w:rPr>
        <w:t>data</w:t>
      </w:r>
      <w:r>
        <w:rPr>
          <w:rFonts w:cs="Cambria"/>
          <w:color w:val="00007F"/>
          <w:spacing w:val="-4"/>
        </w:rPr>
        <w:t xml:space="preserve"> </w:t>
      </w:r>
      <w:r>
        <w:rPr>
          <w:rFonts w:cs="Cambria"/>
          <w:color w:val="00007F"/>
          <w:spacing w:val="-1"/>
        </w:rPr>
        <w:t>into</w:t>
      </w:r>
      <w:r>
        <w:rPr>
          <w:rFonts w:cs="Cambria"/>
          <w:color w:val="00007F"/>
          <w:spacing w:val="-5"/>
        </w:rPr>
        <w:t xml:space="preserve"> </w:t>
      </w:r>
      <w:r>
        <w:rPr>
          <w:rFonts w:cs="Cambria"/>
          <w:color w:val="00007F"/>
        </w:rPr>
        <w:t>an</w:t>
      </w:r>
      <w:r>
        <w:rPr>
          <w:rFonts w:cs="Cambria"/>
          <w:color w:val="00007F"/>
          <w:spacing w:val="-5"/>
        </w:rPr>
        <w:t xml:space="preserve"> </w:t>
      </w:r>
      <w:r>
        <w:rPr>
          <w:rFonts w:cs="Cambria"/>
          <w:color w:val="00007F"/>
          <w:spacing w:val="-1"/>
        </w:rPr>
        <w:t>E</w:t>
      </w:r>
      <w:r>
        <w:rPr>
          <w:rFonts w:cs="Cambria"/>
          <w:color w:val="00007F"/>
          <w:spacing w:val="-2"/>
        </w:rPr>
        <w:t>D)</w:t>
      </w:r>
      <w:r>
        <w:rPr>
          <w:rFonts w:cs="Cambria"/>
          <w:color w:val="00007F"/>
          <w:spacing w:val="-5"/>
        </w:rPr>
        <w:t xml:space="preserve"> </w:t>
      </w:r>
      <w:r>
        <w:rPr>
          <w:rFonts w:cs="Cambria"/>
          <w:color w:val="00007F"/>
          <w:spacing w:val="-1"/>
        </w:rPr>
        <w:t>file</w:t>
      </w:r>
      <w:r>
        <w:rPr>
          <w:rFonts w:cs="Cambria"/>
          <w:color w:val="00007F"/>
          <w:spacing w:val="-4"/>
        </w:rPr>
        <w:t xml:space="preserve"> </w:t>
      </w:r>
      <w:r>
        <w:rPr>
          <w:rFonts w:cs="Cambria"/>
          <w:color w:val="00007F"/>
          <w:spacing w:val="-1"/>
        </w:rPr>
        <w:t>format</w:t>
      </w:r>
      <w:r>
        <w:rPr>
          <w:color w:val="00007F"/>
          <w:spacing w:val="-1"/>
        </w:rPr>
        <w:t>,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vice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versa.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Mapping</w:t>
      </w:r>
      <w:r>
        <w:rPr>
          <w:rFonts w:ascii="Times New Roman" w:eastAsia="Times New Roman" w:hAnsi="Times New Roman" w:cs="Times New Roman"/>
          <w:color w:val="00007F"/>
          <w:spacing w:val="49"/>
        </w:rPr>
        <w:t xml:space="preserve"> </w:t>
      </w:r>
      <w:r>
        <w:rPr>
          <w:color w:val="00007F"/>
          <w:spacing w:val="-1"/>
        </w:rPr>
        <w:t>outbound data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involves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establishing what information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from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business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or</w:t>
      </w:r>
      <w:r>
        <w:rPr>
          <w:color w:val="00007F"/>
          <w:spacing w:val="-1"/>
        </w:rPr>
        <w:t xml:space="preserve"> accounting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software</w:t>
      </w:r>
      <w:r>
        <w:rPr>
          <w:rFonts w:ascii="Times New Roman" w:eastAsia="Times New Roman" w:hAnsi="Times New Roman" w:cs="Times New Roman"/>
          <w:color w:val="00007F"/>
          <w:spacing w:val="59"/>
        </w:rPr>
        <w:t xml:space="preserve"> </w:t>
      </w:r>
      <w:r>
        <w:rPr>
          <w:color w:val="00007F"/>
          <w:spacing w:val="-1"/>
        </w:rPr>
        <w:t>goes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where</w:t>
      </w:r>
      <w:r>
        <w:rPr>
          <w:color w:val="00007F"/>
        </w:rPr>
        <w:t xml:space="preserve"> 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 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file.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data</w:t>
      </w:r>
      <w:r>
        <w:rPr>
          <w:color w:val="00007F"/>
          <w:spacing w:val="-1"/>
        </w:rPr>
        <w:t xml:space="preserve"> must 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properly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arranged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 formatted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so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it</w:t>
      </w:r>
      <w:r>
        <w:rPr>
          <w:color w:val="00007F"/>
          <w:spacing w:val="-1"/>
        </w:rPr>
        <w:t xml:space="preserve"> conforms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rFonts w:ascii="Times New Roman" w:eastAsia="Times New Roman" w:hAnsi="Times New Roman" w:cs="Times New Roman"/>
          <w:color w:val="00007F"/>
          <w:spacing w:val="51"/>
        </w:rPr>
        <w:t xml:space="preserve"> </w:t>
      </w:r>
      <w:r>
        <w:rPr>
          <w:color w:val="00007F"/>
          <w:spacing w:val="-1"/>
        </w:rPr>
        <w:t>both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4"/>
        </w:rPr>
        <w:t xml:space="preserve"> </w:t>
      </w:r>
      <w:hyperlink r:id="rId8">
        <w:r>
          <w:rPr>
            <w:color w:val="00007F"/>
            <w:spacing w:val="-1"/>
          </w:rPr>
          <w:t>EDI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  <w:spacing w:val="-1"/>
          </w:rPr>
          <w:t>standards</w:t>
        </w:r>
        <w:r>
          <w:rPr>
            <w:color w:val="00007F"/>
            <w:spacing w:val="-6"/>
          </w:rPr>
          <w:t xml:space="preserve"> </w:t>
        </w:r>
      </w:hyperlink>
      <w:r>
        <w:rPr>
          <w:rFonts w:cs="Cambria"/>
          <w:color w:val="00007F"/>
        </w:rPr>
        <w:t>and</w:t>
      </w:r>
      <w:r>
        <w:rPr>
          <w:rFonts w:cs="Cambria"/>
          <w:color w:val="00007F"/>
          <w:spacing w:val="-5"/>
        </w:rPr>
        <w:t xml:space="preserve"> </w:t>
      </w:r>
      <w:r>
        <w:rPr>
          <w:rFonts w:cs="Cambria"/>
          <w:color w:val="00007F"/>
          <w:spacing w:val="-1"/>
        </w:rPr>
        <w:t>the</w:t>
      </w:r>
      <w:r>
        <w:rPr>
          <w:rFonts w:cs="Cambria"/>
          <w:color w:val="00007F"/>
          <w:spacing w:val="-4"/>
        </w:rPr>
        <w:t xml:space="preserve"> </w:t>
      </w:r>
      <w:r>
        <w:rPr>
          <w:rFonts w:cs="Cambria"/>
          <w:color w:val="00007F"/>
          <w:spacing w:val="-1"/>
        </w:rPr>
        <w:t>trading</w:t>
      </w:r>
      <w:r>
        <w:rPr>
          <w:rFonts w:cs="Cambria"/>
          <w:color w:val="00007F"/>
          <w:spacing w:val="-4"/>
        </w:rPr>
        <w:t xml:space="preserve"> </w:t>
      </w:r>
      <w:proofErr w:type="spellStart"/>
      <w:r>
        <w:rPr>
          <w:rFonts w:cs="Cambria"/>
          <w:color w:val="00007F"/>
          <w:spacing w:val="-1"/>
        </w:rPr>
        <w:t>partn</w:t>
      </w:r>
      <w:r>
        <w:rPr>
          <w:rFonts w:cs="Cambria"/>
          <w:color w:val="00007F"/>
          <w:spacing w:val="-2"/>
        </w:rPr>
        <w:t>erǯ</w:t>
      </w:r>
      <w:r>
        <w:rPr>
          <w:rFonts w:cs="Cambria"/>
          <w:color w:val="00007F"/>
          <w:spacing w:val="-1"/>
        </w:rPr>
        <w:t>s</w:t>
      </w:r>
      <w:proofErr w:type="spellEnd"/>
      <w:r>
        <w:rPr>
          <w:rFonts w:cs="Cambria"/>
          <w:color w:val="00007F"/>
          <w:spacing w:val="-3"/>
        </w:rPr>
        <w:t xml:space="preserve"> </w:t>
      </w:r>
      <w:r>
        <w:rPr>
          <w:rFonts w:cs="Cambria"/>
          <w:color w:val="00007F"/>
          <w:spacing w:val="-1"/>
        </w:rPr>
        <w:t>requirements.</w:t>
      </w:r>
      <w:r>
        <w:rPr>
          <w:rFonts w:cs="Cambria"/>
          <w:color w:val="00007F"/>
          <w:spacing w:val="-3"/>
        </w:rPr>
        <w:t xml:space="preserve"> </w:t>
      </w:r>
      <w:hyperlink r:id="rId9">
        <w:r>
          <w:rPr>
            <w:color w:val="00007F"/>
            <w:spacing w:val="-1"/>
          </w:rPr>
          <w:t>EDI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  <w:spacing w:val="-1"/>
          </w:rPr>
          <w:t>software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  <w:spacing w:val="-1"/>
          </w:rPr>
          <w:t>like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  <w:spacing w:val="-1"/>
          </w:rPr>
          <w:t>IBM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  <w:spacing w:val="-1"/>
          </w:rPr>
          <w:t>Sterling</w:t>
        </w:r>
      </w:hyperlink>
      <w:r>
        <w:rPr>
          <w:rFonts w:ascii="Times New Roman" w:eastAsia="Times New Roman" w:hAnsi="Times New Roman" w:cs="Times New Roman"/>
          <w:color w:val="00007F"/>
          <w:spacing w:val="53"/>
        </w:rPr>
        <w:t xml:space="preserve"> </w:t>
      </w:r>
      <w:r>
        <w:rPr>
          <w:color w:val="00007F"/>
          <w:spacing w:val="-1"/>
        </w:rPr>
        <w:t>Integrator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allows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you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map EDI </w:t>
      </w:r>
      <w:r>
        <w:rPr>
          <w:color w:val="00007F"/>
        </w:rPr>
        <w:t>data,</w:t>
      </w:r>
      <w:r>
        <w:rPr>
          <w:color w:val="00007F"/>
          <w:spacing w:val="-1"/>
        </w:rPr>
        <w:t xml:space="preserve"> and then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save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that </w:t>
      </w:r>
      <w:r>
        <w:rPr>
          <w:color w:val="00007F"/>
        </w:rPr>
        <w:t>map</w:t>
      </w:r>
      <w:r>
        <w:rPr>
          <w:color w:val="00007F"/>
          <w:spacing w:val="-1"/>
        </w:rPr>
        <w:t xml:space="preserve"> like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a </w:t>
      </w:r>
      <w:r>
        <w:rPr>
          <w:color w:val="00007F"/>
          <w:spacing w:val="-2"/>
        </w:rPr>
        <w:t>template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use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over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over</w:t>
      </w:r>
      <w:r>
        <w:rPr>
          <w:rFonts w:ascii="Times New Roman" w:eastAsia="Times New Roman" w:hAnsi="Times New Roman" w:cs="Times New Roman"/>
          <w:color w:val="00007F"/>
          <w:spacing w:val="41"/>
        </w:rPr>
        <w:t xml:space="preserve"> </w:t>
      </w:r>
      <w:r>
        <w:rPr>
          <w:color w:val="00007F"/>
          <w:spacing w:val="-1"/>
        </w:rPr>
        <w:t>again. You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can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create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multiple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data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maps,</w:t>
      </w:r>
      <w:r>
        <w:rPr>
          <w:color w:val="00007F"/>
        </w:rPr>
        <w:t xml:space="preserve"> for</w:t>
      </w:r>
      <w:r>
        <w:rPr>
          <w:color w:val="00007F"/>
          <w:spacing w:val="-1"/>
        </w:rPr>
        <w:t xml:space="preserve"> particular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transactions and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for</w:t>
      </w:r>
      <w:r>
        <w:rPr>
          <w:color w:val="00007F"/>
          <w:spacing w:val="-1"/>
        </w:rPr>
        <w:t xml:space="preserve"> each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trading</w:t>
      </w:r>
      <w:r>
        <w:rPr>
          <w:rFonts w:ascii="Times New Roman" w:eastAsia="Times New Roman" w:hAnsi="Times New Roman" w:cs="Times New Roman"/>
          <w:color w:val="00007F"/>
          <w:spacing w:val="31"/>
        </w:rPr>
        <w:t xml:space="preserve"> </w:t>
      </w:r>
      <w:r>
        <w:rPr>
          <w:color w:val="00007F"/>
          <w:spacing w:val="-1"/>
        </w:rPr>
        <w:t>partner.</w:t>
      </w:r>
    </w:p>
    <w:p w:rsidR="00996392" w:rsidRDefault="00996392" w:rsidP="00996392">
      <w:pPr>
        <w:pStyle w:val="BodyText"/>
        <w:spacing w:line="290" w:lineRule="auto"/>
        <w:ind w:right="235"/>
      </w:pPr>
      <w:r>
        <w:rPr>
          <w:color w:val="00007F"/>
          <w:spacing w:val="-1"/>
        </w:rPr>
        <w:t xml:space="preserve">Once inbound </w:t>
      </w:r>
      <w:r>
        <w:rPr>
          <w:color w:val="00007F"/>
        </w:rPr>
        <w:t>data</w:t>
      </w:r>
      <w:r>
        <w:rPr>
          <w:color w:val="00007F"/>
          <w:spacing w:val="-1"/>
        </w:rPr>
        <w:t xml:space="preserve"> 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received,</w:t>
      </w:r>
      <w:r>
        <w:rPr>
          <w:color w:val="00007F"/>
        </w:rPr>
        <w:t xml:space="preserve"> it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must also 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converted to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format </w:t>
      </w:r>
      <w:r>
        <w:rPr>
          <w:color w:val="00007F"/>
          <w:spacing w:val="-2"/>
        </w:rPr>
        <w:t>your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 xml:space="preserve">business </w:t>
      </w:r>
      <w:r>
        <w:rPr>
          <w:color w:val="00007F"/>
        </w:rPr>
        <w:t>or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accounting</w:t>
      </w:r>
      <w:r>
        <w:rPr>
          <w:rFonts w:ascii="Times New Roman" w:eastAsia="Times New Roman" w:hAnsi="Times New Roman" w:cs="Times New Roman"/>
          <w:color w:val="00007F"/>
          <w:spacing w:val="66"/>
        </w:rPr>
        <w:t xml:space="preserve"> </w:t>
      </w:r>
      <w:r>
        <w:rPr>
          <w:color w:val="00007F"/>
          <w:spacing w:val="-1"/>
        </w:rPr>
        <w:t>system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can understand. 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software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can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often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map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inbound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data</w:t>
      </w:r>
      <w:r>
        <w:rPr>
          <w:color w:val="00007F"/>
          <w:spacing w:val="-1"/>
        </w:rPr>
        <w:t xml:space="preserve"> directly </w:t>
      </w:r>
      <w:r>
        <w:rPr>
          <w:color w:val="00007F"/>
        </w:rPr>
        <w:t>into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a </w:t>
      </w:r>
      <w:r>
        <w:rPr>
          <w:color w:val="00007F"/>
          <w:spacing w:val="-1"/>
        </w:rPr>
        <w:t xml:space="preserve">variety </w:t>
      </w:r>
      <w:r>
        <w:rPr>
          <w:color w:val="00007F"/>
        </w:rPr>
        <w:t>of</w:t>
      </w:r>
      <w:r>
        <w:rPr>
          <w:rFonts w:ascii="Times New Roman" w:eastAsia="Times New Roman" w:hAnsi="Times New Roman" w:cs="Times New Roman"/>
          <w:color w:val="00007F"/>
          <w:spacing w:val="53"/>
        </w:rPr>
        <w:t xml:space="preserve"> </w:t>
      </w:r>
      <w:r>
        <w:rPr>
          <w:color w:val="00007F"/>
          <w:spacing w:val="-1"/>
        </w:rPr>
        <w:t>destination</w:t>
      </w:r>
      <w:r>
        <w:rPr>
          <w:color w:val="00007F"/>
          <w:spacing w:val="-2"/>
        </w:rPr>
        <w:t xml:space="preserve"> types: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Applications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Readable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Specific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layouts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like</w:t>
      </w:r>
      <w:r>
        <w:rPr>
          <w:color w:val="00007F"/>
          <w:spacing w:val="-1"/>
        </w:rPr>
        <w:t xml:space="preserve"> fixed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length</w:t>
      </w:r>
      <w:r>
        <w:rPr>
          <w:color w:val="00007F"/>
        </w:rPr>
        <w:t xml:space="preserve"> 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delimited</w:t>
      </w:r>
      <w:r>
        <w:rPr>
          <w:rFonts w:ascii="Times New Roman" w:eastAsia="Times New Roman" w:hAnsi="Times New Roman" w:cs="Times New Roman"/>
          <w:color w:val="00007F"/>
          <w:spacing w:val="64"/>
        </w:rPr>
        <w:t xml:space="preserve"> </w:t>
      </w:r>
      <w:r>
        <w:rPr>
          <w:color w:val="00007F"/>
          <w:spacing w:val="-1"/>
        </w:rPr>
        <w:t>records,</w:t>
      </w:r>
      <w:r>
        <w:rPr>
          <w:color w:val="00007F"/>
          <w:spacing w:val="-4"/>
        </w:rPr>
        <w:t xml:space="preserve"> </w:t>
      </w:r>
      <w:r>
        <w:rPr>
          <w:rFonts w:cs="Cambria"/>
          <w:color w:val="00007F"/>
        </w:rPr>
        <w:t>XML</w:t>
      </w:r>
      <w:r>
        <w:rPr>
          <w:rFonts w:cs="Cambria"/>
          <w:color w:val="00007F"/>
          <w:spacing w:val="-1"/>
        </w:rPr>
        <w:t xml:space="preserve"> </w:t>
      </w:r>
      <w:r>
        <w:rPr>
          <w:rFonts w:cs="Cambria"/>
          <w:color w:val="00007F"/>
        </w:rPr>
        <w:t xml:space="preserve">• </w:t>
      </w:r>
      <w:r>
        <w:rPr>
          <w:rFonts w:cs="Cambria"/>
          <w:color w:val="00007F"/>
          <w:spacing w:val="-1"/>
        </w:rPr>
        <w:t>One</w:t>
      </w:r>
      <w:r>
        <w:rPr>
          <w:rFonts w:cs="Cambria"/>
          <w:color w:val="00007F"/>
        </w:rPr>
        <w:t xml:space="preserve"> or</w:t>
      </w:r>
      <w:r>
        <w:rPr>
          <w:rFonts w:cs="Cambria"/>
          <w:color w:val="00007F"/>
          <w:spacing w:val="-3"/>
        </w:rPr>
        <w:t xml:space="preserve"> </w:t>
      </w:r>
      <w:r>
        <w:rPr>
          <w:rFonts w:cs="Cambria"/>
          <w:color w:val="00007F"/>
          <w:spacing w:val="-1"/>
        </w:rPr>
        <w:t>more</w:t>
      </w:r>
      <w:r>
        <w:rPr>
          <w:rFonts w:cs="Cambria"/>
          <w:color w:val="00007F"/>
        </w:rPr>
        <w:t xml:space="preserve"> </w:t>
      </w:r>
      <w:r>
        <w:rPr>
          <w:rFonts w:cs="Cambria"/>
          <w:color w:val="00007F"/>
          <w:spacing w:val="-1"/>
        </w:rPr>
        <w:t>database</w:t>
      </w:r>
      <w:r>
        <w:rPr>
          <w:rFonts w:cs="Cambria"/>
          <w:color w:val="00007F"/>
        </w:rPr>
        <w:t xml:space="preserve"> </w:t>
      </w:r>
      <w:r>
        <w:rPr>
          <w:rFonts w:cs="Cambria"/>
          <w:color w:val="00007F"/>
          <w:spacing w:val="-1"/>
        </w:rPr>
        <w:t>tables</w:t>
      </w:r>
      <w:r>
        <w:rPr>
          <w:rFonts w:cs="Cambria"/>
          <w:color w:val="00007F"/>
          <w:spacing w:val="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combination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of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these.</w:t>
      </w:r>
    </w:p>
    <w:p w:rsidR="00996392" w:rsidRDefault="00996392" w:rsidP="00996392">
      <w:pPr>
        <w:spacing w:line="290" w:lineRule="auto"/>
        <w:sectPr w:rsidR="00996392">
          <w:pgSz w:w="12240" w:h="15840"/>
          <w:pgMar w:top="1440" w:right="1340" w:bottom="280" w:left="1340" w:header="720" w:footer="720" w:gutter="0"/>
          <w:cols w:space="720"/>
        </w:sectPr>
      </w:pPr>
    </w:p>
    <w:p w:rsidR="00996392" w:rsidRDefault="00996392" w:rsidP="00996392">
      <w:pPr>
        <w:spacing w:before="1"/>
        <w:rPr>
          <w:rFonts w:ascii="Cambria" w:eastAsia="Cambria" w:hAnsi="Cambria" w:cs="Cambria"/>
          <w:sz w:val="16"/>
          <w:szCs w:val="16"/>
        </w:rPr>
      </w:pPr>
    </w:p>
    <w:p w:rsidR="00996392" w:rsidRDefault="00996392" w:rsidP="00996392">
      <w:pPr>
        <w:pStyle w:val="BodyText"/>
        <w:spacing w:before="61" w:line="287" w:lineRule="auto"/>
        <w:ind w:right="107"/>
      </w:pPr>
      <w:r>
        <w:rPr>
          <w:rFonts w:cs="Cambria"/>
          <w:b/>
          <w:bCs/>
          <w:color w:val="C00000"/>
          <w:spacing w:val="-1"/>
          <w:sz w:val="28"/>
          <w:szCs w:val="28"/>
        </w:rPr>
        <w:t>Business</w:t>
      </w:r>
      <w:r>
        <w:rPr>
          <w:rFonts w:cs="Cambria"/>
          <w:b/>
          <w:bCs/>
          <w:color w:val="C00000"/>
          <w:sz w:val="28"/>
          <w:szCs w:val="28"/>
        </w:rPr>
        <w:t xml:space="preserve"> </w:t>
      </w:r>
      <w:r>
        <w:rPr>
          <w:rFonts w:cs="Cambria"/>
          <w:b/>
          <w:bCs/>
          <w:color w:val="C00000"/>
          <w:spacing w:val="-1"/>
          <w:sz w:val="28"/>
          <w:szCs w:val="28"/>
        </w:rPr>
        <w:t>documents</w:t>
      </w:r>
      <w:r>
        <w:rPr>
          <w:rFonts w:cs="Cambria"/>
          <w:b/>
          <w:bCs/>
          <w:color w:val="C00000"/>
          <w:spacing w:val="-12"/>
          <w:sz w:val="28"/>
          <w:szCs w:val="28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These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any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2"/>
        </w:rPr>
        <w:t>the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that </w:t>
      </w:r>
      <w:r>
        <w:rPr>
          <w:color w:val="00007F"/>
          <w:spacing w:val="-2"/>
        </w:rPr>
        <w:t>are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typically</w:t>
      </w:r>
      <w:r>
        <w:rPr>
          <w:color w:val="00007F"/>
          <w:spacing w:val="-1"/>
        </w:rPr>
        <w:t xml:space="preserve"> exchanged between</w:t>
      </w:r>
      <w:r>
        <w:rPr>
          <w:rFonts w:ascii="Times New Roman" w:eastAsia="Times New Roman" w:hAnsi="Times New Roman" w:cs="Times New Roman"/>
          <w:color w:val="00007F"/>
          <w:spacing w:val="61"/>
        </w:rPr>
        <w:t xml:space="preserve"> </w:t>
      </w:r>
      <w:r>
        <w:rPr>
          <w:color w:val="00007F"/>
          <w:spacing w:val="-1"/>
        </w:rPr>
        <w:t>businesses.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most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 xml:space="preserve">common </w:t>
      </w:r>
      <w:r>
        <w:rPr>
          <w:color w:val="00007F"/>
          <w:spacing w:val="-2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exchanged via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EDI </w:t>
      </w:r>
      <w:r>
        <w:rPr>
          <w:color w:val="00007F"/>
          <w:spacing w:val="-2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purchase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orders,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invoices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and</w:t>
      </w:r>
      <w:r>
        <w:rPr>
          <w:rFonts w:ascii="Times New Roman" w:eastAsia="Times New Roman" w:hAnsi="Times New Roman" w:cs="Times New Roman"/>
          <w:color w:val="00007F"/>
          <w:spacing w:val="55"/>
        </w:rPr>
        <w:t xml:space="preserve"> </w:t>
      </w:r>
      <w:r>
        <w:rPr>
          <w:color w:val="00007F"/>
          <w:spacing w:val="-1"/>
        </w:rPr>
        <w:t>Advance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Ship Notices. But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many,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many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others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such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bill</w:t>
      </w:r>
      <w:r>
        <w:rPr>
          <w:color w:val="00007F"/>
        </w:rPr>
        <w:t xml:space="preserve"> of</w:t>
      </w:r>
      <w:r>
        <w:rPr>
          <w:color w:val="00007F"/>
          <w:spacing w:val="-1"/>
        </w:rPr>
        <w:t xml:space="preserve"> lading,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customs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documents,</w:t>
      </w:r>
      <w:r>
        <w:rPr>
          <w:rFonts w:ascii="Times New Roman" w:eastAsia="Times New Roman" w:hAnsi="Times New Roman" w:cs="Times New Roman"/>
          <w:color w:val="00007F"/>
          <w:spacing w:val="57"/>
        </w:rPr>
        <w:t xml:space="preserve"> </w:t>
      </w:r>
      <w:r>
        <w:rPr>
          <w:color w:val="00007F"/>
          <w:spacing w:val="-1"/>
        </w:rPr>
        <w:t>inventory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documents,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shipping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status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documents.</w:t>
      </w:r>
    </w:p>
    <w:p w:rsidR="00996392" w:rsidRDefault="00996392" w:rsidP="00996392">
      <w:pPr>
        <w:pStyle w:val="BodyText"/>
        <w:spacing w:line="274" w:lineRule="exact"/>
      </w:pPr>
      <w:r>
        <w:rPr>
          <w:rFonts w:cs="Cambria"/>
          <w:b/>
          <w:bCs/>
          <w:color w:val="C00000"/>
          <w:spacing w:val="-1"/>
          <w:sz w:val="28"/>
          <w:szCs w:val="28"/>
        </w:rPr>
        <w:t>Standard</w:t>
      </w:r>
      <w:r>
        <w:rPr>
          <w:rFonts w:cs="Cambria"/>
          <w:b/>
          <w:bCs/>
          <w:color w:val="C00000"/>
          <w:sz w:val="28"/>
          <w:szCs w:val="28"/>
        </w:rPr>
        <w:t xml:space="preserve"> </w:t>
      </w:r>
      <w:r>
        <w:rPr>
          <w:rFonts w:cs="Cambria"/>
          <w:b/>
          <w:bCs/>
          <w:color w:val="C00000"/>
          <w:spacing w:val="-1"/>
          <w:sz w:val="28"/>
          <w:szCs w:val="28"/>
        </w:rPr>
        <w:t>format</w:t>
      </w:r>
      <w:r>
        <w:rPr>
          <w:rFonts w:cs="Cambria"/>
          <w:color w:val="00007F"/>
          <w:spacing w:val="-1"/>
        </w:rPr>
        <w:t xml:space="preserve">– </w:t>
      </w:r>
      <w:r>
        <w:rPr>
          <w:color w:val="00007F"/>
          <w:spacing w:val="-1"/>
        </w:rPr>
        <w:t>Because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EDI </w:t>
      </w:r>
      <w:r>
        <w:rPr>
          <w:color w:val="00007F"/>
          <w:spacing w:val="-2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must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processed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computers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rather</w:t>
      </w:r>
      <w:r>
        <w:rPr>
          <w:color w:val="00007F"/>
          <w:spacing w:val="-2"/>
        </w:rPr>
        <w:t xml:space="preserve"> than</w:t>
      </w:r>
    </w:p>
    <w:p w:rsidR="00996392" w:rsidRDefault="00996392" w:rsidP="00996392">
      <w:pPr>
        <w:pStyle w:val="BodyText"/>
        <w:spacing w:before="57" w:line="290" w:lineRule="auto"/>
        <w:ind w:right="235"/>
      </w:pPr>
      <w:r>
        <w:rPr>
          <w:color w:val="00007F"/>
          <w:spacing w:val="-1"/>
        </w:rPr>
        <w:t>humans,</w:t>
      </w:r>
      <w:r>
        <w:rPr>
          <w:color w:val="00007F"/>
        </w:rPr>
        <w:t xml:space="preserve"> a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 xml:space="preserve">standard format </w:t>
      </w:r>
      <w:r>
        <w:rPr>
          <w:color w:val="00007F"/>
        </w:rPr>
        <w:t>must</w:t>
      </w:r>
      <w:r>
        <w:rPr>
          <w:color w:val="00007F"/>
          <w:spacing w:val="-1"/>
        </w:rPr>
        <w:t xml:space="preserve"> be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used</w:t>
      </w:r>
      <w:r>
        <w:rPr>
          <w:color w:val="00007F"/>
        </w:rPr>
        <w:t xml:space="preserve"> so</w:t>
      </w:r>
      <w:r>
        <w:rPr>
          <w:color w:val="00007F"/>
          <w:spacing w:val="-1"/>
        </w:rPr>
        <w:t xml:space="preserve"> that 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computer </w:t>
      </w:r>
      <w:r>
        <w:rPr>
          <w:color w:val="00007F"/>
          <w:spacing w:val="-2"/>
        </w:rPr>
        <w:t>will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be able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read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understand</w:t>
      </w:r>
      <w:r>
        <w:rPr>
          <w:rFonts w:ascii="Times New Roman" w:hAnsi="Times New Roman"/>
          <w:color w:val="00007F"/>
          <w:spacing w:val="35"/>
        </w:rPr>
        <w:t xml:space="preserve"> </w:t>
      </w:r>
      <w:r>
        <w:rPr>
          <w:color w:val="00007F"/>
          <w:spacing w:val="-1"/>
        </w:rPr>
        <w:t>the documents.</w:t>
      </w:r>
      <w:r>
        <w:rPr>
          <w:color w:val="00007F"/>
        </w:rPr>
        <w:t xml:space="preserve"> 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standard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format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describes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what each piece</w:t>
      </w:r>
      <w:r>
        <w:rPr>
          <w:color w:val="00007F"/>
        </w:rPr>
        <w:t xml:space="preserve"> of </w:t>
      </w:r>
      <w:r>
        <w:rPr>
          <w:color w:val="00007F"/>
          <w:spacing w:val="-1"/>
        </w:rPr>
        <w:t>information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and </w:t>
      </w:r>
      <w:r>
        <w:rPr>
          <w:color w:val="00007F"/>
        </w:rPr>
        <w:t>in</w:t>
      </w:r>
      <w:r>
        <w:rPr>
          <w:color w:val="00007F"/>
          <w:spacing w:val="-1"/>
        </w:rPr>
        <w:t xml:space="preserve"> what </w:t>
      </w:r>
      <w:r>
        <w:rPr>
          <w:color w:val="00007F"/>
          <w:spacing w:val="-2"/>
        </w:rPr>
        <w:t>format</w:t>
      </w:r>
      <w:r>
        <w:rPr>
          <w:rFonts w:ascii="Times New Roman" w:hAnsi="Times New Roman"/>
          <w:color w:val="00007F"/>
          <w:spacing w:val="40"/>
        </w:rPr>
        <w:t xml:space="preserve"> </w:t>
      </w:r>
      <w:r>
        <w:rPr>
          <w:color w:val="00007F"/>
          <w:spacing w:val="-1"/>
        </w:rPr>
        <w:t>(e.g. integer,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decimal,</w:t>
      </w:r>
      <w:r>
        <w:rPr>
          <w:color w:val="00007F"/>
          <w:spacing w:val="-1"/>
        </w:rPr>
        <w:t xml:space="preserve"> </w:t>
      </w:r>
      <w:proofErr w:type="spellStart"/>
      <w:r>
        <w:rPr>
          <w:color w:val="00007F"/>
          <w:spacing w:val="-1"/>
        </w:rPr>
        <w:t>mmddyy</w:t>
      </w:r>
      <w:proofErr w:type="spellEnd"/>
      <w:r>
        <w:rPr>
          <w:color w:val="00007F"/>
          <w:spacing w:val="-1"/>
        </w:rPr>
        <w:t>).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Without </w:t>
      </w:r>
      <w:r>
        <w:rPr>
          <w:color w:val="00007F"/>
        </w:rPr>
        <w:t>a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standard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format, each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company would send documents</w:t>
      </w:r>
      <w:r>
        <w:rPr>
          <w:rFonts w:ascii="Times New Roman" w:hAnsi="Times New Roman"/>
          <w:color w:val="00007F"/>
          <w:spacing w:val="61"/>
        </w:rPr>
        <w:t xml:space="preserve"> </w:t>
      </w:r>
      <w:r>
        <w:rPr>
          <w:color w:val="00007F"/>
          <w:spacing w:val="-1"/>
        </w:rPr>
        <w:t>using</w:t>
      </w:r>
      <w:r>
        <w:rPr>
          <w:color w:val="00007F"/>
          <w:spacing w:val="-6"/>
        </w:rPr>
        <w:t xml:space="preserve"> </w:t>
      </w:r>
      <w:r>
        <w:rPr>
          <w:color w:val="00007F"/>
        </w:rPr>
        <w:t>its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2"/>
        </w:rPr>
        <w:t>company-specific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format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and,</w:t>
      </w:r>
      <w:r>
        <w:rPr>
          <w:color w:val="00007F"/>
          <w:spacing w:val="-8"/>
        </w:rPr>
        <w:t xml:space="preserve"> </w:t>
      </w:r>
      <w:r>
        <w:rPr>
          <w:color w:val="00007F"/>
          <w:spacing w:val="-1"/>
        </w:rPr>
        <w:t>much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2"/>
        </w:rPr>
        <w:t>as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9"/>
        </w:rPr>
        <w:t xml:space="preserve"> </w:t>
      </w:r>
      <w:r>
        <w:rPr>
          <w:color w:val="00007F"/>
          <w:spacing w:val="-1"/>
        </w:rPr>
        <w:t>English-speaking</w:t>
      </w:r>
      <w:r>
        <w:rPr>
          <w:color w:val="00007F"/>
          <w:spacing w:val="-6"/>
        </w:rPr>
        <w:t xml:space="preserve"> </w:t>
      </w:r>
      <w:r>
        <w:rPr>
          <w:color w:val="00007F"/>
        </w:rPr>
        <w:t>person</w:t>
      </w:r>
      <w:r>
        <w:rPr>
          <w:color w:val="00007F"/>
          <w:spacing w:val="-8"/>
        </w:rPr>
        <w:t xml:space="preserve"> </w:t>
      </w:r>
      <w:r>
        <w:rPr>
          <w:color w:val="00007F"/>
          <w:spacing w:val="-1"/>
        </w:rPr>
        <w:t>probably</w:t>
      </w:r>
      <w:r>
        <w:rPr>
          <w:color w:val="00007F"/>
          <w:spacing w:val="-6"/>
        </w:rPr>
        <w:t xml:space="preserve"> </w:t>
      </w:r>
      <w:proofErr w:type="spellStart"/>
      <w:r>
        <w:rPr>
          <w:color w:val="00007F"/>
          <w:spacing w:val="-1"/>
        </w:rPr>
        <w:t>doesn</w:t>
      </w:r>
      <w:r>
        <w:rPr>
          <w:color w:val="00007F"/>
          <w:spacing w:val="-3"/>
        </w:rPr>
        <w:t>ǯ</w:t>
      </w:r>
      <w:r>
        <w:rPr>
          <w:color w:val="00007F"/>
          <w:spacing w:val="-1"/>
        </w:rPr>
        <w:t>t</w:t>
      </w:r>
      <w:proofErr w:type="spellEnd"/>
      <w:r>
        <w:rPr>
          <w:color w:val="00007F"/>
          <w:spacing w:val="73"/>
        </w:rPr>
        <w:t xml:space="preserve"> </w:t>
      </w:r>
      <w:r>
        <w:rPr>
          <w:color w:val="00007F"/>
          <w:spacing w:val="-1"/>
        </w:rPr>
        <w:t>understand</w:t>
      </w:r>
      <w:r>
        <w:rPr>
          <w:color w:val="00007F"/>
          <w:spacing w:val="-13"/>
        </w:rPr>
        <w:t xml:space="preserve"> </w:t>
      </w:r>
      <w:r>
        <w:rPr>
          <w:color w:val="00007F"/>
          <w:spacing w:val="-1"/>
        </w:rPr>
        <w:t>Japanese,</w:t>
      </w:r>
      <w:r>
        <w:rPr>
          <w:color w:val="00007F"/>
          <w:spacing w:val="-11"/>
        </w:rPr>
        <w:t xml:space="preserve"> </w:t>
      </w:r>
      <w:r>
        <w:rPr>
          <w:color w:val="00007F"/>
        </w:rPr>
        <w:t>the</w:t>
      </w:r>
      <w:r>
        <w:rPr>
          <w:color w:val="00007F"/>
          <w:spacing w:val="-14"/>
        </w:rPr>
        <w:t xml:space="preserve"> </w:t>
      </w:r>
      <w:proofErr w:type="spellStart"/>
      <w:r>
        <w:rPr>
          <w:color w:val="00007F"/>
          <w:spacing w:val="-1"/>
        </w:rPr>
        <w:t>receiv</w:t>
      </w:r>
      <w:r>
        <w:rPr>
          <w:color w:val="00007F"/>
          <w:spacing w:val="-2"/>
        </w:rPr>
        <w:t>erǯ</w:t>
      </w:r>
      <w:r>
        <w:rPr>
          <w:color w:val="00007F"/>
          <w:spacing w:val="-1"/>
        </w:rPr>
        <w:t>s</w:t>
      </w:r>
      <w:proofErr w:type="spellEnd"/>
      <w:r>
        <w:rPr>
          <w:color w:val="00007F"/>
          <w:spacing w:val="-13"/>
        </w:rPr>
        <w:t xml:space="preserve"> </w:t>
      </w:r>
      <w:r>
        <w:rPr>
          <w:color w:val="00007F"/>
          <w:spacing w:val="-1"/>
        </w:rPr>
        <w:t>computer</w:t>
      </w:r>
      <w:r>
        <w:rPr>
          <w:color w:val="00007F"/>
          <w:spacing w:val="-14"/>
        </w:rPr>
        <w:t xml:space="preserve"> </w:t>
      </w:r>
      <w:r>
        <w:rPr>
          <w:color w:val="00007F"/>
          <w:spacing w:val="-2"/>
        </w:rPr>
        <w:t>system</w:t>
      </w:r>
      <w:r>
        <w:rPr>
          <w:color w:val="00007F"/>
          <w:spacing w:val="-11"/>
        </w:rPr>
        <w:t xml:space="preserve"> </w:t>
      </w:r>
      <w:proofErr w:type="spellStart"/>
      <w:r>
        <w:rPr>
          <w:color w:val="00007F"/>
          <w:spacing w:val="-1"/>
        </w:rPr>
        <w:t>doesn</w:t>
      </w:r>
      <w:r>
        <w:rPr>
          <w:color w:val="00007F"/>
          <w:spacing w:val="-3"/>
        </w:rPr>
        <w:t>ǯ</w:t>
      </w:r>
      <w:r>
        <w:rPr>
          <w:color w:val="00007F"/>
          <w:spacing w:val="-1"/>
        </w:rPr>
        <w:t>t</w:t>
      </w:r>
      <w:proofErr w:type="spellEnd"/>
      <w:r>
        <w:rPr>
          <w:color w:val="00007F"/>
          <w:spacing w:val="-12"/>
        </w:rPr>
        <w:t xml:space="preserve"> </w:t>
      </w:r>
      <w:r>
        <w:rPr>
          <w:color w:val="00007F"/>
          <w:spacing w:val="-1"/>
        </w:rPr>
        <w:t>understand</w:t>
      </w:r>
      <w:r>
        <w:rPr>
          <w:color w:val="00007F"/>
          <w:spacing w:val="-13"/>
        </w:rPr>
        <w:t xml:space="preserve"> </w:t>
      </w:r>
      <w:r>
        <w:rPr>
          <w:color w:val="00007F"/>
        </w:rPr>
        <w:t>the</w:t>
      </w:r>
      <w:r>
        <w:rPr>
          <w:color w:val="00007F"/>
          <w:spacing w:val="-14"/>
        </w:rPr>
        <w:t xml:space="preserve"> </w:t>
      </w:r>
      <w:r>
        <w:rPr>
          <w:color w:val="00007F"/>
          <w:spacing w:val="-1"/>
        </w:rPr>
        <w:t>company-specific</w:t>
      </w:r>
      <w:r>
        <w:rPr>
          <w:rFonts w:ascii="Times New Roman" w:hAnsi="Times New Roman"/>
          <w:color w:val="00007F"/>
          <w:spacing w:val="85"/>
        </w:rPr>
        <w:t xml:space="preserve"> </w:t>
      </w:r>
      <w:r>
        <w:rPr>
          <w:color w:val="00007F"/>
          <w:spacing w:val="-1"/>
        </w:rPr>
        <w:t>format</w:t>
      </w:r>
      <w:r>
        <w:rPr>
          <w:color w:val="00007F"/>
          <w:spacing w:val="-6"/>
        </w:rPr>
        <w:t xml:space="preserve"> </w:t>
      </w:r>
      <w:r>
        <w:rPr>
          <w:color w:val="00007F"/>
        </w:rPr>
        <w:t>of</w:t>
      </w:r>
      <w:r>
        <w:rPr>
          <w:color w:val="00007F"/>
          <w:spacing w:val="-6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6"/>
        </w:rPr>
        <w:t xml:space="preserve"> </w:t>
      </w:r>
      <w:proofErr w:type="spellStart"/>
      <w:r>
        <w:rPr>
          <w:color w:val="00007F"/>
          <w:spacing w:val="-1"/>
        </w:rPr>
        <w:t>sende</w:t>
      </w:r>
      <w:r>
        <w:rPr>
          <w:color w:val="00007F"/>
          <w:spacing w:val="-2"/>
        </w:rPr>
        <w:t>rǯ</w:t>
      </w:r>
      <w:r>
        <w:rPr>
          <w:color w:val="00007F"/>
          <w:spacing w:val="-1"/>
        </w:rPr>
        <w:t>s</w:t>
      </w:r>
      <w:proofErr w:type="spellEnd"/>
      <w:r>
        <w:rPr>
          <w:color w:val="00007F"/>
          <w:spacing w:val="-5"/>
        </w:rPr>
        <w:t xml:space="preserve"> </w:t>
      </w:r>
      <w:proofErr w:type="spellStart"/>
      <w:r>
        <w:rPr>
          <w:color w:val="00007F"/>
          <w:spacing w:val="-1"/>
        </w:rPr>
        <w:t>format.There</w:t>
      </w:r>
      <w:proofErr w:type="spellEnd"/>
      <w:r>
        <w:rPr>
          <w:color w:val="00007F"/>
          <w:spacing w:val="-6"/>
        </w:rPr>
        <w:t xml:space="preserve"> </w:t>
      </w:r>
      <w:r>
        <w:rPr>
          <w:color w:val="00007F"/>
        </w:rPr>
        <w:t>are</w:t>
      </w:r>
      <w:r>
        <w:rPr>
          <w:color w:val="00007F"/>
          <w:spacing w:val="-10"/>
        </w:rPr>
        <w:t xml:space="preserve"> </w:t>
      </w:r>
      <w:r>
        <w:rPr>
          <w:color w:val="00007F"/>
          <w:spacing w:val="-1"/>
        </w:rPr>
        <w:t>several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>ED)</w:t>
      </w:r>
      <w:r>
        <w:rPr>
          <w:color w:val="00007F"/>
          <w:spacing w:val="-8"/>
        </w:rPr>
        <w:t xml:space="preserve"> </w:t>
      </w:r>
      <w:r>
        <w:rPr>
          <w:color w:val="00007F"/>
          <w:spacing w:val="-1"/>
        </w:rPr>
        <w:t>standards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7"/>
        </w:rPr>
        <w:t xml:space="preserve"> </w:t>
      </w:r>
      <w:r>
        <w:rPr>
          <w:color w:val="00007F"/>
          <w:spacing w:val="-1"/>
        </w:rPr>
        <w:t>use</w:t>
      </w:r>
      <w:r>
        <w:rPr>
          <w:color w:val="00007F"/>
          <w:spacing w:val="-6"/>
        </w:rPr>
        <w:t xml:space="preserve"> </w:t>
      </w:r>
      <w:r>
        <w:rPr>
          <w:color w:val="00007F"/>
          <w:spacing w:val="-1"/>
        </w:rPr>
        <w:t>today,</w:t>
      </w:r>
      <w:r>
        <w:rPr>
          <w:color w:val="00007F"/>
          <w:spacing w:val="-8"/>
        </w:rPr>
        <w:t xml:space="preserve"> </w:t>
      </w:r>
      <w:r>
        <w:rPr>
          <w:color w:val="00007F"/>
          <w:spacing w:val="-1"/>
        </w:rPr>
        <w:t>including</w:t>
      </w:r>
      <w:r>
        <w:rPr>
          <w:color w:val="00007F"/>
          <w:spacing w:val="-7"/>
        </w:rPr>
        <w:t xml:space="preserve"> </w:t>
      </w:r>
      <w:r>
        <w:rPr>
          <w:color w:val="00007F"/>
          <w:spacing w:val="-1"/>
        </w:rPr>
        <w:t>ANS</w:t>
      </w:r>
      <w:r>
        <w:rPr>
          <w:color w:val="00007F"/>
          <w:spacing w:val="-2"/>
        </w:rPr>
        <w:t>)</w:t>
      </w:r>
      <w:r>
        <w:rPr>
          <w:color w:val="00007F"/>
          <w:spacing w:val="-1"/>
        </w:rPr>
        <w:t>,</w:t>
      </w:r>
      <w:r>
        <w:rPr>
          <w:color w:val="00007F"/>
          <w:spacing w:val="61"/>
        </w:rPr>
        <w:t xml:space="preserve"> </w:t>
      </w:r>
      <w:r>
        <w:rPr>
          <w:color w:val="00007F"/>
          <w:spacing w:val="-1"/>
        </w:rPr>
        <w:t>EDIFACT, TRADACOMS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and</w:t>
      </w:r>
      <w:r>
        <w:rPr>
          <w:color w:val="00007F"/>
          <w:spacing w:val="-1"/>
        </w:rPr>
        <w:t xml:space="preserve"> XML.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And,</w:t>
      </w:r>
      <w:r>
        <w:rPr>
          <w:color w:val="00007F"/>
        </w:rPr>
        <w:t xml:space="preserve"> for</w:t>
      </w:r>
      <w:r>
        <w:rPr>
          <w:color w:val="00007F"/>
          <w:spacing w:val="-1"/>
        </w:rPr>
        <w:t xml:space="preserve"> each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standard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there </w:t>
      </w:r>
      <w:r>
        <w:rPr>
          <w:color w:val="00007F"/>
          <w:spacing w:val="-2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many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different versions, e.g.</w:t>
      </w:r>
    </w:p>
    <w:p w:rsidR="00996392" w:rsidRDefault="00996392" w:rsidP="00996392">
      <w:pPr>
        <w:pStyle w:val="BodyText"/>
        <w:spacing w:line="290" w:lineRule="auto"/>
        <w:ind w:right="235"/>
      </w:pPr>
      <w:r>
        <w:rPr>
          <w:color w:val="00007F"/>
          <w:spacing w:val="-1"/>
        </w:rPr>
        <w:t>ANSI 5010</w:t>
      </w:r>
      <w:r>
        <w:rPr>
          <w:color w:val="00007F"/>
        </w:rPr>
        <w:t xml:space="preserve"> 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EDIFACT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version </w:t>
      </w:r>
      <w:r>
        <w:rPr>
          <w:color w:val="00007F"/>
        </w:rPr>
        <w:t>D12,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Release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A. </w:t>
      </w:r>
      <w:r>
        <w:rPr>
          <w:color w:val="00007F"/>
          <w:spacing w:val="-2"/>
        </w:rPr>
        <w:t>When</w:t>
      </w:r>
      <w:r>
        <w:rPr>
          <w:color w:val="00007F"/>
          <w:spacing w:val="-1"/>
        </w:rPr>
        <w:t xml:space="preserve"> two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businesses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decide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to</w:t>
      </w:r>
      <w:r>
        <w:rPr>
          <w:color w:val="00007F"/>
          <w:spacing w:val="-1"/>
        </w:rPr>
        <w:t xml:space="preserve"> exchange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rFonts w:ascii="Times New Roman" w:eastAsia="Times New Roman" w:hAnsi="Times New Roman" w:cs="Times New Roman"/>
          <w:color w:val="00007F"/>
          <w:spacing w:val="43"/>
        </w:rPr>
        <w:t xml:space="preserve"> </w:t>
      </w:r>
      <w:r>
        <w:rPr>
          <w:color w:val="00007F"/>
          <w:spacing w:val="-1"/>
        </w:rPr>
        <w:t>documents, they must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agree</w:t>
      </w:r>
      <w:r>
        <w:rPr>
          <w:color w:val="00007F"/>
        </w:rPr>
        <w:t xml:space="preserve"> on</w:t>
      </w:r>
      <w:r>
        <w:rPr>
          <w:color w:val="00007F"/>
          <w:spacing w:val="-1"/>
        </w:rPr>
        <w:t xml:space="preserve"> the specific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EDI standard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version.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Businesses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 xml:space="preserve">typically </w:t>
      </w:r>
      <w:r>
        <w:rPr>
          <w:color w:val="00007F"/>
          <w:spacing w:val="-1"/>
        </w:rPr>
        <w:t>use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</w:t>
      </w:r>
      <w:r>
        <w:rPr>
          <w:rFonts w:ascii="Times New Roman" w:eastAsia="Times New Roman" w:hAnsi="Times New Roman" w:cs="Times New Roman"/>
          <w:color w:val="00007F"/>
          <w:spacing w:val="40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translator</w:t>
      </w:r>
      <w:r>
        <w:rPr>
          <w:color w:val="00007F"/>
          <w:spacing w:val="1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2"/>
        </w:rPr>
        <w:t xml:space="preserve">either </w:t>
      </w:r>
      <w:r>
        <w:rPr>
          <w:color w:val="00007F"/>
          <w:spacing w:val="-1"/>
        </w:rPr>
        <w:t>as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in-house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software </w:t>
      </w:r>
      <w:r>
        <w:rPr>
          <w:color w:val="00007F"/>
        </w:rPr>
        <w:t>or</w:t>
      </w:r>
      <w:r>
        <w:rPr>
          <w:color w:val="00007F"/>
          <w:spacing w:val="-1"/>
        </w:rPr>
        <w:t xml:space="preserve"> via </w:t>
      </w:r>
      <w:r>
        <w:rPr>
          <w:color w:val="00007F"/>
          <w:spacing w:val="-2"/>
        </w:rPr>
        <w:t>an</w:t>
      </w:r>
      <w:r>
        <w:rPr>
          <w:color w:val="00007F"/>
          <w:spacing w:val="-1"/>
        </w:rPr>
        <w:t xml:space="preserve"> 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service provider</w:t>
      </w:r>
      <w:r>
        <w:rPr>
          <w:color w:val="00007F"/>
          <w:spacing w:val="1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to translate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rFonts w:ascii="Times New Roman" w:eastAsia="Times New Roman" w:hAnsi="Times New Roman" w:cs="Times New Roman"/>
          <w:color w:val="00007F"/>
          <w:spacing w:val="63"/>
        </w:rPr>
        <w:t xml:space="preserve"> </w:t>
      </w:r>
      <w:r>
        <w:rPr>
          <w:color w:val="00007F"/>
          <w:spacing w:val="-1"/>
        </w:rPr>
        <w:t xml:space="preserve">format </w:t>
      </w:r>
      <w:r>
        <w:rPr>
          <w:color w:val="00007F"/>
        </w:rPr>
        <w:t>so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data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 xml:space="preserve">can be </w:t>
      </w:r>
      <w:r>
        <w:rPr>
          <w:color w:val="00007F"/>
        </w:rPr>
        <w:t xml:space="preserve">used </w:t>
      </w:r>
      <w:r>
        <w:rPr>
          <w:color w:val="00007F"/>
          <w:spacing w:val="-1"/>
        </w:rPr>
        <w:t>by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their </w:t>
      </w:r>
      <w:r>
        <w:rPr>
          <w:color w:val="00007F"/>
          <w:spacing w:val="-2"/>
        </w:rPr>
        <w:t>internal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applications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thus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enable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straight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through</w:t>
      </w:r>
      <w:r>
        <w:rPr>
          <w:rFonts w:ascii="Times New Roman" w:eastAsia="Times New Roman" w:hAnsi="Times New Roman" w:cs="Times New Roman"/>
          <w:color w:val="00007F"/>
          <w:spacing w:val="74"/>
        </w:rPr>
        <w:t xml:space="preserve"> </w:t>
      </w:r>
      <w:r>
        <w:rPr>
          <w:color w:val="00007F"/>
          <w:spacing w:val="-1"/>
        </w:rPr>
        <w:t>processing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documents.</w:t>
      </w:r>
    </w:p>
    <w:p w:rsidR="00996392" w:rsidRDefault="00996392" w:rsidP="00996392">
      <w:pPr>
        <w:spacing w:line="271" w:lineRule="exact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C00000"/>
          <w:spacing w:val="-1"/>
          <w:sz w:val="28"/>
          <w:szCs w:val="28"/>
        </w:rPr>
        <w:t>Business</w:t>
      </w:r>
      <w:r>
        <w:rPr>
          <w:rFonts w:ascii="Cambria" w:eastAsia="Cambria" w:hAnsi="Cambria" w:cs="Cambria"/>
          <w:b/>
          <w:bCs/>
          <w:color w:val="C0000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C00000"/>
          <w:spacing w:val="-1"/>
          <w:sz w:val="28"/>
          <w:szCs w:val="28"/>
        </w:rPr>
        <w:t>partners</w:t>
      </w:r>
      <w:r>
        <w:rPr>
          <w:rFonts w:ascii="Cambria" w:eastAsia="Cambria" w:hAnsi="Cambria" w:cs="Cambria"/>
          <w:b/>
          <w:bCs/>
          <w:color w:val="C00000"/>
          <w:spacing w:val="-14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7F"/>
        </w:rPr>
        <w:t>–</w:t>
      </w:r>
      <w:r>
        <w:rPr>
          <w:rFonts w:ascii="Cambria" w:eastAsia="Cambria" w:hAnsi="Cambria" w:cs="Cambria"/>
          <w:color w:val="00007F"/>
          <w:spacing w:val="-1"/>
        </w:rPr>
        <w:t xml:space="preserve"> </w:t>
      </w:r>
      <w:r>
        <w:rPr>
          <w:rFonts w:ascii="Cambria" w:eastAsia="Cambria" w:hAnsi="Cambria" w:cs="Cambria"/>
          <w:color w:val="00007F"/>
        </w:rPr>
        <w:t>The</w:t>
      </w:r>
      <w:r>
        <w:rPr>
          <w:rFonts w:ascii="Cambria" w:eastAsia="Cambria" w:hAnsi="Cambria" w:cs="Cambria"/>
          <w:color w:val="00007F"/>
          <w:spacing w:val="1"/>
        </w:rPr>
        <w:t xml:space="preserve"> </w:t>
      </w:r>
      <w:r>
        <w:rPr>
          <w:rFonts w:ascii="Cambria" w:eastAsia="Cambria" w:hAnsi="Cambria" w:cs="Cambria"/>
          <w:color w:val="00007F"/>
          <w:spacing w:val="-1"/>
        </w:rPr>
        <w:t>exchange</w:t>
      </w:r>
      <w:r>
        <w:rPr>
          <w:rFonts w:ascii="Cambria" w:eastAsia="Cambria" w:hAnsi="Cambria" w:cs="Cambria"/>
          <w:color w:val="00007F"/>
        </w:rPr>
        <w:t xml:space="preserve"> </w:t>
      </w:r>
      <w:r>
        <w:rPr>
          <w:rFonts w:ascii="Cambria" w:eastAsia="Cambria" w:hAnsi="Cambria" w:cs="Cambria"/>
          <w:color w:val="00007F"/>
          <w:spacing w:val="-2"/>
        </w:rPr>
        <w:t>of</w:t>
      </w:r>
      <w:r>
        <w:rPr>
          <w:rFonts w:ascii="Cambria" w:eastAsia="Cambria" w:hAnsi="Cambria" w:cs="Cambria"/>
          <w:color w:val="00007F"/>
          <w:spacing w:val="-1"/>
        </w:rPr>
        <w:t xml:space="preserve"> EDI</w:t>
      </w:r>
      <w:r>
        <w:rPr>
          <w:rFonts w:ascii="Cambria" w:eastAsia="Cambria" w:hAnsi="Cambria" w:cs="Cambria"/>
          <w:color w:val="00007F"/>
        </w:rPr>
        <w:t xml:space="preserve"> </w:t>
      </w:r>
      <w:r>
        <w:rPr>
          <w:rFonts w:ascii="Cambria" w:eastAsia="Cambria" w:hAnsi="Cambria" w:cs="Cambria"/>
          <w:color w:val="00007F"/>
          <w:spacing w:val="-1"/>
        </w:rPr>
        <w:t>documents</w:t>
      </w:r>
      <w:r>
        <w:rPr>
          <w:rFonts w:ascii="Cambria" w:eastAsia="Cambria" w:hAnsi="Cambria" w:cs="Cambria"/>
          <w:color w:val="00007F"/>
        </w:rPr>
        <w:t xml:space="preserve"> </w:t>
      </w:r>
      <w:r>
        <w:rPr>
          <w:rFonts w:ascii="Cambria" w:eastAsia="Cambria" w:hAnsi="Cambria" w:cs="Cambria"/>
          <w:color w:val="00007F"/>
          <w:spacing w:val="-1"/>
        </w:rPr>
        <w:t>is</w:t>
      </w:r>
      <w:r>
        <w:rPr>
          <w:rFonts w:ascii="Cambria" w:eastAsia="Cambria" w:hAnsi="Cambria" w:cs="Cambria"/>
          <w:color w:val="00007F"/>
          <w:spacing w:val="1"/>
        </w:rPr>
        <w:t xml:space="preserve"> </w:t>
      </w:r>
      <w:r>
        <w:rPr>
          <w:rFonts w:ascii="Cambria" w:eastAsia="Cambria" w:hAnsi="Cambria" w:cs="Cambria"/>
          <w:color w:val="00007F"/>
          <w:spacing w:val="-1"/>
        </w:rPr>
        <w:t>typically between</w:t>
      </w:r>
      <w:r>
        <w:rPr>
          <w:rFonts w:ascii="Cambria" w:eastAsia="Cambria" w:hAnsi="Cambria" w:cs="Cambria"/>
          <w:color w:val="00007F"/>
          <w:spacing w:val="1"/>
        </w:rPr>
        <w:t xml:space="preserve"> </w:t>
      </w:r>
      <w:r>
        <w:rPr>
          <w:rFonts w:ascii="Cambria" w:eastAsia="Cambria" w:hAnsi="Cambria" w:cs="Cambria"/>
          <w:color w:val="00007F"/>
          <w:spacing w:val="-1"/>
        </w:rPr>
        <w:t>two</w:t>
      </w:r>
      <w:r>
        <w:rPr>
          <w:rFonts w:ascii="Cambria" w:eastAsia="Cambria" w:hAnsi="Cambria" w:cs="Cambria"/>
          <w:color w:val="00007F"/>
        </w:rPr>
        <w:t xml:space="preserve"> </w:t>
      </w:r>
      <w:r>
        <w:rPr>
          <w:rFonts w:ascii="Cambria" w:eastAsia="Cambria" w:hAnsi="Cambria" w:cs="Cambria"/>
          <w:color w:val="00007F"/>
          <w:spacing w:val="-1"/>
        </w:rPr>
        <w:t>different</w:t>
      </w:r>
    </w:p>
    <w:p w:rsidR="00996392" w:rsidRDefault="00996392" w:rsidP="00996392">
      <w:pPr>
        <w:pStyle w:val="BodyText"/>
        <w:spacing w:before="55" w:line="290" w:lineRule="auto"/>
        <w:ind w:right="235"/>
      </w:pPr>
      <w:r>
        <w:rPr>
          <w:color w:val="00007F"/>
          <w:spacing w:val="-1"/>
        </w:rPr>
        <w:t>companies, referred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 as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business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partners</w:t>
      </w:r>
      <w:r>
        <w:rPr>
          <w:color w:val="00007F"/>
        </w:rPr>
        <w:t xml:space="preserve"> or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 xml:space="preserve">trading </w:t>
      </w:r>
      <w:r>
        <w:rPr>
          <w:color w:val="00007F"/>
          <w:spacing w:val="-1"/>
        </w:rPr>
        <w:t>partners.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example,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 xml:space="preserve">Company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may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buy</w:t>
      </w:r>
      <w:r>
        <w:rPr>
          <w:rFonts w:ascii="Times New Roman"/>
          <w:color w:val="00007F"/>
          <w:spacing w:val="52"/>
        </w:rPr>
        <w:t xml:space="preserve"> </w:t>
      </w:r>
      <w:r>
        <w:rPr>
          <w:color w:val="00007F"/>
          <w:spacing w:val="-1"/>
        </w:rPr>
        <w:t>goods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from Company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Company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sends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orders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Company B. Company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Company </w:t>
      </w:r>
      <w:r>
        <w:rPr>
          <w:color w:val="00007F"/>
        </w:rPr>
        <w:t>B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are</w:t>
      </w:r>
      <w:r>
        <w:rPr>
          <w:rFonts w:ascii="Times New Roman"/>
          <w:color w:val="00007F"/>
          <w:spacing w:val="42"/>
        </w:rPr>
        <w:t xml:space="preserve"> </w:t>
      </w:r>
      <w:r>
        <w:rPr>
          <w:color w:val="00007F"/>
          <w:spacing w:val="-1"/>
        </w:rPr>
        <w:t>business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partners.</w:t>
      </w:r>
    </w:p>
    <w:p w:rsidR="00996392" w:rsidRDefault="00996392" w:rsidP="00996392">
      <w:pPr>
        <w:spacing w:before="11"/>
        <w:rPr>
          <w:rFonts w:ascii="Cambria" w:eastAsia="Cambria" w:hAnsi="Cambria" w:cs="Cambria"/>
          <w:sz w:val="21"/>
          <w:szCs w:val="21"/>
        </w:rPr>
      </w:pPr>
    </w:p>
    <w:p w:rsidR="00996392" w:rsidRDefault="00996392" w:rsidP="00996392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5511131" cy="24329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31" cy="24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pStyle w:val="BodyText"/>
        <w:spacing w:before="45" w:line="290" w:lineRule="auto"/>
        <w:ind w:right="241"/>
      </w:pPr>
      <w:r>
        <w:rPr>
          <w:color w:val="00007F"/>
          <w:spacing w:val="-1"/>
        </w:rPr>
        <w:t>There are</w:t>
      </w:r>
      <w:r>
        <w:rPr>
          <w:color w:val="00007F"/>
        </w:rPr>
        <w:t xml:space="preserve"> 3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steps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sending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  <w:spacing w:val="2"/>
        </w:rPr>
        <w:t xml:space="preserve"> </w:t>
      </w:r>
      <w:r>
        <w:rPr>
          <w:color w:val="00007F"/>
          <w:spacing w:val="-1"/>
        </w:rPr>
        <w:t>documents</w:t>
      </w:r>
      <w:r>
        <w:rPr>
          <w:color w:val="00007F"/>
        </w:rPr>
        <w:t xml:space="preserve">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  <w:spacing w:val="-1"/>
        </w:rPr>
        <w:t>Prepare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documents, Translate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the </w:t>
      </w:r>
      <w:r>
        <w:rPr>
          <w:color w:val="00007F"/>
          <w:spacing w:val="-2"/>
        </w:rPr>
        <w:t>documents</w:t>
      </w:r>
      <w:r>
        <w:rPr>
          <w:rFonts w:ascii="Times New Roman" w:eastAsia="Times New Roman" w:hAnsi="Times New Roman" w:cs="Times New Roman"/>
          <w:color w:val="00007F"/>
          <w:spacing w:val="41"/>
        </w:rPr>
        <w:t xml:space="preserve"> </w:t>
      </w:r>
      <w:r>
        <w:rPr>
          <w:color w:val="00007F"/>
          <w:spacing w:val="-1"/>
        </w:rPr>
        <w:t>into 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format,</w:t>
      </w:r>
      <w:r>
        <w:rPr>
          <w:color w:val="00007F"/>
          <w:spacing w:val="-1"/>
        </w:rPr>
        <w:t xml:space="preserve"> Transmit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to </w:t>
      </w:r>
      <w:r>
        <w:rPr>
          <w:color w:val="00007F"/>
          <w:spacing w:val="-2"/>
        </w:rPr>
        <w:t>your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partner.</w:t>
      </w:r>
    </w:p>
    <w:p w:rsidR="00996392" w:rsidRDefault="00996392" w:rsidP="00996392">
      <w:pPr>
        <w:pStyle w:val="BodyText"/>
        <w:spacing w:line="271" w:lineRule="exact"/>
      </w:pPr>
      <w:r>
        <w:rPr>
          <w:b/>
          <w:color w:val="C00000"/>
          <w:spacing w:val="-1"/>
          <w:sz w:val="28"/>
        </w:rPr>
        <w:t>Step</w:t>
      </w:r>
      <w:r>
        <w:rPr>
          <w:b/>
          <w:color w:val="C00000"/>
          <w:spacing w:val="1"/>
          <w:sz w:val="28"/>
        </w:rPr>
        <w:t xml:space="preserve"> </w:t>
      </w:r>
      <w:r>
        <w:rPr>
          <w:b/>
          <w:color w:val="C00000"/>
          <w:spacing w:val="-1"/>
          <w:sz w:val="28"/>
        </w:rPr>
        <w:t>1</w:t>
      </w:r>
      <w:r>
        <w:rPr>
          <w:color w:val="00007F"/>
          <w:spacing w:val="-1"/>
        </w:rPr>
        <w:t>: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Prepare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sent</w:t>
      </w:r>
    </w:p>
    <w:p w:rsidR="00996392" w:rsidRDefault="00996392" w:rsidP="00996392">
      <w:pPr>
        <w:pStyle w:val="BodyText"/>
        <w:spacing w:before="57" w:line="290" w:lineRule="auto"/>
        <w:ind w:right="107"/>
      </w:pPr>
      <w:r>
        <w:rPr>
          <w:color w:val="00007F"/>
        </w:rPr>
        <w:t xml:space="preserve">The </w:t>
      </w:r>
      <w:r>
        <w:rPr>
          <w:color w:val="00007F"/>
          <w:spacing w:val="-2"/>
        </w:rPr>
        <w:t>first</w:t>
      </w:r>
      <w:r>
        <w:rPr>
          <w:color w:val="00007F"/>
          <w:spacing w:val="-1"/>
        </w:rPr>
        <w:t xml:space="preserve"> step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collect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organize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data.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example,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instead </w:t>
      </w:r>
      <w:r>
        <w:rPr>
          <w:color w:val="00007F"/>
        </w:rPr>
        <w:t xml:space="preserve">of </w:t>
      </w:r>
      <w:r>
        <w:rPr>
          <w:color w:val="00007F"/>
          <w:spacing w:val="-2"/>
        </w:rPr>
        <w:t>printing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purchase</w:t>
      </w:r>
      <w:r>
        <w:rPr>
          <w:color w:val="00007F"/>
          <w:spacing w:val="5"/>
        </w:rPr>
        <w:t xml:space="preserve"> </w:t>
      </w:r>
      <w:r>
        <w:rPr>
          <w:color w:val="00007F"/>
          <w:spacing w:val="-1"/>
        </w:rPr>
        <w:t>order,</w:t>
      </w:r>
      <w:r>
        <w:rPr>
          <w:rFonts w:ascii="Times New Roman"/>
          <w:color w:val="00007F"/>
          <w:spacing w:val="69"/>
        </w:rPr>
        <w:t xml:space="preserve"> </w:t>
      </w:r>
      <w:r>
        <w:rPr>
          <w:color w:val="00007F"/>
          <w:spacing w:val="-1"/>
        </w:rPr>
        <w:t>your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system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creates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 electronic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file </w:t>
      </w:r>
      <w:r>
        <w:rPr>
          <w:color w:val="00007F"/>
          <w:spacing w:val="-2"/>
        </w:rPr>
        <w:t>with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the </w:t>
      </w:r>
      <w:r>
        <w:rPr>
          <w:color w:val="00007F"/>
          <w:spacing w:val="-2"/>
        </w:rPr>
        <w:t>necessary</w:t>
      </w:r>
      <w:r>
        <w:rPr>
          <w:color w:val="00007F"/>
          <w:spacing w:val="-1"/>
        </w:rPr>
        <w:t xml:space="preserve"> information to </w:t>
      </w:r>
      <w:r>
        <w:rPr>
          <w:color w:val="00007F"/>
          <w:spacing w:val="-2"/>
        </w:rPr>
        <w:t xml:space="preserve">build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rFonts w:ascii="Times New Roman"/>
          <w:color w:val="00007F"/>
          <w:spacing w:val="73"/>
        </w:rPr>
        <w:t xml:space="preserve"> </w:t>
      </w:r>
      <w:r>
        <w:rPr>
          <w:color w:val="00007F"/>
          <w:spacing w:val="-1"/>
        </w:rPr>
        <w:t>sources</w:t>
      </w:r>
      <w:r>
        <w:rPr>
          <w:color w:val="00007F"/>
        </w:rPr>
        <w:t xml:space="preserve"> of </w:t>
      </w:r>
      <w:r>
        <w:rPr>
          <w:color w:val="00007F"/>
          <w:spacing w:val="-1"/>
        </w:rPr>
        <w:t>data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methods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available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to generate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electronic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can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include:</w:t>
      </w:r>
    </w:p>
    <w:p w:rsidR="00996392" w:rsidRDefault="00996392" w:rsidP="00996392">
      <w:pPr>
        <w:spacing w:line="290" w:lineRule="auto"/>
        <w:sectPr w:rsidR="00996392">
          <w:pgSz w:w="12240" w:h="15840"/>
          <w:pgMar w:top="1500" w:right="1340" w:bottom="280" w:left="1340" w:header="720" w:footer="720" w:gutter="0"/>
          <w:cols w:space="720"/>
        </w:sectPr>
      </w:pPr>
    </w:p>
    <w:p w:rsidR="00996392" w:rsidRDefault="00996392" w:rsidP="00996392">
      <w:pPr>
        <w:pStyle w:val="BodyText"/>
        <w:spacing w:before="55"/>
      </w:pPr>
      <w:r>
        <w:rPr>
          <w:color w:val="00007F"/>
          <w:spacing w:val="-1"/>
        </w:rPr>
        <w:lastRenderedPageBreak/>
        <w:t>Human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data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entry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via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screens</w:t>
      </w:r>
    </w:p>
    <w:p w:rsidR="00996392" w:rsidRDefault="00996392" w:rsidP="00996392">
      <w:pPr>
        <w:pStyle w:val="BodyText"/>
        <w:spacing w:before="54" w:line="290" w:lineRule="auto"/>
        <w:ind w:right="2963"/>
      </w:pPr>
      <w:r>
        <w:rPr>
          <w:color w:val="00007F"/>
          <w:spacing w:val="-1"/>
        </w:rPr>
        <w:t>Exporting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PC-based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data from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spreadsheets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or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databases</w:t>
      </w:r>
      <w:r>
        <w:rPr>
          <w:rFonts w:ascii="Times New Roman"/>
          <w:color w:val="00007F"/>
          <w:spacing w:val="29"/>
        </w:rPr>
        <w:t xml:space="preserve"> </w:t>
      </w:r>
      <w:r>
        <w:rPr>
          <w:color w:val="00007F"/>
          <w:spacing w:val="-1"/>
        </w:rPr>
        <w:t>Reformatted electronic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reports</w:t>
      </w:r>
      <w:r>
        <w:rPr>
          <w:color w:val="00007F"/>
          <w:spacing w:val="-1"/>
        </w:rPr>
        <w:t xml:space="preserve"> into</w:t>
      </w:r>
      <w:r>
        <w:rPr>
          <w:color w:val="00007F"/>
        </w:rPr>
        <w:t xml:space="preserve"> data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files</w:t>
      </w:r>
    </w:p>
    <w:p w:rsidR="00996392" w:rsidRDefault="00996392" w:rsidP="00996392">
      <w:pPr>
        <w:pStyle w:val="BodyText"/>
        <w:spacing w:line="290" w:lineRule="auto"/>
        <w:ind w:right="124"/>
      </w:pPr>
      <w:r>
        <w:rPr>
          <w:color w:val="00007F"/>
          <w:spacing w:val="-1"/>
        </w:rPr>
        <w:t>Enhancing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existing </w:t>
      </w:r>
      <w:r>
        <w:rPr>
          <w:color w:val="00007F"/>
          <w:spacing w:val="-2"/>
        </w:rPr>
        <w:t>applications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automatically</w:t>
      </w:r>
      <w:r>
        <w:rPr>
          <w:color w:val="00007F"/>
          <w:spacing w:val="-1"/>
        </w:rPr>
        <w:t xml:space="preserve"> create output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files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ready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for </w:t>
      </w:r>
      <w:r>
        <w:rPr>
          <w:color w:val="00007F"/>
          <w:spacing w:val="-1"/>
        </w:rPr>
        <w:t>translation</w:t>
      </w:r>
      <w:r>
        <w:rPr>
          <w:rFonts w:ascii="Times New Roman"/>
          <w:color w:val="00007F"/>
          <w:spacing w:val="71"/>
        </w:rPr>
        <w:t xml:space="preserve"> </w:t>
      </w:r>
      <w:r>
        <w:rPr>
          <w:color w:val="00007F"/>
          <w:spacing w:val="-1"/>
        </w:rPr>
        <w:t>into an EDI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standard</w:t>
      </w:r>
    </w:p>
    <w:p w:rsidR="00996392" w:rsidRDefault="00996392" w:rsidP="00996392">
      <w:pPr>
        <w:pStyle w:val="BodyText"/>
        <w:spacing w:line="256" w:lineRule="exact"/>
      </w:pPr>
      <w:r>
        <w:rPr>
          <w:color w:val="00007F"/>
          <w:spacing w:val="-1"/>
        </w:rPr>
        <w:t>Purchasing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application software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has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built-in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interfaces</w:t>
      </w:r>
      <w:r>
        <w:rPr>
          <w:color w:val="00007F"/>
          <w:spacing w:val="2"/>
        </w:rPr>
        <w:t xml:space="preserve"> </w:t>
      </w:r>
      <w:r>
        <w:rPr>
          <w:color w:val="00007F"/>
          <w:spacing w:val="-1"/>
        </w:rPr>
        <w:t>for EDI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files</w:t>
      </w:r>
    </w:p>
    <w:p w:rsidR="00996392" w:rsidRDefault="00996392" w:rsidP="00996392">
      <w:pPr>
        <w:pStyle w:val="BodyText"/>
        <w:spacing w:line="327" w:lineRule="exact"/>
      </w:pPr>
      <w:r>
        <w:rPr>
          <w:b/>
          <w:color w:val="C00000"/>
          <w:spacing w:val="-1"/>
          <w:sz w:val="28"/>
        </w:rPr>
        <w:t>Step</w:t>
      </w:r>
      <w:r>
        <w:rPr>
          <w:b/>
          <w:color w:val="C00000"/>
          <w:spacing w:val="1"/>
          <w:sz w:val="28"/>
        </w:rPr>
        <w:t xml:space="preserve"> </w:t>
      </w:r>
      <w:r>
        <w:rPr>
          <w:b/>
          <w:color w:val="C00000"/>
          <w:spacing w:val="-1"/>
          <w:sz w:val="28"/>
        </w:rPr>
        <w:t>2</w:t>
      </w:r>
      <w:r>
        <w:rPr>
          <w:color w:val="00007F"/>
          <w:spacing w:val="-1"/>
        </w:rPr>
        <w:t>: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Translate</w:t>
      </w:r>
      <w:r>
        <w:rPr>
          <w:color w:val="00007F"/>
          <w:spacing w:val="-1"/>
        </w:rPr>
        <w:t xml:space="preserve"> 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documents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into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format</w:t>
      </w:r>
    </w:p>
    <w:p w:rsidR="00996392" w:rsidRDefault="00996392" w:rsidP="00996392">
      <w:pPr>
        <w:pStyle w:val="BodyText"/>
        <w:spacing w:before="57" w:line="290" w:lineRule="auto"/>
        <w:ind w:right="157"/>
      </w:pPr>
      <w:r>
        <w:rPr>
          <w:color w:val="00007F"/>
        </w:rPr>
        <w:t xml:space="preserve">The </w:t>
      </w:r>
      <w:r>
        <w:rPr>
          <w:color w:val="00007F"/>
          <w:spacing w:val="-1"/>
        </w:rPr>
        <w:t>next step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feed your electronic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data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through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translator software to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convert your internal</w:t>
      </w:r>
      <w:r>
        <w:rPr>
          <w:rFonts w:ascii="Times New Roman"/>
          <w:color w:val="00007F"/>
          <w:spacing w:val="52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1"/>
        </w:rPr>
        <w:t xml:space="preserve"> format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into 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standard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format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using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appropriate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segments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and</w:t>
      </w:r>
      <w:r>
        <w:rPr>
          <w:color w:val="00007F"/>
        </w:rPr>
        <w:t xml:space="preserve"> data</w:t>
      </w:r>
      <w:r>
        <w:rPr>
          <w:color w:val="00007F"/>
          <w:spacing w:val="-1"/>
        </w:rPr>
        <w:t xml:space="preserve"> elements.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You</w:t>
      </w:r>
      <w:r>
        <w:rPr>
          <w:rFonts w:ascii="Times New Roman"/>
          <w:color w:val="00007F"/>
          <w:spacing w:val="47"/>
        </w:rPr>
        <w:t xml:space="preserve"> </w:t>
      </w:r>
      <w:r>
        <w:rPr>
          <w:color w:val="00007F"/>
          <w:spacing w:val="-1"/>
        </w:rPr>
        <w:t>can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purchase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  <w:spacing w:val="-1"/>
        </w:rPr>
        <w:t xml:space="preserve"> translation software that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you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manage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maintain </w:t>
      </w:r>
      <w:r>
        <w:rPr>
          <w:color w:val="00007F"/>
        </w:rPr>
        <w:t>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your premises.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This</w:t>
      </w:r>
      <w:r>
        <w:rPr>
          <w:rFonts w:ascii="Times New Roman"/>
          <w:color w:val="00007F"/>
          <w:spacing w:val="43"/>
        </w:rPr>
        <w:t xml:space="preserve"> </w:t>
      </w:r>
      <w:r>
        <w:rPr>
          <w:color w:val="00007F"/>
          <w:spacing w:val="-1"/>
        </w:rPr>
        <w:t>requires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specialized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mapping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expertise</w:t>
      </w:r>
      <w:r>
        <w:rPr>
          <w:color w:val="00007F"/>
        </w:rPr>
        <w:t xml:space="preserve"> in</w:t>
      </w:r>
      <w:r>
        <w:rPr>
          <w:color w:val="00007F"/>
          <w:spacing w:val="-1"/>
        </w:rPr>
        <w:t xml:space="preserve"> order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define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how</w:t>
      </w:r>
      <w:r>
        <w:rPr>
          <w:color w:val="00007F"/>
          <w:spacing w:val="-1"/>
        </w:rPr>
        <w:t xml:space="preserve"> your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internal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 xml:space="preserve">data </w:t>
      </w:r>
      <w:r>
        <w:rPr>
          <w:color w:val="00007F"/>
          <w:spacing w:val="-1"/>
        </w:rPr>
        <w:t>is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mapped</w:t>
      </w:r>
      <w:r>
        <w:rPr>
          <w:rFonts w:ascii="Times New Roman"/>
          <w:color w:val="00007F"/>
          <w:spacing w:val="33"/>
        </w:rPr>
        <w:t xml:space="preserve"> </w:t>
      </w:r>
      <w:r>
        <w:rPr>
          <w:color w:val="00007F"/>
        </w:rPr>
        <w:t>(i.e.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correlated)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to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data. Translation software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available</w:t>
      </w:r>
      <w:r>
        <w:rPr>
          <w:color w:val="00007F"/>
          <w:spacing w:val="2"/>
        </w:rPr>
        <w:t xml:space="preserve"> </w:t>
      </w:r>
      <w:r>
        <w:rPr>
          <w:color w:val="00007F"/>
          <w:spacing w:val="-2"/>
        </w:rPr>
        <w:t>to</w:t>
      </w:r>
      <w:r>
        <w:rPr>
          <w:color w:val="00007F"/>
          <w:spacing w:val="-1"/>
        </w:rPr>
        <w:t xml:space="preserve"> suit just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about any computing</w:t>
      </w:r>
      <w:r>
        <w:rPr>
          <w:rFonts w:ascii="Times New Roman"/>
          <w:color w:val="00007F"/>
          <w:spacing w:val="57"/>
        </w:rPr>
        <w:t xml:space="preserve"> </w:t>
      </w:r>
      <w:r>
        <w:rPr>
          <w:color w:val="00007F"/>
          <w:spacing w:val="-1"/>
        </w:rPr>
        <w:t>environment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budget,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from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large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systems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handle</w:t>
      </w:r>
      <w:r>
        <w:rPr>
          <w:color w:val="00007F"/>
          <w:spacing w:val="-1"/>
        </w:rPr>
        <w:t xml:space="preserve"> thousands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2"/>
        </w:rPr>
        <w:t>transactions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daily to </w:t>
      </w:r>
      <w:r>
        <w:rPr>
          <w:color w:val="00007F"/>
          <w:spacing w:val="1"/>
        </w:rPr>
        <w:t>PC-</w:t>
      </w:r>
      <w:r>
        <w:rPr>
          <w:rFonts w:ascii="Times New Roman"/>
          <w:color w:val="00007F"/>
          <w:spacing w:val="63"/>
        </w:rPr>
        <w:t xml:space="preserve"> </w:t>
      </w:r>
      <w:r>
        <w:rPr>
          <w:color w:val="00007F"/>
          <w:spacing w:val="-1"/>
        </w:rPr>
        <w:t>based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software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that need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only</w:t>
      </w:r>
      <w:r>
        <w:rPr>
          <w:color w:val="00007F"/>
          <w:spacing w:val="-1"/>
        </w:rPr>
        <w:t xml:space="preserve"> process</w:t>
      </w:r>
      <w:r>
        <w:rPr>
          <w:color w:val="00007F"/>
        </w:rPr>
        <w:t xml:space="preserve"> a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few</w:t>
      </w:r>
      <w:r>
        <w:rPr>
          <w:color w:val="00007F"/>
          <w:spacing w:val="-1"/>
        </w:rPr>
        <w:t xml:space="preserve"> hundred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transactions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week.</w:t>
      </w:r>
    </w:p>
    <w:p w:rsidR="00996392" w:rsidRDefault="00996392" w:rsidP="00996392">
      <w:pPr>
        <w:pStyle w:val="BodyText"/>
        <w:spacing w:line="290" w:lineRule="auto"/>
        <w:ind w:right="157"/>
      </w:pPr>
      <w:r>
        <w:rPr>
          <w:color w:val="00007F"/>
          <w:spacing w:val="-1"/>
        </w:rPr>
        <w:t>Alternatively,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you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use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translation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services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of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an EDI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service provider.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case,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you </w:t>
      </w:r>
      <w:r>
        <w:rPr>
          <w:color w:val="00007F"/>
        </w:rPr>
        <w:t>send</w:t>
      </w:r>
      <w:r>
        <w:rPr>
          <w:rFonts w:ascii="Times New Roman"/>
          <w:color w:val="00007F"/>
          <w:spacing w:val="63"/>
        </w:rPr>
        <w:t xml:space="preserve"> </w:t>
      </w:r>
      <w:r>
        <w:rPr>
          <w:color w:val="00007F"/>
          <w:spacing w:val="-1"/>
        </w:rPr>
        <w:t>your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data </w:t>
      </w:r>
      <w:r>
        <w:rPr>
          <w:color w:val="00007F"/>
          <w:spacing w:val="-1"/>
        </w:rPr>
        <w:t xml:space="preserve">to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provider,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who handles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translation</w:t>
      </w:r>
      <w:r>
        <w:rPr>
          <w:color w:val="00007F"/>
          <w:spacing w:val="-2"/>
        </w:rPr>
        <w:t xml:space="preserve">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from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EDI format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on</w:t>
      </w:r>
      <w:r>
        <w:rPr>
          <w:color w:val="00007F"/>
          <w:spacing w:val="-1"/>
        </w:rPr>
        <w:t xml:space="preserve"> your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behalf.</w:t>
      </w:r>
    </w:p>
    <w:p w:rsidR="00996392" w:rsidRDefault="00996392" w:rsidP="00996392">
      <w:pPr>
        <w:pStyle w:val="BodyText"/>
        <w:spacing w:line="271" w:lineRule="exact"/>
      </w:pPr>
      <w:r>
        <w:rPr>
          <w:b/>
          <w:color w:val="C00000"/>
          <w:spacing w:val="-1"/>
          <w:sz w:val="28"/>
        </w:rPr>
        <w:t>Step</w:t>
      </w:r>
      <w:r>
        <w:rPr>
          <w:b/>
          <w:color w:val="C00000"/>
          <w:spacing w:val="1"/>
          <w:sz w:val="28"/>
        </w:rPr>
        <w:t xml:space="preserve"> </w:t>
      </w:r>
      <w:r>
        <w:rPr>
          <w:b/>
          <w:color w:val="C00000"/>
          <w:spacing w:val="-1"/>
          <w:sz w:val="28"/>
        </w:rPr>
        <w:t>3</w:t>
      </w:r>
      <w:r>
        <w:rPr>
          <w:color w:val="00007F"/>
          <w:spacing w:val="-1"/>
        </w:rPr>
        <w:t>: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Connect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and transmit your EDI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documents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your</w:t>
      </w:r>
      <w:r>
        <w:rPr>
          <w:color w:val="00007F"/>
          <w:spacing w:val="-2"/>
        </w:rPr>
        <w:t xml:space="preserve"> business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partner</w:t>
      </w:r>
    </w:p>
    <w:p w:rsidR="00996392" w:rsidRDefault="00996392" w:rsidP="00996392">
      <w:pPr>
        <w:pStyle w:val="BodyText"/>
        <w:spacing w:before="57" w:line="290" w:lineRule="auto"/>
        <w:ind w:right="157"/>
      </w:pPr>
      <w:r>
        <w:rPr>
          <w:color w:val="00007F"/>
          <w:spacing w:val="-1"/>
        </w:rPr>
        <w:t xml:space="preserve">Once your </w:t>
      </w:r>
      <w:r>
        <w:rPr>
          <w:color w:val="00007F"/>
          <w:spacing w:val="-2"/>
        </w:rPr>
        <w:t>business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documents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translated to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  <w:spacing w:val="-1"/>
        </w:rPr>
        <w:t xml:space="preserve"> appropriate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format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they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are </w:t>
      </w:r>
      <w:r>
        <w:rPr>
          <w:color w:val="00007F"/>
        </w:rPr>
        <w:t>ready</w:t>
      </w:r>
      <w:r>
        <w:rPr>
          <w:color w:val="00007F"/>
          <w:spacing w:val="-1"/>
        </w:rPr>
        <w:t xml:space="preserve">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be</w:t>
      </w:r>
      <w:r>
        <w:rPr>
          <w:rFonts w:ascii="Times New Roman"/>
          <w:color w:val="00007F"/>
          <w:spacing w:val="59"/>
        </w:rPr>
        <w:t xml:space="preserve"> </w:t>
      </w:r>
      <w:r>
        <w:rPr>
          <w:color w:val="00007F"/>
          <w:spacing w:val="-1"/>
        </w:rPr>
        <w:t xml:space="preserve">transmitted </w:t>
      </w:r>
      <w:r>
        <w:rPr>
          <w:color w:val="00007F"/>
          <w:spacing w:val="-2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your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business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partner.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You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must decide how you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will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connect to each</w:t>
      </w:r>
      <w:r>
        <w:rPr>
          <w:color w:val="00007F"/>
        </w:rPr>
        <w:t xml:space="preserve"> of </w:t>
      </w:r>
      <w:r>
        <w:rPr>
          <w:color w:val="00007F"/>
          <w:spacing w:val="-1"/>
        </w:rPr>
        <w:t>your</w:t>
      </w:r>
      <w:r>
        <w:rPr>
          <w:rFonts w:ascii="Times New Roman"/>
          <w:color w:val="00007F"/>
          <w:spacing w:val="41"/>
        </w:rPr>
        <w:t xml:space="preserve"> </w:t>
      </w:r>
      <w:r>
        <w:rPr>
          <w:color w:val="00007F"/>
          <w:spacing w:val="-1"/>
        </w:rPr>
        <w:t>partners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perform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that transmission.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There are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several ways,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most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 xml:space="preserve">common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which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include</w:t>
      </w:r>
    </w:p>
    <w:p w:rsidR="00996392" w:rsidRDefault="00996392" w:rsidP="00996392">
      <w:pPr>
        <w:pStyle w:val="BodyText"/>
        <w:spacing w:line="290" w:lineRule="auto"/>
        <w:ind w:right="157"/>
      </w:pPr>
      <w:r>
        <w:rPr>
          <w:color w:val="00007F"/>
        </w:rPr>
        <w:t>1)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connect directly </w:t>
      </w:r>
      <w:r>
        <w:rPr>
          <w:color w:val="00007F"/>
          <w:spacing w:val="-2"/>
        </w:rPr>
        <w:t>using</w:t>
      </w:r>
      <w:r>
        <w:rPr>
          <w:color w:val="00007F"/>
          <w:spacing w:val="-1"/>
        </w:rPr>
        <w:t xml:space="preserve"> AS2 </w:t>
      </w:r>
      <w:r>
        <w:rPr>
          <w:color w:val="00007F"/>
        </w:rPr>
        <w:t>or</w:t>
      </w:r>
      <w:r>
        <w:rPr>
          <w:color w:val="00007F"/>
          <w:spacing w:val="-1"/>
        </w:rPr>
        <w:t xml:space="preserve"> another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secure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internet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protocol,</w:t>
      </w:r>
      <w:r>
        <w:rPr>
          <w:color w:val="00007F"/>
        </w:rPr>
        <w:t xml:space="preserve"> 2)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connect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an </w:t>
      </w:r>
      <w:r>
        <w:rPr>
          <w:color w:val="00007F"/>
          <w:spacing w:val="-2"/>
        </w:rPr>
        <w:t>EDI</w:t>
      </w:r>
      <w:r>
        <w:rPr>
          <w:color w:val="00007F"/>
          <w:spacing w:val="-1"/>
        </w:rPr>
        <w:t xml:space="preserve"> Network</w:t>
      </w:r>
      <w:r>
        <w:rPr>
          <w:rFonts w:ascii="Times New Roman"/>
          <w:color w:val="00007F"/>
          <w:spacing w:val="61"/>
        </w:rPr>
        <w:t xml:space="preserve"> </w:t>
      </w:r>
      <w:r>
        <w:rPr>
          <w:color w:val="00007F"/>
          <w:spacing w:val="-1"/>
        </w:rPr>
        <w:t>provider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(also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referred to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VAN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provider)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using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your preferred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communications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protocol and</w:t>
      </w:r>
      <w:r>
        <w:rPr>
          <w:rFonts w:ascii="Times New Roman"/>
          <w:color w:val="00007F"/>
          <w:spacing w:val="50"/>
        </w:rPr>
        <w:t xml:space="preserve"> </w:t>
      </w:r>
      <w:r>
        <w:rPr>
          <w:color w:val="00007F"/>
        </w:rPr>
        <w:t>rely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on</w:t>
      </w:r>
      <w:r>
        <w:rPr>
          <w:color w:val="00007F"/>
          <w:spacing w:val="-1"/>
        </w:rPr>
        <w:t xml:space="preserve">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network provider to connect to your business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partners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using whatever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communications</w:t>
      </w:r>
      <w:r>
        <w:rPr>
          <w:rFonts w:ascii="Times New Roman"/>
          <w:color w:val="00007F"/>
          <w:spacing w:val="51"/>
        </w:rPr>
        <w:t xml:space="preserve"> </w:t>
      </w:r>
      <w:r>
        <w:rPr>
          <w:color w:val="00007F"/>
          <w:spacing w:val="-1"/>
        </w:rPr>
        <w:t xml:space="preserve">protocol your </w:t>
      </w:r>
      <w:r>
        <w:rPr>
          <w:color w:val="00007F"/>
          <w:spacing w:val="-2"/>
        </w:rPr>
        <w:t>partners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prefer,</w:t>
      </w:r>
      <w:r>
        <w:rPr>
          <w:color w:val="00007F"/>
        </w:rPr>
        <w:t xml:space="preserve"> or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3)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combination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both,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depending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on</w:t>
      </w:r>
      <w:r>
        <w:rPr>
          <w:color w:val="00007F"/>
          <w:spacing w:val="-1"/>
        </w:rPr>
        <w:t xml:space="preserve"> the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particular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partner</w:t>
      </w:r>
      <w:r>
        <w:rPr>
          <w:color w:val="00007F"/>
          <w:spacing w:val="-1"/>
        </w:rPr>
        <w:t xml:space="preserve"> and</w:t>
      </w:r>
      <w:r>
        <w:rPr>
          <w:rFonts w:ascii="Times New Roman"/>
          <w:color w:val="00007F"/>
          <w:spacing w:val="68"/>
        </w:rPr>
        <w:t xml:space="preserve"> </w:t>
      </w:r>
      <w:r>
        <w:rPr>
          <w:color w:val="00007F"/>
          <w:spacing w:val="-1"/>
        </w:rPr>
        <w:t>the volume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of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transactions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you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expect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exchange.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 xml:space="preserve">To </w:t>
      </w:r>
      <w:r>
        <w:rPr>
          <w:color w:val="00007F"/>
          <w:spacing w:val="-1"/>
        </w:rPr>
        <w:t xml:space="preserve">learn more </w:t>
      </w:r>
      <w:r>
        <w:rPr>
          <w:color w:val="00007F"/>
        </w:rPr>
        <w:t>about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  <w:spacing w:val="-1"/>
        </w:rPr>
        <w:t xml:space="preserve"> various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options.</w:t>
      </w:r>
    </w:p>
    <w:p w:rsidR="00996392" w:rsidRDefault="00996392" w:rsidP="00996392">
      <w:pPr>
        <w:spacing w:before="9"/>
        <w:rPr>
          <w:rFonts w:ascii="Cambria" w:eastAsia="Cambria" w:hAnsi="Cambria" w:cs="Cambria"/>
          <w:sz w:val="21"/>
          <w:szCs w:val="21"/>
        </w:rPr>
      </w:pPr>
    </w:p>
    <w:p w:rsidR="00996392" w:rsidRDefault="00996392" w:rsidP="00996392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4720315" cy="283749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315" cy="28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996392">
          <w:pgSz w:w="12240" w:h="15840"/>
          <w:pgMar w:top="1440" w:right="1380" w:bottom="280" w:left="1340" w:header="720" w:footer="720" w:gutter="0"/>
          <w:cols w:space="720"/>
        </w:sectPr>
      </w:pPr>
    </w:p>
    <w:p w:rsidR="00996392" w:rsidRDefault="00996392" w:rsidP="00996392">
      <w:pPr>
        <w:pStyle w:val="Heading1"/>
        <w:spacing w:before="38"/>
        <w:rPr>
          <w:b w:val="0"/>
          <w:bCs w:val="0"/>
        </w:rPr>
      </w:pPr>
      <w:r>
        <w:rPr>
          <w:color w:val="C00000"/>
          <w:spacing w:val="-1"/>
        </w:rPr>
        <w:lastRenderedPageBreak/>
        <w:t>The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EDI file</w:t>
      </w:r>
      <w:r>
        <w:rPr>
          <w:color w:val="C00000"/>
          <w:spacing w:val="-2"/>
        </w:rPr>
        <w:t xml:space="preserve"> structure</w:t>
      </w:r>
    </w:p>
    <w:p w:rsidR="00996392" w:rsidRDefault="00996392" w:rsidP="00996392">
      <w:pPr>
        <w:spacing w:before="7"/>
        <w:rPr>
          <w:rFonts w:ascii="Cambria" w:eastAsia="Cambria" w:hAnsi="Cambria" w:cs="Cambria"/>
          <w:b/>
          <w:bCs/>
          <w:sz w:val="31"/>
          <w:szCs w:val="31"/>
        </w:rPr>
      </w:pPr>
    </w:p>
    <w:p w:rsidR="00996392" w:rsidRDefault="00996392" w:rsidP="00996392">
      <w:pPr>
        <w:pStyle w:val="BodyText"/>
        <w:spacing w:line="290" w:lineRule="auto"/>
        <w:ind w:right="124"/>
      </w:pPr>
      <w:r>
        <w:rPr>
          <w:color w:val="00007F"/>
          <w:spacing w:val="-1"/>
        </w:rPr>
        <w:t>Transaction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(Messages)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can 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organized by grouping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them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by their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topics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or</w:t>
      </w:r>
      <w:r>
        <w:rPr>
          <w:color w:val="00007F"/>
          <w:spacing w:val="-2"/>
        </w:rPr>
        <w:t xml:space="preserve"> functions.</w:t>
      </w:r>
      <w:r>
        <w:rPr>
          <w:color w:val="00007F"/>
        </w:rPr>
        <w:t xml:space="preserve"> </w:t>
      </w:r>
      <w:r>
        <w:rPr>
          <w:color w:val="00007F"/>
          <w:spacing w:val="4"/>
        </w:rPr>
        <w:t xml:space="preserve"> </w:t>
      </w:r>
      <w:r>
        <w:rPr>
          <w:color w:val="00007F"/>
        </w:rPr>
        <w:t>A</w:t>
      </w:r>
      <w:r>
        <w:rPr>
          <w:rFonts w:ascii="Times New Roman"/>
          <w:color w:val="00007F"/>
          <w:spacing w:val="55"/>
        </w:rPr>
        <w:t xml:space="preserve"> </w:t>
      </w:r>
      <w:r>
        <w:rPr>
          <w:color w:val="00007F"/>
          <w:spacing w:val="-1"/>
        </w:rPr>
        <w:t>group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Transaction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Sets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called </w:t>
      </w:r>
      <w:r>
        <w:rPr>
          <w:color w:val="00007F"/>
        </w:rPr>
        <w:t xml:space="preserve">a </w:t>
      </w:r>
      <w:r>
        <w:rPr>
          <w:color w:val="00007F"/>
          <w:spacing w:val="-1"/>
        </w:rPr>
        <w:t xml:space="preserve">Functional </w:t>
      </w:r>
      <w:r>
        <w:rPr>
          <w:color w:val="00007F"/>
          <w:spacing w:val="-2"/>
        </w:rPr>
        <w:t>Group.</w:t>
      </w:r>
      <w:r>
        <w:rPr>
          <w:color w:val="00007F"/>
        </w:rPr>
        <w:t xml:space="preserve"> </w:t>
      </w:r>
      <w:r>
        <w:rPr>
          <w:color w:val="00007F"/>
          <w:spacing w:val="2"/>
        </w:rPr>
        <w:t xml:space="preserve"> </w:t>
      </w:r>
      <w:r>
        <w:rPr>
          <w:color w:val="00007F"/>
          <w:spacing w:val="-1"/>
        </w:rPr>
        <w:t>Functional Groups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themselves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constitute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</w:t>
      </w:r>
      <w:r>
        <w:rPr>
          <w:rFonts w:ascii="Times New Roman"/>
          <w:color w:val="00007F"/>
          <w:spacing w:val="40"/>
        </w:rPr>
        <w:t xml:space="preserve"> </w:t>
      </w:r>
      <w:r>
        <w:rPr>
          <w:color w:val="00007F"/>
          <w:spacing w:val="-1"/>
        </w:rPr>
        <w:t>interchange.</w:t>
      </w:r>
      <w:r>
        <w:rPr>
          <w:color w:val="00007F"/>
        </w:rPr>
        <w:t xml:space="preserve"> 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Interchange</w:t>
      </w:r>
      <w:r>
        <w:rPr>
          <w:color w:val="00007F"/>
        </w:rPr>
        <w:t xml:space="preserve"> 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electronic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 xml:space="preserve">equivalent </w:t>
      </w:r>
      <w:r>
        <w:rPr>
          <w:color w:val="00007F"/>
        </w:rPr>
        <w:t xml:space="preserve">of a </w:t>
      </w:r>
      <w:r>
        <w:rPr>
          <w:color w:val="00007F"/>
          <w:spacing w:val="-1"/>
        </w:rPr>
        <w:t>letter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envelope.</w:t>
      </w:r>
      <w:r>
        <w:rPr>
          <w:color w:val="00007F"/>
          <w:spacing w:val="45"/>
        </w:rPr>
        <w:t xml:space="preserve"> </w:t>
      </w:r>
      <w:r>
        <w:rPr>
          <w:color w:val="00007F"/>
          <w:spacing w:val="-1"/>
        </w:rPr>
        <w:t>It contains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rFonts w:ascii="Times New Roman"/>
          <w:color w:val="00007F"/>
          <w:spacing w:val="79"/>
        </w:rPr>
        <w:t xml:space="preserve"> </w:t>
      </w:r>
      <w:r>
        <w:rPr>
          <w:color w:val="00007F"/>
          <w:spacing w:val="-1"/>
        </w:rPr>
        <w:t>destination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 xml:space="preserve">sender </w:t>
      </w:r>
      <w:r>
        <w:rPr>
          <w:color w:val="00007F"/>
          <w:spacing w:val="-2"/>
        </w:rPr>
        <w:t xml:space="preserve">ID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message, and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date/time</w:t>
      </w:r>
      <w:r>
        <w:rPr>
          <w:color w:val="00007F"/>
          <w:spacing w:val="-1"/>
        </w:rPr>
        <w:t xml:space="preserve"> stamp of when </w:t>
      </w:r>
      <w:r>
        <w:rPr>
          <w:color w:val="00007F"/>
        </w:rPr>
        <w:t>it</w:t>
      </w:r>
      <w:r>
        <w:rPr>
          <w:color w:val="00007F"/>
          <w:spacing w:val="-1"/>
        </w:rPr>
        <w:t xml:space="preserve"> was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sent.</w:t>
      </w:r>
    </w:p>
    <w:p w:rsidR="00996392" w:rsidRDefault="00996392" w:rsidP="00996392">
      <w:pPr>
        <w:spacing w:before="10"/>
        <w:rPr>
          <w:rFonts w:ascii="Cambria" w:eastAsia="Cambria" w:hAnsi="Cambria" w:cs="Cambria"/>
          <w:sz w:val="21"/>
          <w:szCs w:val="21"/>
        </w:rPr>
      </w:pPr>
    </w:p>
    <w:p w:rsidR="00996392" w:rsidRDefault="00996392" w:rsidP="00996392">
      <w:pPr>
        <w:tabs>
          <w:tab w:val="left" w:pos="4122"/>
        </w:tabs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noProof/>
          <w:position w:val="1"/>
          <w:sz w:val="20"/>
        </w:rPr>
        <w:drawing>
          <wp:inline distT="0" distB="0" distL="0" distR="0">
            <wp:extent cx="2398393" cy="231114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393" cy="23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"/>
          <w:sz w:val="20"/>
        </w:rPr>
        <w:tab/>
      </w:r>
      <w:r>
        <w:rPr>
          <w:rFonts w:ascii="Cambria"/>
          <w:noProof/>
          <w:sz w:val="20"/>
        </w:rPr>
        <w:drawing>
          <wp:inline distT="0" distB="0" distL="0" distR="0">
            <wp:extent cx="2970344" cy="231543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344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pStyle w:val="BodyText"/>
        <w:tabs>
          <w:tab w:val="left" w:pos="5052"/>
        </w:tabs>
        <w:spacing w:before="98"/>
        <w:ind w:firstLine="192"/>
      </w:pPr>
      <w:r>
        <w:rPr>
          <w:color w:val="00007F"/>
          <w:spacing w:val="-1"/>
        </w:rPr>
        <w:t xml:space="preserve">Figure </w:t>
      </w:r>
      <w:r>
        <w:rPr>
          <w:color w:val="00007F"/>
        </w:rPr>
        <w:t>4a:</w:t>
      </w:r>
      <w:r>
        <w:rPr>
          <w:color w:val="00007F"/>
          <w:spacing w:val="47"/>
        </w:rPr>
        <w:t xml:space="preserve"> </w:t>
      </w:r>
      <w:r>
        <w:rPr>
          <w:color w:val="00007F"/>
        </w:rPr>
        <w:t xml:space="preserve">The </w:t>
      </w:r>
      <w:r>
        <w:rPr>
          <w:color w:val="00007F"/>
          <w:spacing w:val="-2"/>
        </w:rPr>
        <w:t>ASC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X12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file structure</w:t>
      </w:r>
      <w:r>
        <w:rPr>
          <w:rFonts w:ascii="Times New Roman"/>
          <w:color w:val="00007F"/>
          <w:spacing w:val="-1"/>
        </w:rPr>
        <w:tab/>
      </w:r>
      <w:r>
        <w:rPr>
          <w:color w:val="00007F"/>
          <w:spacing w:val="-1"/>
        </w:rPr>
        <w:t>Figure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4b:</w:t>
      </w:r>
      <w:r>
        <w:rPr>
          <w:color w:val="00007F"/>
          <w:spacing w:val="46"/>
        </w:rPr>
        <w:t xml:space="preserve"> </w:t>
      </w:r>
      <w:r>
        <w:rPr>
          <w:color w:val="00007F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UN/EDIFACT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file </w:t>
      </w:r>
      <w:r>
        <w:rPr>
          <w:color w:val="00007F"/>
          <w:spacing w:val="-2"/>
        </w:rPr>
        <w:t>structure</w:t>
      </w:r>
    </w:p>
    <w:p w:rsidR="00996392" w:rsidRDefault="00996392" w:rsidP="00996392">
      <w:pPr>
        <w:spacing w:before="3"/>
        <w:rPr>
          <w:rFonts w:ascii="Cambria" w:eastAsia="Cambria" w:hAnsi="Cambria" w:cs="Cambria"/>
          <w:sz w:val="31"/>
          <w:szCs w:val="31"/>
        </w:rPr>
      </w:pPr>
    </w:p>
    <w:p w:rsidR="00996392" w:rsidRDefault="00996392" w:rsidP="00996392">
      <w:pPr>
        <w:pStyle w:val="BodyText"/>
        <w:spacing w:line="290" w:lineRule="auto"/>
        <w:ind w:right="157"/>
      </w:pPr>
      <w:r>
        <w:rPr>
          <w:color w:val="00007F"/>
        </w:rPr>
        <w:t>The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Control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Segments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header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trailer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segments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</w:rPr>
        <w:t xml:space="preserve"> mark</w:t>
      </w:r>
      <w:r>
        <w:rPr>
          <w:color w:val="00007F"/>
          <w:spacing w:val="-2"/>
        </w:rPr>
        <w:t xml:space="preserve">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 xml:space="preserve">start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end</w:t>
      </w:r>
      <w:r>
        <w:rPr>
          <w:color w:val="00007F"/>
        </w:rPr>
        <w:t xml:space="preserve"> of</w:t>
      </w:r>
      <w:r>
        <w:rPr>
          <w:color w:val="00007F"/>
          <w:spacing w:val="-1"/>
        </w:rPr>
        <w:t xml:space="preserve"> their</w:t>
      </w:r>
      <w:r>
        <w:rPr>
          <w:rFonts w:ascii="Times New Roman"/>
          <w:color w:val="00007F"/>
          <w:spacing w:val="59"/>
        </w:rPr>
        <w:t xml:space="preserve"> </w:t>
      </w:r>
      <w:r>
        <w:rPr>
          <w:color w:val="00007F"/>
          <w:spacing w:val="-1"/>
        </w:rPr>
        <w:t>controlling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structure.</w:t>
      </w:r>
    </w:p>
    <w:p w:rsidR="00996392" w:rsidRDefault="00996392" w:rsidP="00996392">
      <w:pPr>
        <w:pStyle w:val="BodyText"/>
        <w:spacing w:line="290" w:lineRule="auto"/>
        <w:ind w:right="157"/>
      </w:pPr>
      <w:r>
        <w:rPr>
          <w:color w:val="00007F"/>
        </w:rPr>
        <w:t xml:space="preserve">The </w:t>
      </w:r>
      <w:r>
        <w:rPr>
          <w:color w:val="00007F"/>
          <w:spacing w:val="-1"/>
        </w:rPr>
        <w:t>Header/Trailer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control segments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of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the </w:t>
      </w:r>
      <w:r>
        <w:rPr>
          <w:color w:val="00007F"/>
          <w:spacing w:val="-2"/>
        </w:rPr>
        <w:t>Interchange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are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ISA/IEA </w:t>
      </w:r>
      <w:r>
        <w:rPr>
          <w:color w:val="00007F"/>
        </w:rPr>
        <w:t>in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X12,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UNB/UNZ </w:t>
      </w:r>
      <w:r>
        <w:rPr>
          <w:color w:val="00007F"/>
        </w:rPr>
        <w:t>in</w:t>
      </w:r>
      <w:r>
        <w:rPr>
          <w:rFonts w:ascii="Times New Roman"/>
          <w:color w:val="00007F"/>
          <w:spacing w:val="51"/>
        </w:rPr>
        <w:t xml:space="preserve"> </w:t>
      </w:r>
      <w:r>
        <w:rPr>
          <w:color w:val="00007F"/>
          <w:spacing w:val="-1"/>
        </w:rPr>
        <w:t>UN/EDIFACT.</w:t>
      </w:r>
    </w:p>
    <w:p w:rsidR="00996392" w:rsidRDefault="00996392" w:rsidP="00996392">
      <w:pPr>
        <w:pStyle w:val="BodyText"/>
        <w:spacing w:line="290" w:lineRule="auto"/>
        <w:ind w:right="157"/>
      </w:pPr>
      <w:r>
        <w:rPr>
          <w:color w:val="00007F"/>
        </w:rPr>
        <w:t xml:space="preserve">The </w:t>
      </w:r>
      <w:r>
        <w:rPr>
          <w:color w:val="00007F"/>
          <w:spacing w:val="-1"/>
        </w:rPr>
        <w:t>Header/Trailer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control segments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of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 Functional</w:t>
      </w:r>
      <w:r>
        <w:rPr>
          <w:color w:val="00007F"/>
        </w:rPr>
        <w:t xml:space="preserve"> Group</w:t>
      </w:r>
      <w:r>
        <w:rPr>
          <w:color w:val="00007F"/>
          <w:spacing w:val="-2"/>
        </w:rPr>
        <w:t xml:space="preserve"> 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GS/GE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1"/>
        </w:rPr>
        <w:t xml:space="preserve"> X12,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UNG/UNE</w:t>
      </w:r>
      <w:r>
        <w:rPr>
          <w:rFonts w:ascii="Times New Roman"/>
          <w:color w:val="00007F"/>
          <w:spacing w:val="47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UN/EDIFACT.</w:t>
      </w:r>
    </w:p>
    <w:p w:rsidR="00996392" w:rsidRDefault="00996392" w:rsidP="00996392">
      <w:pPr>
        <w:pStyle w:val="BodyText"/>
        <w:spacing w:line="290" w:lineRule="auto"/>
        <w:ind w:right="157"/>
      </w:pPr>
      <w:r>
        <w:rPr>
          <w:color w:val="00007F"/>
        </w:rPr>
        <w:t xml:space="preserve">The </w:t>
      </w:r>
      <w:r>
        <w:rPr>
          <w:color w:val="00007F"/>
          <w:spacing w:val="-1"/>
        </w:rPr>
        <w:t>Header/Trailer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control segments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of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Transaction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Set</w:t>
      </w:r>
      <w:r>
        <w:rPr>
          <w:color w:val="00007F"/>
          <w:spacing w:val="-1"/>
        </w:rPr>
        <w:t xml:space="preserve"> are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ST/SE </w:t>
      </w:r>
      <w:r>
        <w:rPr>
          <w:color w:val="00007F"/>
        </w:rPr>
        <w:t>in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X12,</w:t>
      </w:r>
      <w:r>
        <w:rPr>
          <w:color w:val="00007F"/>
          <w:spacing w:val="-1"/>
        </w:rPr>
        <w:t xml:space="preserve"> and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UNH/UNT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in</w:t>
      </w:r>
      <w:r>
        <w:rPr>
          <w:rFonts w:ascii="Times New Roman"/>
          <w:color w:val="00007F"/>
          <w:spacing w:val="39"/>
        </w:rPr>
        <w:t xml:space="preserve"> </w:t>
      </w:r>
      <w:r>
        <w:rPr>
          <w:color w:val="00007F"/>
          <w:spacing w:val="-1"/>
        </w:rPr>
        <w:t>UN/EDIFACT.</w:t>
      </w:r>
    </w:p>
    <w:p w:rsidR="00996392" w:rsidRDefault="00996392" w:rsidP="00996392">
      <w:pPr>
        <w:spacing w:line="290" w:lineRule="auto"/>
        <w:sectPr w:rsidR="00996392">
          <w:pgSz w:w="12240" w:h="15840"/>
          <w:pgMar w:top="1400" w:right="1380" w:bottom="280" w:left="1340" w:header="720" w:footer="720" w:gutter="0"/>
          <w:cols w:space="720"/>
        </w:sect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rPr>
          <w:rFonts w:ascii="Cambria" w:eastAsia="Cambria" w:hAnsi="Cambria" w:cs="Cambria"/>
          <w:sz w:val="20"/>
          <w:szCs w:val="20"/>
        </w:rPr>
      </w:pPr>
    </w:p>
    <w:p w:rsidR="00996392" w:rsidRDefault="00996392" w:rsidP="00996392">
      <w:pPr>
        <w:spacing w:before="2"/>
        <w:rPr>
          <w:rFonts w:ascii="Cambria" w:eastAsia="Cambria" w:hAnsi="Cambria" w:cs="Cambria"/>
          <w:sz w:val="24"/>
          <w:szCs w:val="24"/>
        </w:rPr>
      </w:pPr>
    </w:p>
    <w:p w:rsidR="00996392" w:rsidRDefault="00996392" w:rsidP="00996392">
      <w:pPr>
        <w:pStyle w:val="BodyText"/>
        <w:spacing w:before="70"/>
        <w:ind w:left="148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-2848610</wp:posOffset>
            </wp:positionV>
            <wp:extent cx="6858000" cy="2854960"/>
            <wp:effectExtent l="1905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7F"/>
          <w:spacing w:val="-1"/>
        </w:rPr>
        <w:t xml:space="preserve">Figure </w:t>
      </w:r>
      <w:r>
        <w:rPr>
          <w:color w:val="00007F"/>
        </w:rPr>
        <w:t>5a: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example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 xml:space="preserve">of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ASC</w:t>
      </w:r>
      <w:r>
        <w:rPr>
          <w:color w:val="00007F"/>
        </w:rPr>
        <w:t xml:space="preserve"> X12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file</w:t>
      </w:r>
    </w:p>
    <w:p w:rsidR="00996392" w:rsidRDefault="00996392" w:rsidP="00996392">
      <w:pPr>
        <w:spacing w:before="5"/>
        <w:rPr>
          <w:rFonts w:ascii="Cambria" w:eastAsia="Cambria" w:hAnsi="Cambria" w:cs="Cambria"/>
          <w:sz w:val="26"/>
          <w:szCs w:val="26"/>
        </w:rPr>
      </w:pPr>
    </w:p>
    <w:p w:rsidR="00996392" w:rsidRDefault="00996392" w:rsidP="00996392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6414291" cy="303637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291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pStyle w:val="BodyText"/>
        <w:spacing w:before="77"/>
        <w:ind w:left="148"/>
      </w:pPr>
      <w:r>
        <w:rPr>
          <w:color w:val="00007F"/>
          <w:spacing w:val="-1"/>
        </w:rPr>
        <w:t>Figure 5b: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example</w:t>
      </w:r>
      <w:r>
        <w:rPr>
          <w:color w:val="00007F"/>
        </w:rPr>
        <w:t xml:space="preserve"> of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UN </w:t>
      </w:r>
      <w:r>
        <w:rPr>
          <w:color w:val="00007F"/>
          <w:spacing w:val="-1"/>
        </w:rPr>
        <w:t>EDIFACT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file</w:t>
      </w:r>
    </w:p>
    <w:p w:rsidR="00996392" w:rsidRDefault="00996392" w:rsidP="00996392">
      <w:pPr>
        <w:sectPr w:rsidR="00996392">
          <w:pgSz w:w="12240" w:h="15840"/>
          <w:pgMar w:top="1500" w:right="0" w:bottom="280" w:left="1340" w:header="720" w:footer="720" w:gutter="0"/>
          <w:cols w:space="720"/>
        </w:sectPr>
      </w:pPr>
    </w:p>
    <w:p w:rsidR="00996392" w:rsidRDefault="00996392" w:rsidP="00996392">
      <w:pPr>
        <w:pStyle w:val="Heading1"/>
        <w:spacing w:before="38"/>
        <w:ind w:left="160"/>
        <w:rPr>
          <w:b w:val="0"/>
          <w:bCs w:val="0"/>
        </w:rPr>
      </w:pPr>
      <w:r w:rsidRPr="00C534B8">
        <w:lastRenderedPageBreak/>
        <w:pict>
          <v:group id="_x0000_s1030" style="position:absolute;left:0;text-align:left;margin-left:71.3pt;margin-top:525.3pt;width:435.1pt;height:62.4pt;z-index:-251655168;mso-position-horizontal-relative:page;mso-position-vertical-relative:page" coordorigin="1426,10506" coordsize="8702,1248">
            <v:group id="_x0000_s1031" style="position:absolute;left:1426;top:10506;width:579;height:312" coordorigin="1426,10506" coordsize="579,312">
              <v:shape id="_x0000_s1032" style="position:absolute;left:1426;top:10506;width:579;height:312" coordorigin="1426,10506" coordsize="579,312" path="m1426,10818r578,l2004,10506r-578,l1426,10818xe" stroked="f">
                <v:path arrowok="t"/>
              </v:shape>
            </v:group>
            <v:group id="_x0000_s1033" style="position:absolute;left:1426;top:10818;width:579;height:312" coordorigin="1426,10818" coordsize="579,312">
              <v:shape id="_x0000_s1034" style="position:absolute;left:1426;top:10818;width:579;height:312" coordorigin="1426,10818" coordsize="579,312" path="m1426,11130r578,l2004,10818r-578,l1426,11130xe" stroked="f">
                <v:path arrowok="t"/>
              </v:shape>
            </v:group>
            <v:group id="_x0000_s1035" style="position:absolute;left:1426;top:11130;width:579;height:312" coordorigin="1426,11130" coordsize="579,312">
              <v:shape id="_x0000_s1036" style="position:absolute;left:1426;top:11130;width:579;height:312" coordorigin="1426,11130" coordsize="579,312" path="m1426,11442r578,l2004,11130r-578,l1426,11442xe" stroked="f">
                <v:path arrowok="t"/>
              </v:shape>
            </v:group>
            <v:group id="_x0000_s1037" style="position:absolute;left:1426;top:11442;width:579;height:312" coordorigin="1426,11442" coordsize="579,312">
              <v:shape id="_x0000_s1038" style="position:absolute;left:1426;top:11442;width:579;height:312" coordorigin="1426,11442" coordsize="579,312" path="m1426,11754r578,l2004,11442r-578,l1426,11754xe" stroked="f">
                <v:path arrowok="t"/>
              </v:shape>
            </v:group>
            <v:group id="_x0000_s1039" style="position:absolute;left:2064;top:10662;width:960;height:312" coordorigin="2064,10662" coordsize="960,312">
              <v:shape id="_x0000_s1040" style="position:absolute;left:2064;top:10662;width:960;height:312" coordorigin="2064,10662" coordsize="960,312" path="m2064,10974r960,l3024,10662r-960,l2064,10974xe" stroked="f">
                <v:path arrowok="t"/>
              </v:shape>
            </v:group>
            <v:group id="_x0000_s1041" style="position:absolute;left:2064;top:10974;width:960;height:312" coordorigin="2064,10974" coordsize="960,312">
              <v:shape id="_x0000_s1042" style="position:absolute;left:2064;top:10974;width:960;height:312" coordorigin="2064,10974" coordsize="960,312" path="m2064,11286r960,l3024,10974r-960,l2064,11286xe" stroked="f">
                <v:path arrowok="t"/>
              </v:shape>
            </v:group>
            <v:group id="_x0000_s1043" style="position:absolute;left:2064;top:11286;width:960;height:312" coordorigin="2064,11286" coordsize="960,312">
              <v:shape id="_x0000_s1044" style="position:absolute;left:2064;top:11286;width:960;height:312" coordorigin="2064,11286" coordsize="960,312" path="m2064,11598r960,l3024,11286r-960,l2064,11598xe" stroked="f">
                <v:path arrowok="t"/>
              </v:shape>
            </v:group>
            <v:group id="_x0000_s1045" style="position:absolute;left:3084;top:10974;width:1837;height:312" coordorigin="3084,10974" coordsize="1837,312">
              <v:shape id="_x0000_s1046" style="position:absolute;left:3084;top:10974;width:1837;height:312" coordorigin="3084,10974" coordsize="1837,312" path="m3084,11286r1837,l4921,10974r-1837,l3084,11286xe" stroked="f">
                <v:path arrowok="t"/>
              </v:shape>
            </v:group>
            <v:group id="_x0000_s1047" style="position:absolute;left:4981;top:10974;width:3135;height:312" coordorigin="4981,10974" coordsize="3135,312">
              <v:shape id="_x0000_s1048" style="position:absolute;left:4981;top:10974;width:3135;height:312" coordorigin="4981,10974" coordsize="3135,312" path="m4981,11286r3135,l8116,10974r-3135,l4981,11286xe" stroked="f">
                <v:path arrowok="t"/>
              </v:shape>
            </v:group>
            <v:group id="_x0000_s1049" style="position:absolute;left:8176;top:10818;width:1952;height:312" coordorigin="8176,10818" coordsize="1952,312">
              <v:shape id="_x0000_s1050" style="position:absolute;left:8176;top:10818;width:1952;height:312" coordorigin="8176,10818" coordsize="1952,312" path="m8176,11130r1951,l10127,10818r-1951,l8176,11130xe" stroked="f">
                <v:path arrowok="t"/>
              </v:shape>
            </v:group>
            <v:group id="_x0000_s1051" style="position:absolute;left:8176;top:11130;width:1952;height:312" coordorigin="8176,11130" coordsize="1952,312">
              <v:shape id="_x0000_s1052" style="position:absolute;left:8176;top:11130;width:1952;height:312" coordorigin="8176,11130" coordsize="1952,312" path="m8176,11442r1951,l10127,11130r-1951,l8176,11442xe" stroked="f">
                <v:path arrowok="t"/>
              </v:shape>
            </v:group>
            <w10:wrap anchorx="page" anchory="page"/>
          </v:group>
        </w:pict>
      </w:r>
      <w:r>
        <w:rPr>
          <w:color w:val="C00000"/>
          <w:spacing w:val="-1"/>
        </w:rPr>
        <w:t>Envelope,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Header,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1"/>
        </w:rPr>
        <w:t xml:space="preserve"> </w:t>
      </w:r>
      <w:r>
        <w:rPr>
          <w:color w:val="C00000"/>
          <w:spacing w:val="-2"/>
        </w:rPr>
        <w:t>Trailer</w:t>
      </w:r>
      <w:r>
        <w:rPr>
          <w:color w:val="C00000"/>
          <w:spacing w:val="-1"/>
        </w:rPr>
        <w:t xml:space="preserve"> Segments</w:t>
      </w:r>
    </w:p>
    <w:p w:rsidR="00996392" w:rsidRDefault="00996392" w:rsidP="00996392">
      <w:pPr>
        <w:spacing w:before="10"/>
        <w:rPr>
          <w:rFonts w:ascii="Cambria" w:eastAsia="Cambria" w:hAnsi="Cambria" w:cs="Cambria"/>
          <w:b/>
          <w:bCs/>
          <w:sz w:val="26"/>
          <w:szCs w:val="26"/>
        </w:rPr>
      </w:pPr>
    </w:p>
    <w:p w:rsidR="00996392" w:rsidRDefault="00996392" w:rsidP="00996392">
      <w:pPr>
        <w:spacing w:line="200" w:lineRule="atLeast"/>
        <w:ind w:left="1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4664221" cy="3163252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221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spacing w:before="2"/>
        <w:rPr>
          <w:rFonts w:ascii="Cambria" w:eastAsia="Cambria" w:hAnsi="Cambria" w:cs="Cambria"/>
          <w:b/>
          <w:bCs/>
          <w:sz w:val="29"/>
          <w:szCs w:val="29"/>
        </w:rPr>
      </w:pPr>
    </w:p>
    <w:p w:rsidR="00996392" w:rsidRDefault="00996392" w:rsidP="00996392">
      <w:pPr>
        <w:spacing w:line="200" w:lineRule="atLeast"/>
        <w:ind w:left="1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4707532" cy="1728311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532" cy="172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spacing w:before="7"/>
        <w:rPr>
          <w:rFonts w:ascii="Cambria" w:eastAsia="Cambria" w:hAnsi="Cambria" w:cs="Cambria"/>
          <w:b/>
          <w:bCs/>
          <w:sz w:val="26"/>
          <w:szCs w:val="26"/>
        </w:rPr>
      </w:pPr>
    </w:p>
    <w:tbl>
      <w:tblPr>
        <w:tblStyle w:val="TableNormal1"/>
        <w:tblW w:w="0" w:type="auto"/>
        <w:tblInd w:w="92" w:type="dxa"/>
        <w:tblLayout w:type="fixed"/>
        <w:tblLook w:val="01E0"/>
      </w:tblPr>
      <w:tblGrid>
        <w:gridCol w:w="636"/>
        <w:gridCol w:w="1018"/>
        <w:gridCol w:w="1899"/>
        <w:gridCol w:w="3194"/>
        <w:gridCol w:w="2008"/>
      </w:tblGrid>
      <w:tr w:rsidR="00996392" w:rsidTr="00676E83">
        <w:trPr>
          <w:trHeight w:hRule="exact" w:val="193"/>
        </w:trPr>
        <w:tc>
          <w:tcPr>
            <w:tcW w:w="636" w:type="dxa"/>
            <w:vMerge w:val="restart"/>
            <w:tcBorders>
              <w:top w:val="single" w:sz="13" w:space="0" w:color="FFFFFF"/>
              <w:left w:val="single" w:sz="13" w:space="0" w:color="FFFFFF"/>
              <w:right w:val="single" w:sz="8" w:space="0" w:color="FFFFFF"/>
            </w:tcBorders>
          </w:tcPr>
          <w:p w:rsidR="00996392" w:rsidRDefault="00996392" w:rsidP="00676E83">
            <w:pPr>
              <w:pStyle w:val="TableParagraph"/>
              <w:spacing w:before="75" w:line="290" w:lineRule="auto"/>
              <w:ind w:left="24" w:right="4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Soft</w:t>
            </w:r>
            <w:r>
              <w:rPr>
                <w:rFonts w:ascii="Times New Roman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Share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</w:rPr>
              <w:t>Tree</w:t>
            </w:r>
            <w:r>
              <w:rPr>
                <w:rFonts w:ascii="Times New Roman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Level</w:t>
            </w:r>
          </w:p>
        </w:tc>
        <w:tc>
          <w:tcPr>
            <w:tcW w:w="1018" w:type="dxa"/>
            <w:tcBorders>
              <w:top w:val="single" w:sz="31" w:space="0" w:color="9F9F9F"/>
              <w:left w:val="single" w:sz="8" w:space="0" w:color="FFFFFF"/>
              <w:bottom w:val="nil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1899" w:type="dxa"/>
            <w:vMerge w:val="restart"/>
            <w:tcBorders>
              <w:top w:val="single" w:sz="31" w:space="0" w:color="9F9F9F"/>
              <w:left w:val="single" w:sz="26" w:space="0" w:color="FFFFFF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3194" w:type="dxa"/>
            <w:vMerge w:val="restart"/>
            <w:tcBorders>
              <w:top w:val="single" w:sz="31" w:space="0" w:color="9F9F9F"/>
              <w:left w:val="single" w:sz="26" w:space="0" w:color="FFFFFF"/>
              <w:right w:val="single" w:sz="25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2008" w:type="dxa"/>
            <w:vMerge w:val="restart"/>
            <w:tcBorders>
              <w:top w:val="single" w:sz="13" w:space="0" w:color="FFFFFF"/>
              <w:left w:val="single" w:sz="25" w:space="0" w:color="FFFFFF"/>
              <w:right w:val="single" w:sz="22" w:space="0" w:color="FFFFFF"/>
            </w:tcBorders>
            <w:shd w:val="clear" w:color="auto" w:fill="656565"/>
          </w:tcPr>
          <w:p w:rsidR="00996392" w:rsidRDefault="00996392" w:rsidP="00676E83"/>
        </w:tc>
      </w:tr>
      <w:tr w:rsidR="00996392" w:rsidTr="00676E83">
        <w:trPr>
          <w:trHeight w:hRule="exact" w:val="156"/>
        </w:trPr>
        <w:tc>
          <w:tcPr>
            <w:tcW w:w="636" w:type="dxa"/>
            <w:vMerge/>
            <w:tcBorders>
              <w:left w:val="single" w:sz="13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018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</w:tcPr>
          <w:p w:rsidR="00996392" w:rsidRDefault="00996392" w:rsidP="00676E83">
            <w:pPr>
              <w:pStyle w:val="TableParagraph"/>
              <w:spacing w:before="3" w:line="310" w:lineRule="atLeast"/>
              <w:ind w:left="36" w:right="3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Segment/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Example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Elements</w:t>
            </w:r>
          </w:p>
        </w:tc>
        <w:tc>
          <w:tcPr>
            <w:tcW w:w="1899" w:type="dxa"/>
            <w:vMerge/>
            <w:tcBorders>
              <w:left w:val="single" w:sz="26" w:space="0" w:color="FFFFFF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3194" w:type="dxa"/>
            <w:vMerge/>
            <w:tcBorders>
              <w:left w:val="single" w:sz="26" w:space="0" w:color="FFFFFF"/>
              <w:right w:val="single" w:sz="25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2008" w:type="dxa"/>
            <w:vMerge/>
            <w:tcBorders>
              <w:left w:val="single" w:sz="25" w:space="0" w:color="FFFFFF"/>
              <w:bottom w:val="nil"/>
              <w:right w:val="single" w:sz="22" w:space="0" w:color="FFFFFF"/>
            </w:tcBorders>
            <w:shd w:val="clear" w:color="auto" w:fill="656565"/>
          </w:tcPr>
          <w:p w:rsidR="00996392" w:rsidRDefault="00996392" w:rsidP="00676E83"/>
        </w:tc>
      </w:tr>
      <w:tr w:rsidR="00996392" w:rsidTr="00676E83">
        <w:trPr>
          <w:trHeight w:hRule="exact" w:val="156"/>
        </w:trPr>
        <w:tc>
          <w:tcPr>
            <w:tcW w:w="636" w:type="dxa"/>
            <w:vMerge/>
            <w:tcBorders>
              <w:left w:val="single" w:sz="13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018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899" w:type="dxa"/>
            <w:vMerge/>
            <w:tcBorders>
              <w:left w:val="single" w:sz="26" w:space="0" w:color="FFFFFF"/>
              <w:bottom w:val="nil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3194" w:type="dxa"/>
            <w:vMerge/>
            <w:tcBorders>
              <w:left w:val="single" w:sz="26" w:space="0" w:color="FFFFFF"/>
              <w:bottom w:val="nil"/>
              <w:right w:val="single" w:sz="25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2008" w:type="dxa"/>
            <w:vMerge w:val="restart"/>
            <w:tcBorders>
              <w:top w:val="nil"/>
              <w:left w:val="single" w:sz="8" w:space="0" w:color="FFFFFF"/>
              <w:right w:val="single" w:sz="13" w:space="0" w:color="FFFFFF"/>
            </w:tcBorders>
          </w:tcPr>
          <w:p w:rsidR="00996392" w:rsidRDefault="00996392" w:rsidP="00676E83">
            <w:pPr>
              <w:pStyle w:val="TableParagraph"/>
              <w:spacing w:before="3" w:line="310" w:lineRule="atLeast"/>
              <w:ind w:left="35" w:right="30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Example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Values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</w:rPr>
              <w:t>/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Comments</w:t>
            </w:r>
          </w:p>
        </w:tc>
      </w:tr>
      <w:tr w:rsidR="00996392" w:rsidTr="00676E83">
        <w:trPr>
          <w:trHeight w:hRule="exact" w:val="312"/>
        </w:trPr>
        <w:tc>
          <w:tcPr>
            <w:tcW w:w="636" w:type="dxa"/>
            <w:vMerge/>
            <w:tcBorders>
              <w:left w:val="single" w:sz="13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018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89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996392" w:rsidRDefault="00996392" w:rsidP="00676E83">
            <w:pPr>
              <w:pStyle w:val="TableParagraph"/>
              <w:spacing w:before="55" w:line="257" w:lineRule="exact"/>
              <w:ind w:left="3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Name</w:t>
            </w:r>
          </w:p>
        </w:tc>
        <w:tc>
          <w:tcPr>
            <w:tcW w:w="319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996392" w:rsidRDefault="00996392" w:rsidP="00676E83">
            <w:pPr>
              <w:pStyle w:val="TableParagraph"/>
              <w:spacing w:before="55" w:line="257" w:lineRule="exact"/>
              <w:ind w:left="3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Description</w:t>
            </w:r>
          </w:p>
        </w:tc>
        <w:tc>
          <w:tcPr>
            <w:tcW w:w="2008" w:type="dxa"/>
            <w:vMerge/>
            <w:tcBorders>
              <w:left w:val="single" w:sz="8" w:space="0" w:color="FFFFFF"/>
              <w:right w:val="single" w:sz="13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156"/>
        </w:trPr>
        <w:tc>
          <w:tcPr>
            <w:tcW w:w="636" w:type="dxa"/>
            <w:vMerge/>
            <w:tcBorders>
              <w:left w:val="single" w:sz="13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018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899" w:type="dxa"/>
            <w:vMerge w:val="restart"/>
            <w:tcBorders>
              <w:top w:val="nil"/>
              <w:left w:val="single" w:sz="26" w:space="0" w:color="FFFFFF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3194" w:type="dxa"/>
            <w:vMerge w:val="restart"/>
            <w:tcBorders>
              <w:top w:val="nil"/>
              <w:left w:val="single" w:sz="26" w:space="0" w:color="FFFFFF"/>
              <w:right w:val="single" w:sz="25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2008" w:type="dxa"/>
            <w:vMerge/>
            <w:tcBorders>
              <w:left w:val="single" w:sz="8" w:space="0" w:color="FFFFFF"/>
              <w:bottom w:val="nil"/>
              <w:right w:val="single" w:sz="13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156"/>
        </w:trPr>
        <w:tc>
          <w:tcPr>
            <w:tcW w:w="636" w:type="dxa"/>
            <w:vMerge/>
            <w:tcBorders>
              <w:left w:val="single" w:sz="13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018" w:type="dxa"/>
            <w:vMerge/>
            <w:tcBorders>
              <w:left w:val="single" w:sz="8" w:space="0" w:color="FFFFFF"/>
              <w:bottom w:val="nil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899" w:type="dxa"/>
            <w:vMerge/>
            <w:tcBorders>
              <w:left w:val="single" w:sz="26" w:space="0" w:color="FFFFFF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3194" w:type="dxa"/>
            <w:vMerge/>
            <w:tcBorders>
              <w:left w:val="single" w:sz="26" w:space="0" w:color="FFFFFF"/>
              <w:right w:val="single" w:sz="25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2008" w:type="dxa"/>
            <w:vMerge w:val="restart"/>
            <w:tcBorders>
              <w:top w:val="nil"/>
              <w:left w:val="single" w:sz="25" w:space="0" w:color="FFFFFF"/>
              <w:right w:val="single" w:sz="22" w:space="0" w:color="FFFFFF"/>
            </w:tcBorders>
            <w:shd w:val="clear" w:color="auto" w:fill="656565"/>
          </w:tcPr>
          <w:p w:rsidR="00996392" w:rsidRDefault="00996392" w:rsidP="00676E83"/>
        </w:tc>
      </w:tr>
      <w:tr w:rsidR="00996392" w:rsidTr="00676E83">
        <w:trPr>
          <w:trHeight w:hRule="exact" w:val="194"/>
        </w:trPr>
        <w:tc>
          <w:tcPr>
            <w:tcW w:w="636" w:type="dxa"/>
            <w:vMerge/>
            <w:tcBorders>
              <w:left w:val="single" w:sz="13" w:space="0" w:color="FFFFFF"/>
              <w:bottom w:val="single" w:sz="8" w:space="0" w:color="FFFFFF"/>
              <w:right w:val="single" w:sz="8" w:space="0" w:color="FFFFFF"/>
            </w:tcBorders>
          </w:tcPr>
          <w:p w:rsidR="00996392" w:rsidRDefault="00996392" w:rsidP="00676E83"/>
        </w:tc>
        <w:tc>
          <w:tcPr>
            <w:tcW w:w="1018" w:type="dxa"/>
            <w:tcBorders>
              <w:top w:val="nil"/>
              <w:left w:val="single" w:sz="8" w:space="0" w:color="FFFFFF"/>
              <w:bottom w:val="single" w:sz="32" w:space="0" w:color="9F9F9F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1899" w:type="dxa"/>
            <w:vMerge/>
            <w:tcBorders>
              <w:left w:val="single" w:sz="26" w:space="0" w:color="FFFFFF"/>
              <w:bottom w:val="single" w:sz="32" w:space="0" w:color="9F9F9F"/>
              <w:right w:val="single" w:sz="26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3194" w:type="dxa"/>
            <w:vMerge/>
            <w:tcBorders>
              <w:left w:val="single" w:sz="26" w:space="0" w:color="FFFFFF"/>
              <w:bottom w:val="single" w:sz="32" w:space="0" w:color="9F9F9F"/>
              <w:right w:val="single" w:sz="25" w:space="0" w:color="FFFFFF"/>
            </w:tcBorders>
            <w:shd w:val="clear" w:color="auto" w:fill="656565"/>
          </w:tcPr>
          <w:p w:rsidR="00996392" w:rsidRDefault="00996392" w:rsidP="00676E83"/>
        </w:tc>
        <w:tc>
          <w:tcPr>
            <w:tcW w:w="2008" w:type="dxa"/>
            <w:vMerge/>
            <w:tcBorders>
              <w:left w:val="single" w:sz="25" w:space="0" w:color="FFFFFF"/>
              <w:bottom w:val="single" w:sz="13" w:space="0" w:color="FFFFFF"/>
              <w:right w:val="single" w:sz="22" w:space="0" w:color="FFFFFF"/>
            </w:tcBorders>
            <w:shd w:val="clear" w:color="auto" w:fill="656565"/>
          </w:tcPr>
          <w:p w:rsidR="00996392" w:rsidRDefault="00996392" w:rsidP="00676E83"/>
        </w:tc>
      </w:tr>
      <w:tr w:rsidR="00996392" w:rsidTr="00676E83">
        <w:trPr>
          <w:trHeight w:hRule="exact" w:val="1033"/>
        </w:trPr>
        <w:tc>
          <w:tcPr>
            <w:tcW w:w="636" w:type="dxa"/>
            <w:tcBorders>
              <w:top w:val="single" w:sz="8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:rsidR="00996392" w:rsidRDefault="00996392" w:rsidP="00676E83">
            <w:pPr>
              <w:pStyle w:val="TableParagraph"/>
              <w:spacing w:before="150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32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3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ISA</w:t>
            </w:r>
          </w:p>
        </w:tc>
        <w:tc>
          <w:tcPr>
            <w:tcW w:w="1899" w:type="dxa"/>
            <w:tcBorders>
              <w:top w:val="single" w:sz="32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2"/>
              <w:rPr>
                <w:rFonts w:ascii="Cambria" w:eastAsia="Cambria" w:hAnsi="Cambria" w:cs="Cambria"/>
                <w:b/>
                <w:bCs/>
                <w:sz w:val="18"/>
                <w:szCs w:val="18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68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Interchange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Information</w:t>
            </w:r>
          </w:p>
        </w:tc>
        <w:tc>
          <w:tcPr>
            <w:tcW w:w="3194" w:type="dxa"/>
            <w:tcBorders>
              <w:top w:val="single" w:sz="32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66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2"/>
              </w:rPr>
              <w:t>Identifies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sender and</w:t>
            </w:r>
          </w:p>
          <w:p w:rsidR="00996392" w:rsidRDefault="00996392" w:rsidP="00676E83">
            <w:pPr>
              <w:pStyle w:val="TableParagraph"/>
              <w:spacing w:before="2" w:line="310" w:lineRule="atLeast"/>
              <w:ind w:left="13" w:right="37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receiver using QID's.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There</w:t>
            </w:r>
            <w:r>
              <w:rPr>
                <w:rFonts w:ascii="Cambria"/>
                <w:color w:val="00007F"/>
              </w:rPr>
              <w:t xml:space="preserve"> is</w:t>
            </w:r>
            <w:r>
              <w:rPr>
                <w:rFonts w:ascii="Times New Roman"/>
                <w:color w:val="00007F"/>
                <w:spacing w:val="29"/>
              </w:rPr>
              <w:t xml:space="preserve"> </w:t>
            </w:r>
            <w:r>
              <w:rPr>
                <w:rFonts w:ascii="Cambria"/>
                <w:color w:val="00007F"/>
              </w:rPr>
              <w:t>only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one</w:t>
            </w:r>
            <w:r>
              <w:rPr>
                <w:rFonts w:ascii="Cambria"/>
                <w:color w:val="00007F"/>
              </w:rPr>
              <w:t xml:space="preserve"> ISA</w:t>
            </w:r>
          </w:p>
        </w:tc>
        <w:tc>
          <w:tcPr>
            <w:tcW w:w="2008" w:type="dxa"/>
            <w:tcBorders>
              <w:top w:val="single" w:sz="13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8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 xml:space="preserve">The </w:t>
            </w:r>
            <w:r>
              <w:rPr>
                <w:rFonts w:ascii="Cambria"/>
                <w:color w:val="00007F"/>
                <w:spacing w:val="-1"/>
              </w:rPr>
              <w:t>ISA and IEA</w:t>
            </w:r>
          </w:p>
          <w:p w:rsidR="00996392" w:rsidRDefault="00996392" w:rsidP="00676E83">
            <w:pPr>
              <w:pStyle w:val="TableParagraph"/>
              <w:spacing w:before="2" w:line="310" w:lineRule="atLeast"/>
              <w:ind w:left="13" w:right="8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segments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are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called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 envelope</w:t>
            </w:r>
          </w:p>
        </w:tc>
      </w:tr>
      <w:tr w:rsidR="00996392" w:rsidTr="00676E83">
        <w:trPr>
          <w:trHeight w:hRule="exact" w:val="1331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ISA05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Sender Qualifier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ID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2"/>
              <w:rPr>
                <w:rFonts w:ascii="Cambria" w:eastAsia="Cambria" w:hAnsi="Cambria" w:cs="Cambria"/>
                <w:b/>
                <w:bCs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5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Two digits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that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specify what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kind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 xml:space="preserve">sender identification </w:t>
            </w:r>
            <w:r>
              <w:rPr>
                <w:rFonts w:ascii="Cambria"/>
                <w:color w:val="00007F"/>
              </w:rPr>
              <w:t>is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</w:rPr>
              <w:t>used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Cambria"/>
                <w:color w:val="00007F"/>
                <w:spacing w:val="-1"/>
              </w:rPr>
              <w:t xml:space="preserve"> segment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ISA06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19" w:space="0" w:color="F0F0F0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 w:line="290" w:lineRule="auto"/>
              <w:ind w:left="13" w:right="552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01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=</w:t>
            </w:r>
            <w:r>
              <w:rPr>
                <w:rFonts w:ascii="Cambria"/>
                <w:color w:val="00007F"/>
                <w:spacing w:val="-1"/>
              </w:rPr>
              <w:t xml:space="preserve"> Duns</w:t>
            </w:r>
            <w:r>
              <w:rPr>
                <w:rFonts w:ascii="Cambria"/>
                <w:color w:val="00007F"/>
              </w:rPr>
              <w:t xml:space="preserve"> #</w:t>
            </w:r>
            <w:r>
              <w:rPr>
                <w:rFonts w:ascii="Times New Roman"/>
                <w:color w:val="00007F"/>
                <w:spacing w:val="20"/>
              </w:rPr>
              <w:t xml:space="preserve"> </w:t>
            </w:r>
            <w:r>
              <w:rPr>
                <w:rFonts w:ascii="Cambria"/>
                <w:color w:val="00007F"/>
              </w:rPr>
              <w:t>08</w:t>
            </w:r>
            <w:r>
              <w:rPr>
                <w:rFonts w:ascii="Cambria"/>
                <w:color w:val="00007F"/>
                <w:spacing w:val="-1"/>
              </w:rPr>
              <w:t xml:space="preserve"> =UCC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EDI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#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12</w:t>
            </w:r>
            <w:r>
              <w:rPr>
                <w:rFonts w:ascii="Cambria"/>
                <w:color w:val="00007F"/>
                <w:spacing w:val="-1"/>
              </w:rPr>
              <w:t xml:space="preserve"> =phone</w:t>
            </w:r>
            <w:r>
              <w:rPr>
                <w:rFonts w:ascii="Cambria"/>
                <w:color w:val="00007F"/>
              </w:rPr>
              <w:t xml:space="preserve"> #</w:t>
            </w:r>
          </w:p>
          <w:p w:rsidR="00996392" w:rsidRDefault="00996392" w:rsidP="00676E83">
            <w:pPr>
              <w:pStyle w:val="TableParagraph"/>
              <w:spacing w:before="54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14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=</w:t>
            </w:r>
            <w:r>
              <w:rPr>
                <w:rFonts w:ascii="Cambria"/>
                <w:color w:val="00007F"/>
                <w:spacing w:val="-1"/>
              </w:rPr>
              <w:t xml:space="preserve"> Duns</w:t>
            </w:r>
            <w:r>
              <w:rPr>
                <w:rFonts w:ascii="Cambria"/>
                <w:color w:val="00007F"/>
              </w:rPr>
              <w:t xml:space="preserve"> +</w:t>
            </w:r>
            <w:r>
              <w:rPr>
                <w:rFonts w:ascii="Cambria"/>
                <w:color w:val="00007F"/>
                <w:spacing w:val="-1"/>
              </w:rPr>
              <w:t xml:space="preserve"> suffix </w:t>
            </w:r>
            <w:r>
              <w:rPr>
                <w:rFonts w:ascii="Cambria"/>
                <w:color w:val="00007F"/>
              </w:rPr>
              <w:t>#</w:t>
            </w:r>
          </w:p>
        </w:tc>
      </w:tr>
    </w:tbl>
    <w:p w:rsidR="00996392" w:rsidRDefault="00996392" w:rsidP="00996392">
      <w:pPr>
        <w:rPr>
          <w:rFonts w:ascii="Cambria" w:eastAsia="Cambria" w:hAnsi="Cambria" w:cs="Cambria"/>
        </w:rPr>
        <w:sectPr w:rsidR="00996392">
          <w:pgSz w:w="12240" w:h="15840"/>
          <w:pgMar w:top="1400" w:right="1720" w:bottom="280" w:left="1280" w:header="720" w:footer="720" w:gutter="0"/>
          <w:cols w:space="720"/>
        </w:sectPr>
      </w:pPr>
    </w:p>
    <w:p w:rsidR="00996392" w:rsidRDefault="00996392" w:rsidP="00996392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92" w:type="dxa"/>
        <w:tblLayout w:type="fixed"/>
        <w:tblLook w:val="01E0"/>
      </w:tblPr>
      <w:tblGrid>
        <w:gridCol w:w="636"/>
        <w:gridCol w:w="1018"/>
        <w:gridCol w:w="1899"/>
        <w:gridCol w:w="3194"/>
        <w:gridCol w:w="2008"/>
      </w:tblGrid>
      <w:tr w:rsidR="00996392" w:rsidTr="00676E83">
        <w:trPr>
          <w:trHeight w:hRule="exact" w:val="707"/>
        </w:trPr>
        <w:tc>
          <w:tcPr>
            <w:tcW w:w="636" w:type="dxa"/>
            <w:tcBorders>
              <w:top w:val="single" w:sz="19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1018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1899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3194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/>
        </w:tc>
        <w:tc>
          <w:tcPr>
            <w:tcW w:w="2008" w:type="dxa"/>
            <w:tcBorders>
              <w:top w:val="single" w:sz="19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63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ZZ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=</w:t>
            </w:r>
            <w:r>
              <w:rPr>
                <w:rFonts w:ascii="Cambria"/>
                <w:color w:val="00007F"/>
                <w:spacing w:val="-1"/>
              </w:rPr>
              <w:t xml:space="preserve"> mutually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</w:rPr>
              <w:t>defined</w:t>
            </w:r>
          </w:p>
        </w:tc>
      </w:tr>
      <w:tr w:rsidR="00996392" w:rsidTr="00676E83">
        <w:trPr>
          <w:trHeight w:hRule="exact" w:val="133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ISA06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68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Interchange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Sender </w:t>
            </w:r>
            <w:r>
              <w:rPr>
                <w:rFonts w:ascii="Cambria"/>
                <w:color w:val="00007F"/>
                <w:spacing w:val="-2"/>
              </w:rPr>
              <w:t>ID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88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A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that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uniquely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identifies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sender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15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Duns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#,</w:t>
            </w:r>
            <w:r>
              <w:rPr>
                <w:rFonts w:ascii="Cambria"/>
                <w:color w:val="00007F"/>
                <w:spacing w:val="-1"/>
              </w:rPr>
              <w:t xml:space="preserve"> UCC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EID #,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phone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#,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Duns</w:t>
            </w:r>
            <w:r>
              <w:rPr>
                <w:rFonts w:ascii="Cambria"/>
                <w:color w:val="00007F"/>
              </w:rPr>
              <w:t xml:space="preserve"> +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suffix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#, </w:t>
            </w:r>
            <w:r>
              <w:rPr>
                <w:rFonts w:ascii="Cambria"/>
                <w:color w:val="00007F"/>
              </w:rPr>
              <w:t>or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mutually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defined</w:t>
            </w:r>
            <w:r>
              <w:rPr>
                <w:rFonts w:ascii="Cambria"/>
                <w:color w:val="00007F"/>
              </w:rPr>
              <w:t xml:space="preserve"> #</w:t>
            </w:r>
          </w:p>
        </w:tc>
      </w:tr>
      <w:tr w:rsidR="00996392" w:rsidTr="00676E83">
        <w:trPr>
          <w:trHeight w:hRule="exact" w:val="1964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ISA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07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86" w:line="290" w:lineRule="auto"/>
              <w:ind w:left="13" w:right="130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Receiver Qualifier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</w:rPr>
              <w:t>ID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13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Two digits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that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specify what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kind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receiver identification is</w:t>
            </w:r>
            <w:r>
              <w:rPr>
                <w:rFonts w:ascii="Times New Roman"/>
                <w:color w:val="00007F"/>
                <w:spacing w:val="29"/>
              </w:rPr>
              <w:t xml:space="preserve"> </w:t>
            </w:r>
            <w:r>
              <w:rPr>
                <w:rFonts w:ascii="Cambria"/>
                <w:color w:val="00007F"/>
              </w:rPr>
              <w:t>used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Cambria"/>
                <w:color w:val="00007F"/>
                <w:spacing w:val="-1"/>
              </w:rPr>
              <w:t xml:space="preserve"> segment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ISA08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 w:line="290" w:lineRule="auto"/>
              <w:ind w:left="13" w:right="552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01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=</w:t>
            </w:r>
            <w:r>
              <w:rPr>
                <w:rFonts w:ascii="Cambria"/>
                <w:color w:val="00007F"/>
                <w:spacing w:val="-1"/>
              </w:rPr>
              <w:t xml:space="preserve"> Duns</w:t>
            </w:r>
            <w:r>
              <w:rPr>
                <w:rFonts w:ascii="Cambria"/>
                <w:color w:val="00007F"/>
              </w:rPr>
              <w:t xml:space="preserve"> #</w:t>
            </w:r>
            <w:r>
              <w:rPr>
                <w:rFonts w:ascii="Times New Roman"/>
                <w:color w:val="00007F"/>
                <w:spacing w:val="20"/>
              </w:rPr>
              <w:t xml:space="preserve"> </w:t>
            </w:r>
            <w:r>
              <w:rPr>
                <w:rFonts w:ascii="Cambria"/>
                <w:color w:val="00007F"/>
              </w:rPr>
              <w:t>08</w:t>
            </w:r>
            <w:r>
              <w:rPr>
                <w:rFonts w:ascii="Cambria"/>
                <w:color w:val="00007F"/>
                <w:spacing w:val="-1"/>
              </w:rPr>
              <w:t xml:space="preserve"> =UCC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EDI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#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12</w:t>
            </w:r>
            <w:r>
              <w:rPr>
                <w:rFonts w:ascii="Cambria"/>
                <w:color w:val="00007F"/>
                <w:spacing w:val="-1"/>
              </w:rPr>
              <w:t xml:space="preserve"> =phone</w:t>
            </w:r>
            <w:r>
              <w:rPr>
                <w:rFonts w:ascii="Cambria"/>
                <w:color w:val="00007F"/>
              </w:rPr>
              <w:t xml:space="preserve"> #</w:t>
            </w:r>
          </w:p>
          <w:p w:rsidR="00996392" w:rsidRDefault="00996392" w:rsidP="00676E83">
            <w:pPr>
              <w:pStyle w:val="TableParagraph"/>
              <w:spacing w:before="54" w:line="290" w:lineRule="auto"/>
              <w:ind w:left="13" w:right="65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14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=</w:t>
            </w:r>
            <w:r>
              <w:rPr>
                <w:rFonts w:ascii="Cambria"/>
                <w:color w:val="00007F"/>
                <w:spacing w:val="-1"/>
              </w:rPr>
              <w:t xml:space="preserve"> Duns</w:t>
            </w:r>
            <w:r>
              <w:rPr>
                <w:rFonts w:ascii="Cambria"/>
                <w:color w:val="00007F"/>
              </w:rPr>
              <w:t xml:space="preserve"> +</w:t>
            </w:r>
            <w:r>
              <w:rPr>
                <w:rFonts w:ascii="Cambria"/>
                <w:color w:val="00007F"/>
                <w:spacing w:val="-1"/>
              </w:rPr>
              <w:t xml:space="preserve"> suffix </w:t>
            </w:r>
            <w:r>
              <w:rPr>
                <w:rFonts w:ascii="Cambria"/>
                <w:color w:val="00007F"/>
              </w:rPr>
              <w:t>#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ZZ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=</w:t>
            </w:r>
            <w:r>
              <w:rPr>
                <w:rFonts w:ascii="Cambria"/>
                <w:color w:val="00007F"/>
                <w:spacing w:val="-1"/>
              </w:rPr>
              <w:t xml:space="preserve"> mutually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defined</w:t>
            </w:r>
          </w:p>
        </w:tc>
      </w:tr>
      <w:tr w:rsidR="00996392" w:rsidTr="00676E83">
        <w:trPr>
          <w:trHeight w:hRule="exact" w:val="133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ISA08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68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Interchange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Receiver ID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88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A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that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uniquely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identifies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receiver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15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Duns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#,</w:t>
            </w:r>
            <w:r>
              <w:rPr>
                <w:rFonts w:ascii="Cambria"/>
                <w:color w:val="00007F"/>
                <w:spacing w:val="-1"/>
              </w:rPr>
              <w:t xml:space="preserve"> UCC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EID #,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phone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#,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Duns</w:t>
            </w:r>
            <w:r>
              <w:rPr>
                <w:rFonts w:ascii="Cambria"/>
                <w:color w:val="00007F"/>
              </w:rPr>
              <w:t xml:space="preserve"> +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suffix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#, </w:t>
            </w:r>
            <w:r>
              <w:rPr>
                <w:rFonts w:ascii="Cambria"/>
                <w:color w:val="00007F"/>
              </w:rPr>
              <w:t>or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mutually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defined</w:t>
            </w:r>
            <w:r>
              <w:rPr>
                <w:rFonts w:ascii="Cambria"/>
                <w:color w:val="00007F"/>
              </w:rPr>
              <w:t xml:space="preserve"> #</w:t>
            </w:r>
          </w:p>
        </w:tc>
      </w:tr>
      <w:tr w:rsidR="00996392" w:rsidTr="00676E83">
        <w:trPr>
          <w:trHeight w:hRule="exact" w:val="1339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ISA13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29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Interchange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122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Sequential assigned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 by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 sender</w:t>
            </w:r>
            <w:r>
              <w:rPr>
                <w:rFonts w:ascii="Cambria"/>
                <w:color w:val="00007F"/>
              </w:rPr>
              <w:t xml:space="preserve"> for</w:t>
            </w:r>
            <w:r>
              <w:rPr>
                <w:rFonts w:ascii="Cambria"/>
                <w:color w:val="00007F"/>
                <w:spacing w:val="-2"/>
              </w:rPr>
              <w:t xml:space="preserve"> this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7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Will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match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the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ISA15 number</w:t>
            </w:r>
            <w:r>
              <w:rPr>
                <w:rFonts w:ascii="Cambria"/>
                <w:color w:val="00007F"/>
              </w:rPr>
              <w:t xml:space="preserve"> in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 envelope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report</w:t>
            </w:r>
            <w:r>
              <w:rPr>
                <w:rFonts w:ascii="Times New Roman"/>
                <w:color w:val="00007F"/>
                <w:spacing w:val="30"/>
              </w:rPr>
              <w:t xml:space="preserve"> </w:t>
            </w:r>
            <w:r>
              <w:rPr>
                <w:rFonts w:ascii="Cambria"/>
                <w:color w:val="00007F"/>
              </w:rPr>
              <w:t>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EC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Grid</w:t>
            </w:r>
          </w:p>
        </w:tc>
      </w:tr>
      <w:tr w:rsidR="00996392" w:rsidTr="00676E83">
        <w:trPr>
          <w:trHeight w:hRule="exact" w:val="1025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1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ISA15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Usage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Indicator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6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2"/>
              </w:rPr>
              <w:t>Identifies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this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transmission's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purpose </w:t>
            </w:r>
            <w:r>
              <w:rPr>
                <w:rFonts w:ascii="Cambria"/>
                <w:color w:val="00007F"/>
              </w:rPr>
              <w:t xml:space="preserve">for </w:t>
            </w:r>
            <w:r>
              <w:rPr>
                <w:rFonts w:ascii="Cambria"/>
                <w:color w:val="00007F"/>
                <w:spacing w:val="-1"/>
              </w:rPr>
              <w:t>production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or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test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Will be</w:t>
            </w:r>
            <w:r>
              <w:rPr>
                <w:rFonts w:ascii="Cambria"/>
                <w:color w:val="00007F"/>
              </w:rPr>
              <w:t xml:space="preserve"> P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for</w:t>
            </w:r>
          </w:p>
          <w:p w:rsidR="00996392" w:rsidRDefault="00996392" w:rsidP="00676E83">
            <w:pPr>
              <w:pStyle w:val="TableParagraph"/>
              <w:spacing w:before="2" w:line="310" w:lineRule="atLeast"/>
              <w:ind w:left="13" w:right="12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Production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or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</w:rPr>
              <w:t>T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</w:rPr>
              <w:t>for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Test</w:t>
            </w:r>
          </w:p>
        </w:tc>
      </w:tr>
      <w:tr w:rsidR="00996392" w:rsidTr="00676E83">
        <w:trPr>
          <w:trHeight w:hRule="exact" w:val="102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2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GS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180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Functional Group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</w:rPr>
              <w:t>Header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62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2"/>
              </w:rPr>
              <w:t>Identifies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kind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business</w:t>
            </w:r>
            <w:r>
              <w:rPr>
                <w:rFonts w:ascii="Times New Roman"/>
                <w:color w:val="00007F"/>
                <w:spacing w:val="3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document</w:t>
            </w:r>
            <w:r>
              <w:rPr>
                <w:rFonts w:ascii="Cambria"/>
                <w:color w:val="00007F"/>
                <w:spacing w:val="-5"/>
              </w:rPr>
              <w:t xml:space="preserve">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Cambria"/>
                <w:color w:val="00007F"/>
                <w:spacing w:val="-1"/>
              </w:rPr>
              <w:t xml:space="preserve"> this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17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There can be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</w:rPr>
              <w:t>more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than </w:t>
            </w:r>
            <w:r>
              <w:rPr>
                <w:rFonts w:ascii="Cambria"/>
                <w:color w:val="00007F"/>
              </w:rPr>
              <w:t>one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GS,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but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this</w:t>
            </w:r>
            <w:r>
              <w:rPr>
                <w:rFonts w:ascii="Cambria"/>
                <w:color w:val="00007F"/>
              </w:rPr>
              <w:t xml:space="preserve"> is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very</w:t>
            </w:r>
            <w:r>
              <w:rPr>
                <w:rFonts w:ascii="Cambria"/>
                <w:color w:val="00007F"/>
                <w:spacing w:val="-2"/>
              </w:rPr>
              <w:t xml:space="preserve"> rare</w:t>
            </w:r>
          </w:p>
        </w:tc>
      </w:tr>
      <w:tr w:rsidR="00996392" w:rsidTr="00676E83">
        <w:trPr>
          <w:trHeight w:hRule="exact" w:val="289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2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GS01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48" w:line="290" w:lineRule="auto"/>
              <w:ind w:left="13" w:right="4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Functional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Identifier Code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48" w:line="290" w:lineRule="auto"/>
              <w:ind w:left="13" w:right="210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Two letter abbreviation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for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type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being sent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 w:line="290" w:lineRule="auto"/>
              <w:ind w:left="13" w:right="10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PO, Purchase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Order</w:t>
            </w:r>
            <w:r>
              <w:rPr>
                <w:rFonts w:ascii="Times New Roman"/>
                <w:color w:val="00007F"/>
                <w:spacing w:val="29"/>
              </w:rPr>
              <w:t xml:space="preserve"> </w:t>
            </w:r>
            <w:r>
              <w:rPr>
                <w:rFonts w:ascii="Cambria"/>
                <w:color w:val="00007F"/>
              </w:rPr>
              <w:t>SH,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Ship Notice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IN,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Invoice</w:t>
            </w:r>
          </w:p>
          <w:p w:rsidR="00996392" w:rsidRDefault="00996392" w:rsidP="00676E83">
            <w:pPr>
              <w:pStyle w:val="TableParagraph"/>
              <w:spacing w:before="54" w:line="290" w:lineRule="auto"/>
              <w:ind w:left="13" w:right="119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FA, Functional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Acknowledgement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</w:rPr>
              <w:t>PC,</w:t>
            </w:r>
            <w:r>
              <w:rPr>
                <w:rFonts w:ascii="Cambria"/>
                <w:color w:val="00007F"/>
                <w:spacing w:val="-1"/>
              </w:rPr>
              <w:t xml:space="preserve"> Purchase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Order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Change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RA, Remit Advice</w:t>
            </w:r>
          </w:p>
          <w:p w:rsidR="00996392" w:rsidRDefault="00996392" w:rsidP="00676E83">
            <w:pPr>
              <w:pStyle w:val="TableParagraph"/>
              <w:spacing w:before="54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RS,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Order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Status</w:t>
            </w:r>
          </w:p>
        </w:tc>
      </w:tr>
      <w:tr w:rsidR="00996392" w:rsidTr="00676E83">
        <w:trPr>
          <w:trHeight w:hRule="exact" w:val="715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2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GS02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492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Application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Sender's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Code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7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identification </w:t>
            </w:r>
            <w:r>
              <w:rPr>
                <w:rFonts w:ascii="Cambria"/>
                <w:color w:val="00007F"/>
                <w:spacing w:val="-2"/>
              </w:rPr>
              <w:t xml:space="preserve">number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sender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Same as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ISA06</w:t>
            </w:r>
          </w:p>
        </w:tc>
      </w:tr>
      <w:tr w:rsidR="00996392" w:rsidTr="00676E83">
        <w:trPr>
          <w:trHeight w:hRule="exact" w:val="395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2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GS03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Application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identification </w:t>
            </w:r>
            <w:r>
              <w:rPr>
                <w:rFonts w:ascii="Cambria"/>
                <w:color w:val="00007F"/>
                <w:spacing w:val="-2"/>
              </w:rPr>
              <w:t xml:space="preserve">number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the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19" w:space="0" w:color="F0F0F0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Same as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ISA08</w:t>
            </w:r>
          </w:p>
        </w:tc>
      </w:tr>
    </w:tbl>
    <w:p w:rsidR="00996392" w:rsidRDefault="00996392" w:rsidP="00996392">
      <w:pPr>
        <w:rPr>
          <w:rFonts w:ascii="Cambria" w:eastAsia="Cambria" w:hAnsi="Cambria" w:cs="Cambria"/>
        </w:rPr>
        <w:sectPr w:rsidR="00996392">
          <w:pgSz w:w="12240" w:h="15840"/>
          <w:pgMar w:top="1380" w:right="1720" w:bottom="280" w:left="1280" w:header="720" w:footer="720" w:gutter="0"/>
          <w:cols w:space="720"/>
        </w:sectPr>
      </w:pPr>
    </w:p>
    <w:p w:rsidR="00996392" w:rsidRDefault="00996392" w:rsidP="00996392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92" w:type="dxa"/>
        <w:tblLayout w:type="fixed"/>
        <w:tblLook w:val="01E0"/>
      </w:tblPr>
      <w:tblGrid>
        <w:gridCol w:w="636"/>
        <w:gridCol w:w="1018"/>
        <w:gridCol w:w="1899"/>
        <w:gridCol w:w="3194"/>
        <w:gridCol w:w="2008"/>
      </w:tblGrid>
      <w:tr w:rsidR="00996392" w:rsidTr="00676E83">
        <w:trPr>
          <w:trHeight w:hRule="exact" w:val="395"/>
        </w:trPr>
        <w:tc>
          <w:tcPr>
            <w:tcW w:w="636" w:type="dxa"/>
            <w:tcBorders>
              <w:top w:val="single" w:sz="19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1018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1899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Receiver's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Code</w:t>
            </w:r>
          </w:p>
        </w:tc>
        <w:tc>
          <w:tcPr>
            <w:tcW w:w="3194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receiver</w:t>
            </w:r>
          </w:p>
        </w:tc>
        <w:tc>
          <w:tcPr>
            <w:tcW w:w="2008" w:type="dxa"/>
            <w:tcBorders>
              <w:top w:val="single" w:sz="19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1649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86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2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86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GS06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47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Group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1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Sequentially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assigned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by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sender</w:t>
            </w:r>
            <w:r>
              <w:rPr>
                <w:rFonts w:ascii="Times New Roman"/>
                <w:color w:val="00007F"/>
                <w:spacing w:val="29"/>
              </w:rPr>
              <w:t xml:space="preserve"> </w:t>
            </w:r>
            <w:r>
              <w:rPr>
                <w:rFonts w:ascii="Cambria"/>
                <w:color w:val="00007F"/>
              </w:rPr>
              <w:t>for</w:t>
            </w:r>
            <w:r>
              <w:rPr>
                <w:rFonts w:ascii="Cambria"/>
                <w:color w:val="00007F"/>
                <w:spacing w:val="-1"/>
              </w:rPr>
              <w:t xml:space="preserve"> each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functional group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10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Will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match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the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 number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 AK1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segment</w:t>
            </w:r>
            <w:r>
              <w:rPr>
                <w:rFonts w:ascii="Cambria"/>
                <w:color w:val="00007F"/>
                <w:spacing w:val="-2"/>
              </w:rPr>
              <w:t xml:space="preserve"> of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the </w:t>
            </w:r>
            <w:r>
              <w:rPr>
                <w:rFonts w:ascii="Cambria"/>
                <w:color w:val="00007F"/>
              </w:rPr>
              <w:t xml:space="preserve">997 </w:t>
            </w:r>
            <w:r>
              <w:rPr>
                <w:rFonts w:ascii="Cambria"/>
                <w:color w:val="00007F"/>
                <w:spacing w:val="-1"/>
              </w:rPr>
              <w:t xml:space="preserve">for </w:t>
            </w:r>
            <w:r>
              <w:rPr>
                <w:rFonts w:ascii="Cambria"/>
                <w:color w:val="00007F"/>
              </w:rPr>
              <w:t>a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summary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level</w:t>
            </w:r>
            <w:r>
              <w:rPr>
                <w:rFonts w:ascii="Cambria"/>
                <w:color w:val="00007F"/>
              </w:rPr>
              <w:t xml:space="preserve"> 997</w:t>
            </w:r>
          </w:p>
        </w:tc>
      </w:tr>
      <w:tr w:rsidR="00996392" w:rsidTr="00676E83">
        <w:trPr>
          <w:trHeight w:hRule="exact" w:val="2276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ST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35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Set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</w:rPr>
              <w:t>Header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39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Marks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beginning </w:t>
            </w:r>
            <w:r>
              <w:rPr>
                <w:rFonts w:ascii="Cambria"/>
                <w:color w:val="00007F"/>
              </w:rPr>
              <w:t>of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a</w:t>
            </w:r>
            <w:r>
              <w:rPr>
                <w:rFonts w:ascii="Cambria"/>
                <w:color w:val="00007F"/>
                <w:spacing w:val="-1"/>
              </w:rPr>
              <w:t xml:space="preserve"> document,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</w:rPr>
              <w:t>for</w:t>
            </w:r>
            <w:r>
              <w:rPr>
                <w:rFonts w:ascii="Cambria"/>
                <w:color w:val="00007F"/>
                <w:spacing w:val="-1"/>
              </w:rPr>
              <w:t xml:space="preserve"> example,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one Purchase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Order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 w:line="290" w:lineRule="auto"/>
              <w:ind w:left="13" w:right="57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A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transaction set is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</w:rPr>
              <w:t>one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business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document,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and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there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can be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multiple </w:t>
            </w:r>
            <w:r>
              <w:rPr>
                <w:rFonts w:ascii="Cambria"/>
                <w:color w:val="00007F"/>
                <w:spacing w:val="-2"/>
              </w:rPr>
              <w:t>documents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(common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</w:rPr>
              <w:t>for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Purchase Orders)</w:t>
            </w:r>
          </w:p>
        </w:tc>
      </w:tr>
      <w:tr w:rsidR="00996392" w:rsidTr="00676E83">
        <w:trPr>
          <w:trHeight w:hRule="exact" w:val="2273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ST01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87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Set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ID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</w:rPr>
              <w:t>Code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86" w:line="290" w:lineRule="auto"/>
              <w:ind w:left="13" w:right="1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 xml:space="preserve">Three </w:t>
            </w:r>
            <w:r>
              <w:rPr>
                <w:rFonts w:ascii="Cambria"/>
                <w:color w:val="00007F"/>
              </w:rPr>
              <w:t xml:space="preserve">digit </w:t>
            </w:r>
            <w:r>
              <w:rPr>
                <w:rFonts w:ascii="Cambria"/>
                <w:color w:val="00007F"/>
                <w:spacing w:val="-1"/>
              </w:rPr>
              <w:t>number for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type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</w:rPr>
              <w:t>of</w:t>
            </w:r>
            <w:r>
              <w:rPr>
                <w:rFonts w:ascii="Cambria"/>
                <w:color w:val="00007F"/>
                <w:spacing w:val="-1"/>
              </w:rPr>
              <w:t xml:space="preserve"> transaction </w:t>
            </w:r>
            <w:r>
              <w:rPr>
                <w:rFonts w:ascii="Cambria"/>
                <w:color w:val="00007F"/>
              </w:rPr>
              <w:t>set</w:t>
            </w:r>
            <w:r>
              <w:rPr>
                <w:rFonts w:ascii="Cambria"/>
                <w:color w:val="00007F"/>
                <w:spacing w:val="-1"/>
              </w:rPr>
              <w:t xml:space="preserve"> (i.e.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document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being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sent)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8" w:line="290" w:lineRule="auto"/>
              <w:ind w:left="13" w:right="33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850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for </w:t>
            </w:r>
            <w:r>
              <w:rPr>
                <w:rFonts w:ascii="Cambria"/>
                <w:color w:val="00007F"/>
                <w:spacing w:val="-2"/>
              </w:rPr>
              <w:t>Purchase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Order</w:t>
            </w:r>
          </w:p>
          <w:p w:rsidR="00996392" w:rsidRDefault="00996392" w:rsidP="00676E83">
            <w:pPr>
              <w:pStyle w:val="TableParagraph"/>
              <w:spacing w:line="290" w:lineRule="auto"/>
              <w:ind w:left="13" w:right="269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810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for </w:t>
            </w:r>
            <w:r>
              <w:rPr>
                <w:rFonts w:ascii="Cambria"/>
                <w:color w:val="00007F"/>
                <w:spacing w:val="-1"/>
              </w:rPr>
              <w:t>Invoice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Redundant</w:t>
            </w:r>
            <w:r>
              <w:rPr>
                <w:rFonts w:ascii="Cambria"/>
                <w:color w:val="00007F"/>
                <w:spacing w:val="-2"/>
              </w:rPr>
              <w:t xml:space="preserve"> with</w:t>
            </w:r>
            <w:r>
              <w:rPr>
                <w:rFonts w:ascii="Times New Roman"/>
                <w:color w:val="00007F"/>
                <w:spacing w:val="25"/>
              </w:rPr>
              <w:t xml:space="preserve"> </w:t>
            </w:r>
            <w:r>
              <w:rPr>
                <w:rFonts w:ascii="Cambria"/>
                <w:color w:val="00007F"/>
              </w:rPr>
              <w:t>GS01</w:t>
            </w:r>
            <w:r>
              <w:rPr>
                <w:rFonts w:ascii="Cambria"/>
                <w:color w:val="00007F"/>
                <w:spacing w:val="-1"/>
              </w:rPr>
              <w:t xml:space="preserve"> but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uses</w:t>
            </w:r>
            <w:r>
              <w:rPr>
                <w:rFonts w:ascii="Cambria"/>
                <w:color w:val="00007F"/>
              </w:rPr>
              <w:t xml:space="preserve"> 3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digits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instead</w:t>
            </w:r>
            <w:r>
              <w:rPr>
                <w:rFonts w:ascii="Cambria"/>
                <w:color w:val="00007F"/>
              </w:rPr>
              <w:t xml:space="preserve"> of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2</w:t>
            </w: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letters</w:t>
            </w:r>
          </w:p>
        </w:tc>
      </w:tr>
      <w:tr w:rsidR="00996392" w:rsidTr="00676E83">
        <w:trPr>
          <w:trHeight w:hRule="exact" w:val="1028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ST02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9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Set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68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Sequentially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assigned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 by</w:t>
            </w:r>
          </w:p>
          <w:p w:rsidR="00996392" w:rsidRDefault="00996392" w:rsidP="00676E83">
            <w:pPr>
              <w:pStyle w:val="TableParagraph"/>
              <w:spacing w:before="2" w:line="310" w:lineRule="atLeast"/>
              <w:ind w:left="13" w:right="19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the sender</w:t>
            </w:r>
            <w:r>
              <w:rPr>
                <w:rFonts w:ascii="Cambria"/>
                <w:color w:val="00007F"/>
              </w:rPr>
              <w:t xml:space="preserve"> for</w:t>
            </w:r>
            <w:r>
              <w:rPr>
                <w:rFonts w:ascii="Cambria"/>
                <w:color w:val="00007F"/>
                <w:spacing w:val="-2"/>
              </w:rPr>
              <w:t xml:space="preserve"> each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Times New Roman"/>
                <w:color w:val="00007F"/>
                <w:spacing w:val="29"/>
              </w:rPr>
              <w:t xml:space="preserve"> </w:t>
            </w:r>
            <w:r>
              <w:rPr>
                <w:rFonts w:ascii="Cambria"/>
                <w:color w:val="00007F"/>
              </w:rPr>
              <w:t>set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713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SE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35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Set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Trailer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2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Marks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end </w:t>
            </w:r>
            <w:r>
              <w:rPr>
                <w:rFonts w:ascii="Cambria"/>
                <w:color w:val="00007F"/>
              </w:rPr>
              <w:t xml:space="preserve">of a </w:t>
            </w:r>
            <w:r>
              <w:rPr>
                <w:rFonts w:ascii="Cambria"/>
                <w:color w:val="00007F"/>
                <w:spacing w:val="-2"/>
              </w:rPr>
              <w:t>document,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for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example, one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Purchase Order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715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SE01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40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 xml:space="preserve">Number </w:t>
            </w:r>
            <w:r>
              <w:rPr>
                <w:rFonts w:ascii="Cambria"/>
                <w:color w:val="00007F"/>
              </w:rPr>
              <w:t>of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Included </w:t>
            </w:r>
            <w:r>
              <w:rPr>
                <w:rFonts w:ascii="Cambria"/>
                <w:color w:val="00007F"/>
                <w:spacing w:val="-2"/>
              </w:rPr>
              <w:t>Segments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27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 xml:space="preserve">The </w:t>
            </w:r>
            <w:r>
              <w:rPr>
                <w:rFonts w:ascii="Cambria"/>
                <w:color w:val="00007F"/>
                <w:spacing w:val="-1"/>
              </w:rPr>
              <w:t>number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of</w:t>
            </w:r>
            <w:r>
              <w:rPr>
                <w:rFonts w:ascii="Cambria"/>
                <w:color w:val="00007F"/>
                <w:spacing w:val="-1"/>
              </w:rPr>
              <w:t xml:space="preserve"> segments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included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the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transaction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>set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133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SE02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29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Set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 w:line="290" w:lineRule="auto"/>
              <w:ind w:left="13" w:right="65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5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set </w:t>
            </w:r>
            <w:r>
              <w:rPr>
                <w:rFonts w:ascii="Cambria"/>
                <w:color w:val="00007F"/>
                <w:spacing w:val="-1"/>
              </w:rPr>
              <w:t>just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ended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227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Must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match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 number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ST02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this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</w:t>
            </w:r>
          </w:p>
        </w:tc>
      </w:tr>
      <w:tr w:rsidR="00996392" w:rsidTr="00676E83">
        <w:trPr>
          <w:trHeight w:hRule="exact" w:val="716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GE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7" w:line="310" w:lineRule="atLeast"/>
              <w:ind w:left="13" w:right="180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Functional Group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Trailer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7" w:line="310" w:lineRule="atLeast"/>
              <w:ind w:left="13" w:right="189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Marks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end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functional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group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1025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GE01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5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 xml:space="preserve">Number </w:t>
            </w:r>
            <w:r>
              <w:rPr>
                <w:rFonts w:ascii="Cambria"/>
                <w:color w:val="00007F"/>
              </w:rPr>
              <w:t>of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Transaction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Sets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59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 xml:space="preserve">The </w:t>
            </w:r>
            <w:r>
              <w:rPr>
                <w:rFonts w:ascii="Cambria"/>
                <w:color w:val="00007F"/>
                <w:spacing w:val="-1"/>
              </w:rPr>
              <w:t>number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of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transaction</w:t>
            </w:r>
            <w:r>
              <w:rPr>
                <w:rFonts w:ascii="Cambria"/>
                <w:color w:val="00007F"/>
                <w:spacing w:val="-1"/>
              </w:rPr>
              <w:t xml:space="preserve"> sets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included </w:t>
            </w:r>
            <w:r>
              <w:rPr>
                <w:rFonts w:ascii="Cambria"/>
                <w:color w:val="00007F"/>
              </w:rPr>
              <w:t>in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  <w:spacing w:val="-2"/>
              </w:rPr>
              <w:t>this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functional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group</w:t>
            </w:r>
            <w:r>
              <w:rPr>
                <w:rFonts w:ascii="Times New Roman"/>
                <w:color w:val="00007F"/>
                <w:spacing w:val="3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just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ended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/>
        </w:tc>
      </w:tr>
      <w:tr w:rsidR="00996392" w:rsidTr="00676E83">
        <w:trPr>
          <w:trHeight w:hRule="exact" w:val="70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GE02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47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Group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19" w:space="0" w:color="F0F0F0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530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functional group </w:t>
            </w:r>
            <w:r>
              <w:rPr>
                <w:rFonts w:ascii="Cambria"/>
                <w:color w:val="00007F"/>
                <w:spacing w:val="-2"/>
              </w:rPr>
              <w:t xml:space="preserve">just </w:t>
            </w:r>
            <w:r>
              <w:rPr>
                <w:rFonts w:ascii="Cambria"/>
                <w:color w:val="00007F"/>
                <w:spacing w:val="-1"/>
              </w:rPr>
              <w:t>ended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19" w:space="0" w:color="F0F0F0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227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Must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match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 number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</w:rPr>
              <w:t>in</w:t>
            </w:r>
          </w:p>
        </w:tc>
      </w:tr>
    </w:tbl>
    <w:p w:rsidR="00996392" w:rsidRDefault="00996392" w:rsidP="00996392">
      <w:pPr>
        <w:spacing w:line="310" w:lineRule="atLeast"/>
        <w:rPr>
          <w:rFonts w:ascii="Cambria" w:eastAsia="Cambria" w:hAnsi="Cambria" w:cs="Cambria"/>
        </w:rPr>
        <w:sectPr w:rsidR="00996392">
          <w:pgSz w:w="12240" w:h="15840"/>
          <w:pgMar w:top="1380" w:right="1720" w:bottom="280" w:left="1280" w:header="720" w:footer="720" w:gutter="0"/>
          <w:cols w:space="720"/>
        </w:sectPr>
      </w:pPr>
    </w:p>
    <w:p w:rsidR="00996392" w:rsidRDefault="00996392" w:rsidP="00996392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92" w:type="dxa"/>
        <w:tblLayout w:type="fixed"/>
        <w:tblLook w:val="01E0"/>
      </w:tblPr>
      <w:tblGrid>
        <w:gridCol w:w="636"/>
        <w:gridCol w:w="1018"/>
        <w:gridCol w:w="1899"/>
        <w:gridCol w:w="3194"/>
        <w:gridCol w:w="2008"/>
      </w:tblGrid>
      <w:tr w:rsidR="00996392" w:rsidTr="00676E83">
        <w:trPr>
          <w:trHeight w:hRule="exact" w:val="707"/>
        </w:trPr>
        <w:tc>
          <w:tcPr>
            <w:tcW w:w="636" w:type="dxa"/>
            <w:tcBorders>
              <w:top w:val="single" w:sz="19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1018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1899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/>
        </w:tc>
        <w:tc>
          <w:tcPr>
            <w:tcW w:w="3194" w:type="dxa"/>
            <w:tcBorders>
              <w:top w:val="single" w:sz="19" w:space="0" w:color="FFFFF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/>
        </w:tc>
        <w:tc>
          <w:tcPr>
            <w:tcW w:w="2008" w:type="dxa"/>
            <w:tcBorders>
              <w:top w:val="single" w:sz="19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70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GS06</w:t>
            </w:r>
            <w:r>
              <w:rPr>
                <w:rFonts w:ascii="Cambria"/>
                <w:color w:val="00007F"/>
                <w:spacing w:val="-1"/>
              </w:rPr>
              <w:t xml:space="preserve">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1"/>
              </w:rPr>
              <w:t>this</w:t>
            </w:r>
            <w:r>
              <w:rPr>
                <w:rFonts w:ascii="Times New Roman"/>
                <w:color w:val="00007F"/>
                <w:spacing w:val="20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</w:t>
            </w:r>
          </w:p>
        </w:tc>
      </w:tr>
      <w:tr w:rsidR="00996392" w:rsidTr="00676E83">
        <w:trPr>
          <w:trHeight w:hRule="exact" w:val="1025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IEA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416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Interchange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Trailer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145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Marks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end </w:t>
            </w:r>
            <w:r>
              <w:rPr>
                <w:rFonts w:ascii="Cambria"/>
                <w:color w:val="00007F"/>
              </w:rPr>
              <w:t>of one</w:t>
            </w:r>
            <w:r>
              <w:rPr>
                <w:rFonts w:ascii="Cambria"/>
                <w:color w:val="00007F"/>
                <w:spacing w:val="-1"/>
              </w:rPr>
              <w:t xml:space="preserve"> functional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group(s)</w:t>
            </w:r>
            <w:r>
              <w:rPr>
                <w:rFonts w:ascii="Cambria"/>
                <w:color w:val="00007F"/>
                <w:spacing w:val="-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and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 end</w:t>
            </w:r>
            <w:r>
              <w:rPr>
                <w:rFonts w:ascii="Cambria"/>
                <w:color w:val="00007F"/>
              </w:rPr>
              <w:t xml:space="preserve"> of </w:t>
            </w:r>
            <w:r>
              <w:rPr>
                <w:rFonts w:ascii="Cambria"/>
                <w:color w:val="00007F"/>
                <w:spacing w:val="-2"/>
              </w:rPr>
              <w:t xml:space="preserve">an </w:t>
            </w:r>
            <w:r>
              <w:rPr>
                <w:rFonts w:ascii="Cambria"/>
                <w:color w:val="00007F"/>
                <w:spacing w:val="-1"/>
              </w:rPr>
              <w:t>EDI</w:t>
            </w:r>
            <w:r>
              <w:rPr>
                <w:rFonts w:ascii="Times New Roman"/>
                <w:color w:val="00007F"/>
                <w:spacing w:val="28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84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 xml:space="preserve">The </w:t>
            </w:r>
            <w:r>
              <w:rPr>
                <w:rFonts w:ascii="Cambria"/>
                <w:color w:val="00007F"/>
                <w:spacing w:val="-1"/>
              </w:rPr>
              <w:t>ISA and IEA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segments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are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called</w:t>
            </w:r>
            <w:r>
              <w:rPr>
                <w:rFonts w:ascii="Times New Roman"/>
                <w:color w:val="00007F"/>
                <w:spacing w:val="27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 "envelope"</w:t>
            </w:r>
          </w:p>
        </w:tc>
      </w:tr>
      <w:tr w:rsidR="00996392" w:rsidTr="00676E83">
        <w:trPr>
          <w:trHeight w:hRule="exact" w:val="102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6" w:space="0" w:color="FFFFF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IEA01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8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 xml:space="preserve">Number </w:t>
            </w:r>
            <w:r>
              <w:rPr>
                <w:rFonts w:ascii="Cambria"/>
                <w:color w:val="00007F"/>
              </w:rPr>
              <w:t>of</w:t>
            </w:r>
            <w:r>
              <w:rPr>
                <w:rFonts w:ascii="Times New Roman"/>
                <w:color w:val="00007F"/>
                <w:spacing w:val="22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Included</w:t>
            </w:r>
            <w:r>
              <w:rPr>
                <w:rFonts w:ascii="Times New Roman"/>
                <w:color w:val="00007F"/>
                <w:spacing w:val="2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Functional Groups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6" w:space="0" w:color="9F9F9F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 xml:space="preserve">Number </w:t>
            </w:r>
            <w:r>
              <w:rPr>
                <w:rFonts w:ascii="Cambria"/>
                <w:color w:val="00007F"/>
              </w:rPr>
              <w:t xml:space="preserve">of </w:t>
            </w:r>
            <w:r>
              <w:rPr>
                <w:rFonts w:ascii="Cambria"/>
                <w:color w:val="00007F"/>
                <w:spacing w:val="-2"/>
              </w:rPr>
              <w:t>GS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segments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6" w:space="0" w:color="FFFFFF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38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This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</w:rPr>
              <w:t>is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very</w:t>
            </w:r>
            <w:r>
              <w:rPr>
                <w:rFonts w:ascii="Cambria"/>
                <w:color w:val="00007F"/>
                <w:spacing w:val="-2"/>
              </w:rPr>
              <w:t xml:space="preserve"> rarely</w:t>
            </w:r>
            <w:r>
              <w:rPr>
                <w:rFonts w:ascii="Times New Roman"/>
                <w:color w:val="00007F"/>
                <w:spacing w:val="29"/>
              </w:rPr>
              <w:t xml:space="preserve"> </w:t>
            </w:r>
            <w:r>
              <w:rPr>
                <w:rFonts w:ascii="Cambria"/>
                <w:color w:val="00007F"/>
              </w:rPr>
              <w:t>more</w:t>
            </w:r>
            <w:r>
              <w:rPr>
                <w:rFonts w:ascii="Cambria"/>
                <w:color w:val="00007F"/>
                <w:spacing w:val="-1"/>
              </w:rPr>
              <w:t xml:space="preserve"> than one</w:t>
            </w:r>
          </w:p>
        </w:tc>
      </w:tr>
      <w:tr w:rsidR="00996392" w:rsidTr="00676E83">
        <w:trPr>
          <w:trHeight w:hRule="exact" w:val="1027"/>
        </w:trPr>
        <w:tc>
          <w:tcPr>
            <w:tcW w:w="636" w:type="dxa"/>
            <w:tcBorders>
              <w:top w:val="single" w:sz="26" w:space="0" w:color="FFFFFF"/>
              <w:left w:val="single" w:sz="22" w:space="0" w:color="FFFFFF"/>
              <w:bottom w:val="single" w:sz="25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NA</w:t>
            </w:r>
          </w:p>
        </w:tc>
        <w:tc>
          <w:tcPr>
            <w:tcW w:w="1018" w:type="dxa"/>
            <w:tcBorders>
              <w:top w:val="single" w:sz="26" w:space="0" w:color="9F9F9F"/>
              <w:left w:val="single" w:sz="26" w:space="0" w:color="9F9F9F"/>
              <w:bottom w:val="single" w:sz="25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IEA02</w:t>
            </w:r>
          </w:p>
        </w:tc>
        <w:tc>
          <w:tcPr>
            <w:tcW w:w="1899" w:type="dxa"/>
            <w:tcBorders>
              <w:top w:val="single" w:sz="26" w:space="0" w:color="9F9F9F"/>
              <w:left w:val="single" w:sz="26" w:space="0" w:color="9F9F9F"/>
              <w:bottom w:val="single" w:sz="25" w:space="0" w:color="F0F0F0"/>
              <w:right w:val="single" w:sz="26" w:space="0" w:color="9F9F9F"/>
            </w:tcBorders>
          </w:tcPr>
          <w:p w:rsidR="00996392" w:rsidRDefault="00996392" w:rsidP="00676E8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96392" w:rsidRDefault="00996392" w:rsidP="00676E83">
            <w:pPr>
              <w:pStyle w:val="TableParagraph"/>
              <w:spacing w:line="290" w:lineRule="auto"/>
              <w:ind w:left="13" w:right="291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Interchange</w:t>
            </w:r>
            <w:r>
              <w:rPr>
                <w:rFonts w:ascii="Times New Roman"/>
                <w:color w:val="00007F"/>
                <w:spacing w:val="2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Control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Number</w:t>
            </w:r>
          </w:p>
        </w:tc>
        <w:tc>
          <w:tcPr>
            <w:tcW w:w="3194" w:type="dxa"/>
            <w:tcBorders>
              <w:top w:val="single" w:sz="26" w:space="0" w:color="9F9F9F"/>
              <w:left w:val="single" w:sz="26" w:space="0" w:color="9F9F9F"/>
              <w:bottom w:val="single" w:sz="25" w:space="0" w:color="F0F0F0"/>
              <w:right w:val="single" w:sz="25" w:space="0" w:color="9F9F9F"/>
            </w:tcBorders>
          </w:tcPr>
          <w:p w:rsidR="00996392" w:rsidRDefault="00996392" w:rsidP="00676E83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996392" w:rsidRDefault="00996392" w:rsidP="00676E83">
            <w:pPr>
              <w:pStyle w:val="TableParagraph"/>
              <w:spacing w:before="127"/>
              <w:ind w:left="13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</w:rPr>
              <w:t>The</w:t>
            </w:r>
            <w:r>
              <w:rPr>
                <w:rFonts w:ascii="Cambria"/>
                <w:color w:val="00007F"/>
                <w:spacing w:val="-3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same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 xml:space="preserve">number </w:t>
            </w:r>
            <w:r>
              <w:rPr>
                <w:rFonts w:ascii="Cambria"/>
                <w:color w:val="00007F"/>
                <w:spacing w:val="-2"/>
              </w:rPr>
              <w:t>as</w:t>
            </w:r>
            <w:r>
              <w:rPr>
                <w:rFonts w:ascii="Cambria"/>
                <w:color w:val="00007F"/>
                <w:spacing w:val="1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ISA13</w:t>
            </w:r>
          </w:p>
        </w:tc>
        <w:tc>
          <w:tcPr>
            <w:tcW w:w="2008" w:type="dxa"/>
            <w:tcBorders>
              <w:top w:val="single" w:sz="26" w:space="0" w:color="FFFFFF"/>
              <w:left w:val="single" w:sz="25" w:space="0" w:color="9F9F9F"/>
              <w:bottom w:val="single" w:sz="25" w:space="0" w:color="F0F0F0"/>
              <w:right w:val="single" w:sz="22" w:space="0" w:color="FFFFFF"/>
            </w:tcBorders>
          </w:tcPr>
          <w:p w:rsidR="00996392" w:rsidRDefault="00996392" w:rsidP="00676E83">
            <w:pPr>
              <w:pStyle w:val="TableParagraph"/>
              <w:spacing w:before="16" w:line="310" w:lineRule="atLeast"/>
              <w:ind w:left="13" w:right="307"/>
              <w:rPr>
                <w:rFonts w:ascii="Cambria" w:eastAsia="Cambria" w:hAnsi="Cambria" w:cs="Cambria"/>
              </w:rPr>
            </w:pPr>
            <w:r>
              <w:rPr>
                <w:rFonts w:ascii="Cambria"/>
                <w:color w:val="00007F"/>
                <w:spacing w:val="-1"/>
              </w:rPr>
              <w:t>Must</w:t>
            </w:r>
            <w:r>
              <w:rPr>
                <w:rFonts w:ascii="Cambria"/>
                <w:color w:val="00007F"/>
                <w:spacing w:val="-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match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the</w:t>
            </w:r>
            <w:r>
              <w:rPr>
                <w:rFonts w:ascii="Times New Roman"/>
                <w:color w:val="00007F"/>
                <w:spacing w:val="24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ISA13 number</w:t>
            </w:r>
            <w:r>
              <w:rPr>
                <w:rFonts w:ascii="Cambria"/>
                <w:color w:val="00007F"/>
              </w:rPr>
              <w:t xml:space="preserve"> in</w:t>
            </w:r>
            <w:r>
              <w:rPr>
                <w:rFonts w:ascii="Times New Roman"/>
                <w:color w:val="00007F"/>
                <w:spacing w:val="26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this</w:t>
            </w:r>
            <w:r>
              <w:rPr>
                <w:rFonts w:ascii="Cambria"/>
                <w:color w:val="00007F"/>
              </w:rPr>
              <w:t xml:space="preserve"> </w:t>
            </w:r>
            <w:r>
              <w:rPr>
                <w:rFonts w:ascii="Cambria"/>
                <w:color w:val="00007F"/>
                <w:spacing w:val="-1"/>
              </w:rPr>
              <w:t>transmission</w:t>
            </w:r>
          </w:p>
        </w:tc>
      </w:tr>
    </w:tbl>
    <w:p w:rsidR="00996392" w:rsidRDefault="00996392" w:rsidP="00996392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996392" w:rsidRDefault="00996392" w:rsidP="00996392">
      <w:pPr>
        <w:pStyle w:val="BodyText"/>
        <w:spacing w:before="70" w:line="290" w:lineRule="auto"/>
        <w:ind w:left="160" w:right="186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603250</wp:posOffset>
            </wp:positionV>
            <wp:extent cx="2564130" cy="1310005"/>
            <wp:effectExtent l="1905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file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 xml:space="preserve">binary </w:t>
      </w:r>
      <w:r>
        <w:rPr>
          <w:color w:val="00007F"/>
          <w:spacing w:val="-1"/>
        </w:rPr>
        <w:t>computer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file</w:t>
      </w:r>
      <w:r>
        <w:rPr>
          <w:color w:val="00007F"/>
          <w:spacing w:val="-1"/>
        </w:rPr>
        <w:t xml:space="preserve"> that contains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data arranged</w:t>
      </w:r>
      <w:r>
        <w:rPr>
          <w:color w:val="00007F"/>
        </w:rPr>
        <w:t xml:space="preserve"> 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units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called</w:t>
      </w:r>
      <w:r>
        <w:rPr>
          <w:color w:val="00007F"/>
        </w:rPr>
        <w:t xml:space="preserve"> data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elements.</w:t>
      </w:r>
      <w:r>
        <w:rPr>
          <w:color w:val="00007F"/>
        </w:rPr>
        <w:t xml:space="preserve"> </w:t>
      </w:r>
      <w:r>
        <w:rPr>
          <w:color w:val="00007F"/>
          <w:spacing w:val="3"/>
        </w:rPr>
        <w:t xml:space="preserve"> </w:t>
      </w:r>
      <w:r>
        <w:rPr>
          <w:color w:val="00007F"/>
        </w:rPr>
        <w:t>Data</w:t>
      </w:r>
      <w:r>
        <w:rPr>
          <w:rFonts w:ascii="Times New Roman"/>
          <w:color w:val="00007F"/>
          <w:spacing w:val="43"/>
        </w:rPr>
        <w:t xml:space="preserve"> </w:t>
      </w:r>
      <w:r>
        <w:rPr>
          <w:color w:val="00007F"/>
          <w:spacing w:val="-1"/>
        </w:rPr>
        <w:t>elements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separated</w:t>
      </w:r>
      <w:r>
        <w:rPr>
          <w:color w:val="00007F"/>
          <w:spacing w:val="-2"/>
        </w:rPr>
        <w:t xml:space="preserve"> by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element</w:t>
      </w:r>
      <w:r>
        <w:rPr>
          <w:color w:val="00007F"/>
          <w:spacing w:val="-1"/>
        </w:rPr>
        <w:t xml:space="preserve"> terminators; and</w:t>
      </w:r>
      <w:r>
        <w:rPr>
          <w:color w:val="00007F"/>
        </w:rPr>
        <w:t xml:space="preserve"> a</w:t>
      </w:r>
      <w:r>
        <w:rPr>
          <w:color w:val="00007F"/>
          <w:spacing w:val="-1"/>
        </w:rPr>
        <w:t xml:space="preserve"> group </w:t>
      </w:r>
      <w:r>
        <w:rPr>
          <w:color w:val="00007F"/>
        </w:rPr>
        <w:t>of data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elements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make up </w:t>
      </w:r>
      <w:r>
        <w:rPr>
          <w:color w:val="00007F"/>
        </w:rPr>
        <w:t>a data</w:t>
      </w:r>
      <w:r>
        <w:rPr>
          <w:rFonts w:ascii="Times New Roman"/>
          <w:color w:val="00007F"/>
          <w:spacing w:val="47"/>
        </w:rPr>
        <w:t xml:space="preserve"> </w:t>
      </w:r>
      <w:r>
        <w:rPr>
          <w:color w:val="00007F"/>
          <w:spacing w:val="-1"/>
        </w:rPr>
        <w:t>segment.</w:t>
      </w:r>
      <w:r>
        <w:rPr>
          <w:color w:val="00007F"/>
          <w:spacing w:val="47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1"/>
        </w:rPr>
        <w:t xml:space="preserve"> segments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separated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by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segment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terminators.</w:t>
      </w: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spacing w:before="7"/>
        <w:rPr>
          <w:rFonts w:ascii="Cambria" w:eastAsia="Cambria" w:hAnsi="Cambria" w:cs="Cambria"/>
          <w:sz w:val="17"/>
          <w:szCs w:val="17"/>
        </w:rPr>
      </w:pPr>
    </w:p>
    <w:p w:rsidR="00996392" w:rsidRDefault="00996392" w:rsidP="00996392">
      <w:pPr>
        <w:pStyle w:val="BodyText"/>
        <w:ind w:left="160"/>
      </w:pPr>
      <w:r>
        <w:rPr>
          <w:b/>
          <w:color w:val="C00000"/>
          <w:spacing w:val="-1"/>
          <w:sz w:val="28"/>
        </w:rPr>
        <w:t xml:space="preserve">Figure </w:t>
      </w:r>
      <w:r>
        <w:rPr>
          <w:b/>
          <w:color w:val="C00000"/>
          <w:sz w:val="28"/>
        </w:rPr>
        <w:t>1</w:t>
      </w:r>
      <w:r>
        <w:rPr>
          <w:color w:val="00007F"/>
        </w:rPr>
        <w:t>: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example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a data</w:t>
      </w:r>
      <w:r>
        <w:rPr>
          <w:color w:val="00007F"/>
          <w:spacing w:val="-1"/>
        </w:rPr>
        <w:t xml:space="preserve"> segment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(DTM)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having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two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elements.</w:t>
      </w:r>
    </w:p>
    <w:p w:rsidR="00996392" w:rsidRDefault="00996392" w:rsidP="00996392">
      <w:pPr>
        <w:pStyle w:val="BodyText"/>
        <w:spacing w:before="57" w:line="290" w:lineRule="auto"/>
        <w:ind w:left="160" w:right="186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396875</wp:posOffset>
            </wp:positionV>
            <wp:extent cx="4598035" cy="162179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7F"/>
          <w:spacing w:val="-1"/>
        </w:rPr>
        <w:t>Some elements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(known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composite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elements)</w:t>
      </w:r>
      <w:r>
        <w:rPr>
          <w:color w:val="00007F"/>
          <w:spacing w:val="-2"/>
        </w:rPr>
        <w:t xml:space="preserve"> 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made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up</w:t>
      </w:r>
      <w:r>
        <w:rPr>
          <w:color w:val="00007F"/>
        </w:rPr>
        <w:t xml:space="preserve"> of </w:t>
      </w:r>
      <w:r>
        <w:rPr>
          <w:color w:val="00007F"/>
          <w:spacing w:val="-1"/>
        </w:rPr>
        <w:t>sub-elements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(component</w:t>
      </w:r>
      <w:r>
        <w:rPr>
          <w:rFonts w:ascii="Times New Roman"/>
          <w:color w:val="00007F"/>
          <w:spacing w:val="53"/>
        </w:rPr>
        <w:t xml:space="preserve"> </w:t>
      </w:r>
      <w:r>
        <w:rPr>
          <w:color w:val="00007F"/>
          <w:spacing w:val="-1"/>
        </w:rPr>
        <w:t>elements).</w:t>
      </w: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rPr>
          <w:rFonts w:ascii="Cambria" w:eastAsia="Cambria" w:hAnsi="Cambria" w:cs="Cambria"/>
        </w:rPr>
      </w:pPr>
    </w:p>
    <w:p w:rsidR="00996392" w:rsidRDefault="00996392" w:rsidP="00996392">
      <w:pPr>
        <w:pStyle w:val="BodyText"/>
        <w:spacing w:before="176" w:line="286" w:lineRule="auto"/>
        <w:ind w:left="160" w:right="186"/>
      </w:pPr>
      <w:r>
        <w:rPr>
          <w:b/>
          <w:color w:val="C00000"/>
          <w:spacing w:val="-1"/>
          <w:sz w:val="28"/>
        </w:rPr>
        <w:t>Figure 1a</w:t>
      </w:r>
      <w:r>
        <w:rPr>
          <w:color w:val="00007F"/>
          <w:spacing w:val="-1"/>
        </w:rPr>
        <w:t>: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example</w:t>
      </w:r>
      <w:r>
        <w:rPr>
          <w:color w:val="00007F"/>
        </w:rPr>
        <w:t xml:space="preserve"> of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a </w:t>
      </w:r>
      <w:r>
        <w:rPr>
          <w:color w:val="00007F"/>
          <w:spacing w:val="-1"/>
        </w:rPr>
        <w:t>data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segment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(SV1) having</w:t>
      </w:r>
      <w:r>
        <w:rPr>
          <w:color w:val="00007F"/>
        </w:rPr>
        <w:t xml:space="preserve"> four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elements.</w:t>
      </w:r>
      <w:r>
        <w:rPr>
          <w:color w:val="00007F"/>
        </w:rPr>
        <w:t xml:space="preserve"> 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first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element is</w:t>
      </w:r>
      <w:r>
        <w:rPr>
          <w:color w:val="00007F"/>
          <w:spacing w:val="1"/>
        </w:rPr>
        <w:t xml:space="preserve"> </w:t>
      </w:r>
      <w:r>
        <w:rPr>
          <w:color w:val="00007F"/>
        </w:rPr>
        <w:t>a</w:t>
      </w:r>
      <w:r>
        <w:rPr>
          <w:rFonts w:ascii="Times New Roman"/>
          <w:color w:val="00007F"/>
          <w:spacing w:val="63"/>
        </w:rPr>
        <w:t xml:space="preserve"> </w:t>
      </w:r>
      <w:r>
        <w:rPr>
          <w:color w:val="00007F"/>
          <w:spacing w:val="-1"/>
        </w:rPr>
        <w:t>composite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 xml:space="preserve">element with </w:t>
      </w:r>
      <w:r>
        <w:rPr>
          <w:color w:val="00007F"/>
          <w:spacing w:val="-2"/>
        </w:rPr>
        <w:t>two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sub-elements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(or component elements)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separated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by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component</w:t>
      </w:r>
      <w:r>
        <w:rPr>
          <w:rFonts w:ascii="Times New Roman"/>
          <w:color w:val="00007F"/>
          <w:spacing w:val="69"/>
        </w:rPr>
        <w:t xml:space="preserve"> </w:t>
      </w:r>
      <w:r>
        <w:rPr>
          <w:color w:val="00007F"/>
          <w:spacing w:val="-1"/>
        </w:rPr>
        <w:t>element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separator, which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":" </w:t>
      </w:r>
      <w:r>
        <w:rPr>
          <w:color w:val="00007F"/>
        </w:rPr>
        <w:t>(a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colon).</w:t>
      </w:r>
    </w:p>
    <w:p w:rsidR="00996392" w:rsidRDefault="00996392" w:rsidP="00996392">
      <w:pPr>
        <w:spacing w:line="286" w:lineRule="auto"/>
        <w:sectPr w:rsidR="00996392">
          <w:pgSz w:w="12240" w:h="15840"/>
          <w:pgMar w:top="1380" w:right="1420" w:bottom="280" w:left="1280" w:header="720" w:footer="720" w:gutter="0"/>
          <w:cols w:space="720"/>
        </w:sectPr>
      </w:pPr>
    </w:p>
    <w:p w:rsidR="00996392" w:rsidRDefault="00996392" w:rsidP="00996392">
      <w:pPr>
        <w:spacing w:before="10"/>
        <w:rPr>
          <w:rFonts w:ascii="Cambria" w:eastAsia="Cambria" w:hAnsi="Cambria" w:cs="Cambria"/>
          <w:sz w:val="6"/>
          <w:szCs w:val="6"/>
        </w:rPr>
      </w:pPr>
    </w:p>
    <w:p w:rsidR="00996392" w:rsidRDefault="00996392" w:rsidP="00996392">
      <w:pPr>
        <w:spacing w:line="200" w:lineRule="atLeast"/>
        <w:ind w:left="293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4316326" cy="1409700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2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pStyle w:val="BodyText"/>
        <w:spacing w:before="103"/>
        <w:ind w:firstLine="48"/>
      </w:pPr>
      <w:r>
        <w:rPr>
          <w:color w:val="00007F"/>
          <w:spacing w:val="-1"/>
        </w:rPr>
        <w:t xml:space="preserve">Figure 1b: </w:t>
      </w: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section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an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EDI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file with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segments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ISA,</w:t>
      </w:r>
      <w:r>
        <w:rPr>
          <w:color w:val="00007F"/>
          <w:spacing w:val="-1"/>
        </w:rPr>
        <w:t xml:space="preserve"> GS,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ST, BEG,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REF,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ITD,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DTM,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N1,</w:t>
      </w:r>
      <w:r>
        <w:rPr>
          <w:color w:val="00007F"/>
          <w:spacing w:val="-1"/>
        </w:rPr>
        <w:t xml:space="preserve"> N2,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N3,</w:t>
      </w:r>
      <w:r>
        <w:rPr>
          <w:color w:val="00007F"/>
        </w:rPr>
        <w:t xml:space="preserve"> N4</w:t>
      </w:r>
    </w:p>
    <w:p w:rsidR="00996392" w:rsidRDefault="00996392" w:rsidP="00996392">
      <w:pPr>
        <w:spacing w:before="3"/>
        <w:rPr>
          <w:rFonts w:ascii="Cambria" w:eastAsia="Cambria" w:hAnsi="Cambria" w:cs="Cambria"/>
          <w:sz w:val="31"/>
          <w:szCs w:val="31"/>
        </w:rPr>
      </w:pPr>
    </w:p>
    <w:p w:rsidR="00996392" w:rsidRDefault="00996392" w:rsidP="00996392">
      <w:pPr>
        <w:pStyle w:val="BodyText"/>
        <w:spacing w:line="290" w:lineRule="auto"/>
        <w:ind w:right="182"/>
      </w:pPr>
      <w:r>
        <w:rPr>
          <w:color w:val="00007F"/>
        </w:rPr>
        <w:t>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 xml:space="preserve">block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segments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with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data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that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inter-dependent to each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other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called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group </w:t>
      </w:r>
      <w:r>
        <w:rPr>
          <w:color w:val="00007F"/>
        </w:rPr>
        <w:t>or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a</w:t>
      </w:r>
      <w:r>
        <w:rPr>
          <w:rFonts w:ascii="Times New Roman"/>
          <w:color w:val="00007F"/>
          <w:spacing w:val="57"/>
        </w:rPr>
        <w:t xml:space="preserve"> </w:t>
      </w:r>
      <w:r>
        <w:rPr>
          <w:color w:val="00007F"/>
          <w:spacing w:val="-1"/>
        </w:rPr>
        <w:t>loop.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 xml:space="preserve">An example </w:t>
      </w:r>
      <w:r>
        <w:rPr>
          <w:color w:val="00007F"/>
        </w:rPr>
        <w:t xml:space="preserve">of a </w:t>
      </w:r>
      <w:r>
        <w:rPr>
          <w:color w:val="00007F"/>
          <w:spacing w:val="-2"/>
        </w:rPr>
        <w:t xml:space="preserve">loop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 xml:space="preserve">N1 </w:t>
      </w:r>
      <w:r>
        <w:rPr>
          <w:color w:val="00007F"/>
          <w:spacing w:val="-1"/>
        </w:rPr>
        <w:t>loop,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which may hold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company's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address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information.</w:t>
      </w:r>
    </w:p>
    <w:p w:rsidR="00996392" w:rsidRDefault="00996392" w:rsidP="00996392">
      <w:pPr>
        <w:spacing w:before="11"/>
        <w:rPr>
          <w:rFonts w:ascii="Cambria" w:eastAsia="Cambria" w:hAnsi="Cambria" w:cs="Cambria"/>
          <w:sz w:val="21"/>
          <w:szCs w:val="21"/>
        </w:rPr>
      </w:pPr>
    </w:p>
    <w:p w:rsidR="00996392" w:rsidRDefault="00996392" w:rsidP="00996392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1026" style="width:465.15pt;height:95pt;mso-position-horizontal-relative:char;mso-position-vertical-relative:line" coordsize="9303,1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131;width:3885;height:1767">
              <v:imagedata r:id="rId21" o:title=""/>
            </v:shape>
            <v:shape id="_x0000_s1028" type="#_x0000_t75" style="position:absolute;left:3900;width:5403;height:1900">
              <v:imagedata r:id="rId22" o:title=""/>
            </v:shape>
            <w10:wrap type="none"/>
            <w10:anchorlock/>
          </v:group>
        </w:pict>
      </w:r>
    </w:p>
    <w:p w:rsidR="00996392" w:rsidRDefault="00996392" w:rsidP="00996392">
      <w:pPr>
        <w:pStyle w:val="BodyText"/>
        <w:tabs>
          <w:tab w:val="left" w:pos="4024"/>
        </w:tabs>
        <w:spacing w:before="56" w:line="290" w:lineRule="auto"/>
        <w:ind w:right="157"/>
      </w:pPr>
      <w:r>
        <w:rPr>
          <w:color w:val="00007F"/>
          <w:spacing w:val="-1"/>
        </w:rPr>
        <w:t xml:space="preserve">Figure </w:t>
      </w:r>
      <w:r>
        <w:rPr>
          <w:color w:val="00007F"/>
        </w:rPr>
        <w:t>2: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>An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N1 </w:t>
      </w:r>
      <w:r>
        <w:rPr>
          <w:color w:val="00007F"/>
          <w:spacing w:val="-1"/>
        </w:rPr>
        <w:t>Loop</w:t>
      </w:r>
      <w:r>
        <w:rPr>
          <w:rFonts w:ascii="Times New Roman"/>
          <w:color w:val="00007F"/>
          <w:spacing w:val="-1"/>
        </w:rPr>
        <w:tab/>
      </w:r>
      <w:r>
        <w:rPr>
          <w:color w:val="00007F"/>
          <w:spacing w:val="-1"/>
        </w:rPr>
        <w:t>Figure</w:t>
      </w:r>
      <w:r>
        <w:rPr>
          <w:color w:val="00007F"/>
        </w:rPr>
        <w:t xml:space="preserve"> 2a:</w:t>
      </w:r>
      <w:r>
        <w:rPr>
          <w:color w:val="00007F"/>
          <w:spacing w:val="46"/>
        </w:rPr>
        <w:t xml:space="preserve">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section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an EDI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 xml:space="preserve">file </w:t>
      </w:r>
      <w:r>
        <w:rPr>
          <w:color w:val="00007F"/>
          <w:spacing w:val="-2"/>
        </w:rPr>
        <w:t>with</w:t>
      </w:r>
      <w:r>
        <w:rPr>
          <w:color w:val="00007F"/>
          <w:spacing w:val="-1"/>
        </w:rPr>
        <w:t xml:space="preserve"> three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instances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of</w:t>
      </w:r>
      <w:r>
        <w:rPr>
          <w:rFonts w:ascii="Times New Roman"/>
          <w:color w:val="00007F"/>
          <w:spacing w:val="49"/>
        </w:rPr>
        <w:t xml:space="preserve"> </w:t>
      </w:r>
      <w:r>
        <w:rPr>
          <w:color w:val="00007F"/>
          <w:spacing w:val="-1"/>
        </w:rPr>
        <w:t xml:space="preserve">the </w:t>
      </w:r>
      <w:r>
        <w:rPr>
          <w:color w:val="00007F"/>
        </w:rPr>
        <w:t xml:space="preserve">N1 </w:t>
      </w:r>
      <w:r>
        <w:rPr>
          <w:color w:val="00007F"/>
          <w:spacing w:val="-1"/>
        </w:rPr>
        <w:t>loop.</w:t>
      </w:r>
      <w:r>
        <w:rPr>
          <w:color w:val="00007F"/>
          <w:spacing w:val="47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first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N1</w:t>
      </w:r>
      <w:r>
        <w:rPr>
          <w:color w:val="00007F"/>
          <w:spacing w:val="-1"/>
        </w:rPr>
        <w:t xml:space="preserve"> loop consists</w:t>
      </w:r>
      <w:r>
        <w:rPr>
          <w:color w:val="00007F"/>
        </w:rPr>
        <w:t xml:space="preserve"> of </w:t>
      </w:r>
      <w:r>
        <w:rPr>
          <w:color w:val="00007F"/>
          <w:spacing w:val="-1"/>
        </w:rPr>
        <w:t>segments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N1,</w:t>
      </w:r>
      <w:r>
        <w:rPr>
          <w:color w:val="00007F"/>
          <w:spacing w:val="-1"/>
        </w:rPr>
        <w:t xml:space="preserve"> N2,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N3, and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N4.</w:t>
      </w:r>
      <w:r>
        <w:rPr>
          <w:color w:val="00007F"/>
          <w:spacing w:val="48"/>
        </w:rPr>
        <w:t xml:space="preserve"> </w:t>
      </w:r>
      <w:r>
        <w:rPr>
          <w:color w:val="00007F"/>
          <w:spacing w:val="-1"/>
        </w:rPr>
        <w:t>The second and third</w:t>
      </w:r>
      <w:r>
        <w:rPr>
          <w:rFonts w:ascii="Times New Roman"/>
          <w:color w:val="00007F"/>
          <w:spacing w:val="45"/>
        </w:rPr>
        <w:t xml:space="preserve"> </w:t>
      </w:r>
      <w:r>
        <w:rPr>
          <w:color w:val="00007F"/>
          <w:spacing w:val="-1"/>
        </w:rPr>
        <w:t>instances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the loop consist of segments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N1,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 xml:space="preserve">N3 </w:t>
      </w:r>
      <w:r>
        <w:rPr>
          <w:color w:val="00007F"/>
          <w:spacing w:val="-2"/>
        </w:rPr>
        <w:t>and</w:t>
      </w:r>
      <w:r>
        <w:rPr>
          <w:color w:val="00007F"/>
        </w:rPr>
        <w:t xml:space="preserve"> N4.</w:t>
      </w:r>
    </w:p>
    <w:p w:rsidR="00996392" w:rsidRDefault="00996392" w:rsidP="00996392">
      <w:pPr>
        <w:spacing w:before="11"/>
        <w:rPr>
          <w:rFonts w:ascii="Cambria" w:eastAsia="Cambria" w:hAnsi="Cambria" w:cs="Cambria"/>
          <w:sz w:val="21"/>
          <w:szCs w:val="21"/>
        </w:rPr>
      </w:pPr>
    </w:p>
    <w:p w:rsidR="00996392" w:rsidRDefault="00996392" w:rsidP="00996392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>
            <wp:extent cx="3974118" cy="2757678"/>
            <wp:effectExtent l="0" t="0" r="0" b="0"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118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92" w:rsidRDefault="00996392" w:rsidP="00996392">
      <w:pPr>
        <w:pStyle w:val="BodyText"/>
        <w:spacing w:before="78" w:line="290" w:lineRule="auto"/>
        <w:ind w:right="157"/>
        <w:rPr>
          <w:rFonts w:cs="Cambria"/>
        </w:rPr>
      </w:pPr>
      <w:r>
        <w:rPr>
          <w:color w:val="00007F"/>
        </w:rPr>
        <w:t>In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an EDI document,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each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section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described by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particular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segment.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Below</w:t>
      </w:r>
      <w:r>
        <w:rPr>
          <w:color w:val="00007F"/>
          <w:spacing w:val="-5"/>
        </w:rPr>
        <w:t xml:space="preserve"> </w:t>
      </w:r>
      <w:r>
        <w:rPr>
          <w:color w:val="00007F"/>
          <w:spacing w:val="-1"/>
        </w:rPr>
        <w:t>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set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of </w:t>
      </w:r>
      <w:r>
        <w:rPr>
          <w:color w:val="00007F"/>
          <w:spacing w:val="-1"/>
        </w:rPr>
        <w:t>EDI</w:t>
      </w:r>
      <w:r>
        <w:rPr>
          <w:rFonts w:ascii="Times New Roman" w:hAnsi="Times New Roman"/>
          <w:color w:val="00007F"/>
          <w:spacing w:val="41"/>
        </w:rPr>
        <w:t xml:space="preserve"> </w:t>
      </w:r>
      <w:r>
        <w:rPr>
          <w:color w:val="00007F"/>
          <w:spacing w:val="-1"/>
        </w:rPr>
        <w:t>segments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that would </w:t>
      </w:r>
      <w:r>
        <w:rPr>
          <w:color w:val="00007F"/>
          <w:spacing w:val="-2"/>
        </w:rPr>
        <w:t>describe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the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purchase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order</w:t>
      </w:r>
      <w:r>
        <w:rPr>
          <w:color w:val="00007F"/>
          <w:spacing w:val="-1"/>
        </w:rPr>
        <w:t xml:space="preserve"> above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when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using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ANSI</w:t>
      </w:r>
      <w:r>
        <w:rPr>
          <w:color w:val="00007F"/>
          <w:spacing w:val="-2"/>
        </w:rPr>
        <w:t xml:space="preserve"> </w:t>
      </w:r>
      <w:r>
        <w:rPr>
          <w:color w:val="00007F"/>
        </w:rPr>
        <w:t>standard.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2"/>
        </w:rPr>
        <w:t>Each</w:t>
      </w:r>
      <w:r>
        <w:rPr>
          <w:rFonts w:ascii="Times New Roman" w:hAnsi="Times New Roman"/>
          <w:color w:val="00007F"/>
          <w:spacing w:val="61"/>
        </w:rPr>
        <w:t xml:space="preserve"> </w:t>
      </w:r>
      <w:r>
        <w:rPr>
          <w:color w:val="00007F"/>
          <w:spacing w:val="-1"/>
        </w:rPr>
        <w:t>segment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begins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2"/>
        </w:rPr>
        <w:t>with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 xml:space="preserve">a </w:t>
      </w:r>
      <w:r>
        <w:rPr>
          <w:color w:val="00007F"/>
          <w:spacing w:val="-1"/>
        </w:rPr>
        <w:t>segment ID (e.g.,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ST, BEG,</w:t>
      </w:r>
      <w:r>
        <w:rPr>
          <w:color w:val="00007F"/>
        </w:rPr>
        <w:t xml:space="preserve"> </w:t>
      </w:r>
      <w:r>
        <w:rPr>
          <w:color w:val="00007F"/>
          <w:spacing w:val="-2"/>
        </w:rPr>
        <w:t>N1)</w:t>
      </w:r>
      <w:r>
        <w:rPr>
          <w:color w:val="00007F"/>
          <w:spacing w:val="-1"/>
        </w:rPr>
        <w:t xml:space="preserve"> that describes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the </w:t>
      </w:r>
      <w:r>
        <w:rPr>
          <w:color w:val="00007F"/>
        </w:rPr>
        <w:t xml:space="preserve">type </w:t>
      </w:r>
      <w:r>
        <w:rPr>
          <w:color w:val="00007F"/>
          <w:spacing w:val="-1"/>
        </w:rPr>
        <w:t>of</w:t>
      </w:r>
      <w:r>
        <w:rPr>
          <w:color w:val="00007F"/>
        </w:rPr>
        <w:t xml:space="preserve"> data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elements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that</w:t>
      </w:r>
      <w:r>
        <w:rPr>
          <w:rFonts w:ascii="Times New Roman" w:hAnsi="Times New Roman"/>
          <w:color w:val="00007F"/>
          <w:spacing w:val="55"/>
        </w:rPr>
        <w:t xml:space="preserve"> </w:t>
      </w:r>
      <w:r>
        <w:rPr>
          <w:color w:val="00007F"/>
          <w:spacing w:val="-1"/>
        </w:rPr>
        <w:t>follows.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elements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within each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segment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are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separated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 xml:space="preserve">by </w:t>
      </w:r>
      <w:r>
        <w:rPr>
          <w:color w:val="00007F"/>
        </w:rPr>
        <w:t>a</w:t>
      </w:r>
      <w:r>
        <w:rPr>
          <w:color w:val="00007F"/>
          <w:spacing w:val="-1"/>
        </w:rPr>
        <w:t xml:space="preserve"> </w:t>
      </w:r>
      <w:r>
        <w:rPr>
          <w:color w:val="00007F"/>
        </w:rPr>
        <w:t>data</w:t>
      </w:r>
      <w:r>
        <w:rPr>
          <w:color w:val="00007F"/>
          <w:spacing w:val="-1"/>
        </w:rPr>
        <w:t xml:space="preserve"> element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 xml:space="preserve">separator, </w:t>
      </w:r>
      <w:r>
        <w:rPr>
          <w:color w:val="00007F"/>
        </w:rPr>
        <w:t>in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this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>case</w:t>
      </w:r>
      <w:r>
        <w:rPr>
          <w:rFonts w:ascii="Times New Roman" w:hAnsi="Times New Roman"/>
          <w:color w:val="00007F"/>
          <w:spacing w:val="61"/>
        </w:rPr>
        <w:t xml:space="preserve"> </w:t>
      </w:r>
      <w:r>
        <w:rPr>
          <w:color w:val="00007F"/>
          <w:w w:val="85"/>
        </w:rPr>
        <w:t>the</w:t>
      </w:r>
      <w:r>
        <w:rPr>
          <w:color w:val="00007F"/>
          <w:spacing w:val="-13"/>
          <w:w w:val="85"/>
        </w:rPr>
        <w:t xml:space="preserve"> </w:t>
      </w:r>
      <w:r>
        <w:rPr>
          <w:color w:val="00007F"/>
          <w:spacing w:val="-3"/>
          <w:w w:val="85"/>
        </w:rPr>
        <w:t>Ǯ</w:t>
      </w:r>
      <w:r>
        <w:rPr>
          <w:color w:val="00007F"/>
          <w:spacing w:val="-1"/>
          <w:w w:val="85"/>
        </w:rPr>
        <w:t>*</w:t>
      </w:r>
      <w:r>
        <w:rPr>
          <w:color w:val="00007F"/>
          <w:spacing w:val="-2"/>
          <w:w w:val="85"/>
        </w:rPr>
        <w:t>ǯ</w:t>
      </w:r>
      <w:r>
        <w:rPr>
          <w:color w:val="00007F"/>
          <w:spacing w:val="-1"/>
          <w:w w:val="85"/>
        </w:rPr>
        <w:t>.</w:t>
      </w:r>
    </w:p>
    <w:p w:rsidR="00996392" w:rsidRDefault="00996392" w:rsidP="00996392">
      <w:pPr>
        <w:spacing w:line="290" w:lineRule="auto"/>
        <w:rPr>
          <w:rFonts w:ascii="Cambria" w:eastAsia="Cambria" w:hAnsi="Cambria" w:cs="Cambria"/>
        </w:rPr>
        <w:sectPr w:rsidR="00996392">
          <w:pgSz w:w="12240" w:h="15840"/>
          <w:pgMar w:top="1360" w:right="1380" w:bottom="280" w:left="1340" w:header="720" w:footer="720" w:gutter="0"/>
          <w:cols w:space="720"/>
        </w:sectPr>
      </w:pPr>
    </w:p>
    <w:p w:rsidR="00996392" w:rsidRDefault="00996392" w:rsidP="00996392">
      <w:pPr>
        <w:pStyle w:val="BodyText"/>
        <w:tabs>
          <w:tab w:val="left" w:pos="3912"/>
        </w:tabs>
        <w:spacing w:before="55" w:line="290" w:lineRule="auto"/>
        <w:ind w:right="35"/>
      </w:pPr>
      <w:r>
        <w:rPr>
          <w:color w:val="00007F"/>
          <w:spacing w:val="-1"/>
          <w:w w:val="95"/>
        </w:rPr>
        <w:lastRenderedPageBreak/>
        <w:t>ST*850*1001</w:t>
      </w:r>
      <w:r>
        <w:rPr>
          <w:rFonts w:ascii="Times New Roman" w:eastAsia="Times New Roman" w:hAnsi="Times New Roman" w:cs="Times New Roman"/>
          <w:color w:val="00007F"/>
          <w:spacing w:val="-1"/>
          <w:w w:val="95"/>
        </w:rPr>
        <w:tab/>
      </w:r>
      <w:r>
        <w:rPr>
          <w:color w:val="00007F"/>
        </w:rPr>
        <w:t>ST,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indicate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start of</w:t>
      </w:r>
      <w:r>
        <w:rPr>
          <w:color w:val="00007F"/>
        </w:rPr>
        <w:t xml:space="preserve"> a</w:t>
      </w:r>
      <w:r>
        <w:rPr>
          <w:color w:val="00007F"/>
          <w:spacing w:val="-1"/>
        </w:rPr>
        <w:t xml:space="preserve"> transaction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 xml:space="preserve">set </w:t>
      </w:r>
      <w:r>
        <w:rPr>
          <w:rFonts w:cs="Cambria"/>
          <w:color w:val="00007F"/>
        </w:rPr>
        <w:t>–</w:t>
      </w:r>
      <w:r>
        <w:rPr>
          <w:rFonts w:cs="Cambria"/>
          <w:color w:val="00007F"/>
          <w:spacing w:val="-1"/>
        </w:rPr>
        <w:t xml:space="preserve"> </w:t>
      </w:r>
      <w:r>
        <w:rPr>
          <w:color w:val="00007F"/>
        </w:rPr>
        <w:t>in</w:t>
      </w:r>
      <w:r>
        <w:rPr>
          <w:color w:val="00007F"/>
          <w:spacing w:val="-1"/>
        </w:rPr>
        <w:t xml:space="preserve"> this</w:t>
      </w:r>
      <w:r>
        <w:rPr>
          <w:color w:val="00007F"/>
          <w:spacing w:val="-2"/>
        </w:rPr>
        <w:t xml:space="preserve"> case</w:t>
      </w:r>
      <w:r>
        <w:rPr>
          <w:color w:val="00007F"/>
          <w:spacing w:val="-1"/>
        </w:rPr>
        <w:t xml:space="preserve"> the</w:t>
      </w:r>
      <w:r>
        <w:rPr>
          <w:color w:val="00007F"/>
        </w:rPr>
        <w:t xml:space="preserve"> 850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purchase</w:t>
      </w:r>
      <w:r>
        <w:rPr>
          <w:color w:val="00007F"/>
        </w:rPr>
        <w:t xml:space="preserve"> </w:t>
      </w:r>
      <w:proofErr w:type="spellStart"/>
      <w:r>
        <w:rPr>
          <w:color w:val="00007F"/>
        </w:rPr>
        <w:t>ord</w:t>
      </w:r>
      <w:proofErr w:type="spellEnd"/>
      <w:r>
        <w:rPr>
          <w:rFonts w:ascii="Times New Roman" w:eastAsia="Times New Roman" w:hAnsi="Times New Roman" w:cs="Times New Roman"/>
          <w:color w:val="00007F"/>
          <w:spacing w:val="43"/>
        </w:rPr>
        <w:t xml:space="preserve"> </w:t>
      </w:r>
      <w:r>
        <w:rPr>
          <w:color w:val="00007F"/>
          <w:spacing w:val="-1"/>
        </w:rPr>
        <w:t>BEG*00*SA*4768*65*20120930</w:t>
      </w:r>
      <w:r>
        <w:rPr>
          <w:rFonts w:ascii="Times New Roman" w:eastAsia="Times New Roman" w:hAnsi="Times New Roman" w:cs="Times New Roman"/>
          <w:color w:val="00007F"/>
          <w:spacing w:val="-1"/>
        </w:rPr>
        <w:tab/>
      </w:r>
      <w:r>
        <w:rPr>
          <w:color w:val="00007F"/>
          <w:spacing w:val="-1"/>
        </w:rPr>
        <w:t>BEG,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indicate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beginning </w:t>
      </w:r>
      <w:r>
        <w:rPr>
          <w:color w:val="00007F"/>
        </w:rPr>
        <w:t>of</w:t>
      </w:r>
      <w:r>
        <w:rPr>
          <w:color w:val="00007F"/>
          <w:spacing w:val="-1"/>
        </w:rPr>
        <w:t xml:space="preserve"> the</w:t>
      </w:r>
      <w:r>
        <w:rPr>
          <w:color w:val="00007F"/>
          <w:spacing w:val="1"/>
        </w:rPr>
        <w:t xml:space="preserve"> </w:t>
      </w:r>
      <w:r>
        <w:rPr>
          <w:color w:val="00007F"/>
          <w:spacing w:val="-1"/>
        </w:rPr>
        <w:t xml:space="preserve">PO, </w:t>
      </w:r>
      <w:r>
        <w:rPr>
          <w:color w:val="00007F"/>
          <w:spacing w:val="-2"/>
        </w:rPr>
        <w:t>specifically</w:t>
      </w:r>
    </w:p>
    <w:p w:rsidR="00996392" w:rsidRDefault="00996392" w:rsidP="00996392">
      <w:pPr>
        <w:pStyle w:val="BodyText"/>
        <w:tabs>
          <w:tab w:val="left" w:pos="3912"/>
        </w:tabs>
        <w:spacing w:line="258" w:lineRule="exact"/>
      </w:pPr>
      <w:r>
        <w:rPr>
          <w:color w:val="00007F"/>
          <w:spacing w:val="-1"/>
        </w:rPr>
        <w:t>N1*SO*XYZ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Company</w:t>
      </w:r>
      <w:r>
        <w:rPr>
          <w:rFonts w:ascii="Times New Roman"/>
          <w:color w:val="00007F"/>
          <w:spacing w:val="-1"/>
        </w:rPr>
        <w:tab/>
      </w:r>
      <w:r>
        <w:rPr>
          <w:color w:val="00007F"/>
        </w:rPr>
        <w:t>N1, a</w:t>
      </w:r>
      <w:r>
        <w:rPr>
          <w:color w:val="00007F"/>
          <w:spacing w:val="-1"/>
        </w:rPr>
        <w:t xml:space="preserve"> </w:t>
      </w:r>
      <w:r>
        <w:rPr>
          <w:color w:val="00007F"/>
          <w:spacing w:val="-2"/>
        </w:rPr>
        <w:t>name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segment</w:t>
      </w:r>
    </w:p>
    <w:p w:rsidR="00996392" w:rsidRDefault="00996392" w:rsidP="00996392">
      <w:pPr>
        <w:pStyle w:val="BodyText"/>
        <w:tabs>
          <w:tab w:val="left" w:pos="3912"/>
        </w:tabs>
        <w:spacing w:before="54"/>
      </w:pPr>
      <w:r>
        <w:rPr>
          <w:color w:val="00007F"/>
        </w:rPr>
        <w:t>N3*123</w:t>
      </w:r>
      <w:r>
        <w:rPr>
          <w:color w:val="00007F"/>
          <w:spacing w:val="-2"/>
        </w:rPr>
        <w:t xml:space="preserve"> </w:t>
      </w:r>
      <w:r>
        <w:rPr>
          <w:color w:val="00007F"/>
          <w:spacing w:val="-1"/>
        </w:rPr>
        <w:t>Main Street</w:t>
      </w:r>
      <w:r>
        <w:rPr>
          <w:rFonts w:ascii="Times New Roman"/>
          <w:color w:val="00007F"/>
          <w:spacing w:val="-1"/>
        </w:rPr>
        <w:tab/>
      </w:r>
      <w:r>
        <w:rPr>
          <w:color w:val="00007F"/>
        </w:rPr>
        <w:t>N3,</w:t>
      </w:r>
      <w:r>
        <w:rPr>
          <w:color w:val="00007F"/>
          <w:spacing w:val="-1"/>
        </w:rPr>
        <w:t xml:space="preserve">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provide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street address</w:t>
      </w:r>
    </w:p>
    <w:p w:rsidR="00996392" w:rsidRDefault="00996392" w:rsidP="00996392">
      <w:pPr>
        <w:pStyle w:val="BodyText"/>
        <w:tabs>
          <w:tab w:val="left" w:pos="3912"/>
        </w:tabs>
        <w:spacing w:before="54" w:line="290" w:lineRule="auto"/>
        <w:ind w:right="3144"/>
      </w:pPr>
      <w:r>
        <w:rPr>
          <w:color w:val="00007F"/>
          <w:spacing w:val="-1"/>
          <w:w w:val="95"/>
        </w:rPr>
        <w:t>N4*Fairview*CA*94168</w:t>
      </w:r>
      <w:r>
        <w:rPr>
          <w:rFonts w:ascii="Times New Roman"/>
          <w:color w:val="00007F"/>
          <w:spacing w:val="-1"/>
          <w:w w:val="95"/>
        </w:rPr>
        <w:tab/>
      </w:r>
      <w:r>
        <w:rPr>
          <w:color w:val="00007F"/>
        </w:rPr>
        <w:t>N4,</w:t>
      </w:r>
      <w:r>
        <w:rPr>
          <w:color w:val="00007F"/>
          <w:spacing w:val="-1"/>
        </w:rPr>
        <w:t xml:space="preserve">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provide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city/state/zip</w:t>
      </w:r>
      <w:r>
        <w:rPr>
          <w:rFonts w:ascii="Times New Roman"/>
          <w:color w:val="00007F"/>
          <w:spacing w:val="25"/>
        </w:rPr>
        <w:t xml:space="preserve"> </w:t>
      </w:r>
      <w:r>
        <w:rPr>
          <w:color w:val="00007F"/>
          <w:spacing w:val="-1"/>
        </w:rPr>
        <w:t>PO1*1*100*EA*27.65**VN*331896-42</w:t>
      </w:r>
      <w:r>
        <w:rPr>
          <w:color w:val="00007F"/>
        </w:rPr>
        <w:t xml:space="preserve">   </w:t>
      </w:r>
      <w:r>
        <w:rPr>
          <w:color w:val="00007F"/>
          <w:spacing w:val="-1"/>
        </w:rPr>
        <w:t>PO1,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provide line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1"/>
        </w:rPr>
        <w:t>item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detail</w:t>
      </w:r>
      <w:r>
        <w:rPr>
          <w:rFonts w:ascii="Times New Roman"/>
          <w:color w:val="00007F"/>
          <w:spacing w:val="57"/>
        </w:rPr>
        <w:t xml:space="preserve"> </w:t>
      </w:r>
      <w:r>
        <w:rPr>
          <w:color w:val="00007F"/>
          <w:spacing w:val="-1"/>
          <w:w w:val="95"/>
        </w:rPr>
        <w:t>CTT*1*100</w:t>
      </w:r>
      <w:r>
        <w:rPr>
          <w:rFonts w:ascii="Times New Roman"/>
          <w:color w:val="00007F"/>
          <w:spacing w:val="-1"/>
          <w:w w:val="95"/>
        </w:rPr>
        <w:tab/>
      </w:r>
      <w:r>
        <w:rPr>
          <w:color w:val="00007F"/>
          <w:spacing w:val="-1"/>
        </w:rPr>
        <w:t>CTT, to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provide</w:t>
      </w:r>
      <w:r>
        <w:rPr>
          <w:color w:val="00007F"/>
          <w:spacing w:val="-4"/>
        </w:rPr>
        <w:t xml:space="preserve"> </w:t>
      </w:r>
      <w:r>
        <w:rPr>
          <w:color w:val="00007F"/>
          <w:spacing w:val="-1"/>
        </w:rPr>
        <w:t>summary data</w:t>
      </w:r>
      <w:r>
        <w:rPr>
          <w:color w:val="00007F"/>
        </w:rPr>
        <w:t xml:space="preserve"> for</w:t>
      </w:r>
      <w:r>
        <w:rPr>
          <w:color w:val="00007F"/>
          <w:spacing w:val="-1"/>
        </w:rPr>
        <w:t xml:space="preserve"> the</w:t>
      </w:r>
      <w:r>
        <w:rPr>
          <w:color w:val="00007F"/>
        </w:rPr>
        <w:t xml:space="preserve"> </w:t>
      </w:r>
      <w:r>
        <w:rPr>
          <w:color w:val="00007F"/>
          <w:spacing w:val="-1"/>
        </w:rPr>
        <w:t>PO</w:t>
      </w:r>
    </w:p>
    <w:p w:rsidR="00607D79" w:rsidRDefault="00996392" w:rsidP="00996392">
      <w:r>
        <w:rPr>
          <w:color w:val="00007F"/>
          <w:spacing w:val="-1"/>
          <w:w w:val="95"/>
        </w:rPr>
        <w:t>SE*8*1001</w:t>
      </w:r>
    </w:p>
    <w:sectPr w:rsidR="00607D79" w:rsidSect="0060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ACB"/>
    <w:multiLevelType w:val="hybridMultilevel"/>
    <w:tmpl w:val="7DBAE5CA"/>
    <w:lvl w:ilvl="0" w:tplc="21229E0A">
      <w:start w:val="1"/>
      <w:numFmt w:val="decimal"/>
      <w:lvlText w:val="%1."/>
      <w:lvlJc w:val="left"/>
      <w:pPr>
        <w:ind w:left="316" w:hanging="217"/>
        <w:jc w:val="left"/>
      </w:pPr>
      <w:rPr>
        <w:rFonts w:ascii="Cambria" w:eastAsia="Cambria" w:hAnsi="Cambria" w:hint="default"/>
        <w:color w:val="00007F"/>
        <w:sz w:val="22"/>
        <w:szCs w:val="22"/>
      </w:rPr>
    </w:lvl>
    <w:lvl w:ilvl="1" w:tplc="6BDC71D0">
      <w:start w:val="1"/>
      <w:numFmt w:val="bullet"/>
      <w:lvlText w:val="•"/>
      <w:lvlJc w:val="left"/>
      <w:pPr>
        <w:ind w:left="1231" w:hanging="217"/>
      </w:pPr>
      <w:rPr>
        <w:rFonts w:hint="default"/>
      </w:rPr>
    </w:lvl>
    <w:lvl w:ilvl="2" w:tplc="C7D8429E">
      <w:start w:val="1"/>
      <w:numFmt w:val="bullet"/>
      <w:lvlText w:val="•"/>
      <w:lvlJc w:val="left"/>
      <w:pPr>
        <w:ind w:left="2145" w:hanging="217"/>
      </w:pPr>
      <w:rPr>
        <w:rFonts w:hint="default"/>
      </w:rPr>
    </w:lvl>
    <w:lvl w:ilvl="3" w:tplc="05A49DD6">
      <w:start w:val="1"/>
      <w:numFmt w:val="bullet"/>
      <w:lvlText w:val="•"/>
      <w:lvlJc w:val="left"/>
      <w:pPr>
        <w:ind w:left="3059" w:hanging="217"/>
      </w:pPr>
      <w:rPr>
        <w:rFonts w:hint="default"/>
      </w:rPr>
    </w:lvl>
    <w:lvl w:ilvl="4" w:tplc="C422CCA6">
      <w:start w:val="1"/>
      <w:numFmt w:val="bullet"/>
      <w:lvlText w:val="•"/>
      <w:lvlJc w:val="left"/>
      <w:pPr>
        <w:ind w:left="3974" w:hanging="217"/>
      </w:pPr>
      <w:rPr>
        <w:rFonts w:hint="default"/>
      </w:rPr>
    </w:lvl>
    <w:lvl w:ilvl="5" w:tplc="9D7AD818">
      <w:start w:val="1"/>
      <w:numFmt w:val="bullet"/>
      <w:lvlText w:val="•"/>
      <w:lvlJc w:val="left"/>
      <w:pPr>
        <w:ind w:left="4888" w:hanging="217"/>
      </w:pPr>
      <w:rPr>
        <w:rFonts w:hint="default"/>
      </w:rPr>
    </w:lvl>
    <w:lvl w:ilvl="6" w:tplc="CF8A79C8">
      <w:start w:val="1"/>
      <w:numFmt w:val="bullet"/>
      <w:lvlText w:val="•"/>
      <w:lvlJc w:val="left"/>
      <w:pPr>
        <w:ind w:left="5802" w:hanging="217"/>
      </w:pPr>
      <w:rPr>
        <w:rFonts w:hint="default"/>
      </w:rPr>
    </w:lvl>
    <w:lvl w:ilvl="7" w:tplc="6ECC1BCA">
      <w:start w:val="1"/>
      <w:numFmt w:val="bullet"/>
      <w:lvlText w:val="•"/>
      <w:lvlJc w:val="left"/>
      <w:pPr>
        <w:ind w:left="6717" w:hanging="217"/>
      </w:pPr>
      <w:rPr>
        <w:rFonts w:hint="default"/>
      </w:rPr>
    </w:lvl>
    <w:lvl w:ilvl="8" w:tplc="9330087E">
      <w:start w:val="1"/>
      <w:numFmt w:val="bullet"/>
      <w:lvlText w:val="•"/>
      <w:lvlJc w:val="left"/>
      <w:pPr>
        <w:ind w:left="7631" w:hanging="217"/>
      </w:pPr>
      <w:rPr>
        <w:rFonts w:hint="default"/>
      </w:rPr>
    </w:lvl>
  </w:abstractNum>
  <w:abstractNum w:abstractNumId="1">
    <w:nsid w:val="15DE1B47"/>
    <w:multiLevelType w:val="hybridMultilevel"/>
    <w:tmpl w:val="5964C500"/>
    <w:lvl w:ilvl="0" w:tplc="2286F080">
      <w:start w:val="1"/>
      <w:numFmt w:val="decimal"/>
      <w:lvlText w:val="%1."/>
      <w:lvlJc w:val="left"/>
      <w:pPr>
        <w:ind w:left="100" w:hanging="217"/>
        <w:jc w:val="left"/>
      </w:pPr>
      <w:rPr>
        <w:rFonts w:ascii="Cambria" w:eastAsia="Cambria" w:hAnsi="Cambria" w:hint="default"/>
        <w:color w:val="00007F"/>
        <w:sz w:val="22"/>
        <w:szCs w:val="22"/>
      </w:rPr>
    </w:lvl>
    <w:lvl w:ilvl="1" w:tplc="2938B312">
      <w:start w:val="1"/>
      <w:numFmt w:val="bullet"/>
      <w:lvlText w:val="•"/>
      <w:lvlJc w:val="left"/>
      <w:pPr>
        <w:ind w:left="1034" w:hanging="217"/>
      </w:pPr>
      <w:rPr>
        <w:rFonts w:hint="default"/>
      </w:rPr>
    </w:lvl>
    <w:lvl w:ilvl="2" w:tplc="4D0C2C24">
      <w:start w:val="1"/>
      <w:numFmt w:val="bullet"/>
      <w:lvlText w:val="•"/>
      <w:lvlJc w:val="left"/>
      <w:pPr>
        <w:ind w:left="1968" w:hanging="217"/>
      </w:pPr>
      <w:rPr>
        <w:rFonts w:hint="default"/>
      </w:rPr>
    </w:lvl>
    <w:lvl w:ilvl="3" w:tplc="C87CC5C2">
      <w:start w:val="1"/>
      <w:numFmt w:val="bullet"/>
      <w:lvlText w:val="•"/>
      <w:lvlJc w:val="left"/>
      <w:pPr>
        <w:ind w:left="2902" w:hanging="217"/>
      </w:pPr>
      <w:rPr>
        <w:rFonts w:hint="default"/>
      </w:rPr>
    </w:lvl>
    <w:lvl w:ilvl="4" w:tplc="1C8ECACC">
      <w:start w:val="1"/>
      <w:numFmt w:val="bullet"/>
      <w:lvlText w:val="•"/>
      <w:lvlJc w:val="left"/>
      <w:pPr>
        <w:ind w:left="3836" w:hanging="217"/>
      </w:pPr>
      <w:rPr>
        <w:rFonts w:hint="default"/>
      </w:rPr>
    </w:lvl>
    <w:lvl w:ilvl="5" w:tplc="9FFAB872">
      <w:start w:val="1"/>
      <w:numFmt w:val="bullet"/>
      <w:lvlText w:val="•"/>
      <w:lvlJc w:val="left"/>
      <w:pPr>
        <w:ind w:left="4770" w:hanging="217"/>
      </w:pPr>
      <w:rPr>
        <w:rFonts w:hint="default"/>
      </w:rPr>
    </w:lvl>
    <w:lvl w:ilvl="6" w:tplc="A628BCE4">
      <w:start w:val="1"/>
      <w:numFmt w:val="bullet"/>
      <w:lvlText w:val="•"/>
      <w:lvlJc w:val="left"/>
      <w:pPr>
        <w:ind w:left="5704" w:hanging="217"/>
      </w:pPr>
      <w:rPr>
        <w:rFonts w:hint="default"/>
      </w:rPr>
    </w:lvl>
    <w:lvl w:ilvl="7" w:tplc="133C595E">
      <w:start w:val="1"/>
      <w:numFmt w:val="bullet"/>
      <w:lvlText w:val="•"/>
      <w:lvlJc w:val="left"/>
      <w:pPr>
        <w:ind w:left="6638" w:hanging="217"/>
      </w:pPr>
      <w:rPr>
        <w:rFonts w:hint="default"/>
      </w:rPr>
    </w:lvl>
    <w:lvl w:ilvl="8" w:tplc="FB4C3DFA">
      <w:start w:val="1"/>
      <w:numFmt w:val="bullet"/>
      <w:lvlText w:val="•"/>
      <w:lvlJc w:val="left"/>
      <w:pPr>
        <w:ind w:left="7572" w:hanging="21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6392"/>
    <w:rsid w:val="00607D79"/>
    <w:rsid w:val="0099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39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96392"/>
    <w:pPr>
      <w:ind w:left="100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6392"/>
    <w:rPr>
      <w:rFonts w:ascii="Cambria" w:eastAsia="Cambria" w:hAnsi="Cambria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99639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96392"/>
    <w:pPr>
      <w:ind w:left="100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uiPriority w:val="1"/>
    <w:rsid w:val="00996392"/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  <w:rsid w:val="00996392"/>
  </w:style>
  <w:style w:type="paragraph" w:customStyle="1" w:styleId="TableParagraph">
    <w:name w:val="Table Paragraph"/>
    <w:basedOn w:val="Normal"/>
    <w:uiPriority w:val="1"/>
    <w:qFormat/>
    <w:rsid w:val="00996392"/>
  </w:style>
  <w:style w:type="paragraph" w:styleId="BalloonText">
    <w:name w:val="Balloon Text"/>
    <w:basedOn w:val="Normal"/>
    <w:link w:val="BalloonTextChar"/>
    <w:uiPriority w:val="99"/>
    <w:semiHidden/>
    <w:unhideWhenUsed/>
    <w:rsid w:val="0099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edisource.com/learn-about-edi/what-is-edi/edi-standar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1edisource.com/learn-about-edi/what-is-edi/data-mapp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1edisource.com/learn-about-edi/what-is-edi/data-mapping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://www.1edisource.com/learn-about-edi/what-is-edi/edi-standard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1edisource.com/edi-products/edi-softwar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2579</Words>
  <Characters>14702</Characters>
  <Application>Microsoft Office Word</Application>
  <DocSecurity>0</DocSecurity>
  <Lines>122</Lines>
  <Paragraphs>34</Paragraphs>
  <ScaleCrop>false</ScaleCrop>
  <Company>Hewlett-Packard</Company>
  <LinksUpToDate>false</LinksUpToDate>
  <CharactersWithSpaces>17247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2016-08-29T19:38:00Z</dcterms:created>
  <dcterms:modified xsi:type="dcterms:W3CDTF">2016-08-29T19:45:00Z</dcterms:modified>
</cp:coreProperties>
</file>