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Ideation Phase</w:t>
        <w:br w:type="textWrapping"/>
        <w:t xml:space="preserve">Define the Problem Statements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Book-A-Doctor Healthcare Appointment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Customer Problem Statement Template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template helps understand patient challenges and define healthcare problems that the Book-A-Doctor platform solves.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114300" distR="114300">
            <wp:extent cx="6217920" cy="27203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20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Reference: https://react.dev/ | https://nodejs.org/ | https://www.mongodb.com/docs/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Example Problem Statements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I'm trying 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Book an appointment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Doctors are difficult to compare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Information is scattered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Confused and delayed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Maintain medical records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Reports are stored manually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 centralized digital platform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Frustrated and worried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JR/BroGdch7vNCP23/19ZJoaqw==">CgMxLjA4AHIhMXk1eDU5TlY2RncwLU9lWEZfd3d6ajlGNjl6VmhmZDYy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