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72" w:rsidRDefault="00BA6C72">
      <w:pPr>
        <w:rPr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:rsidR="00BA6C72" w:rsidRDefault="00BA6C72">
      <w:pPr>
        <w:rPr>
          <w:lang w:val="en-US"/>
        </w:rPr>
      </w:pPr>
    </w:p>
    <w:p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:rsidR="00BA6C72" w:rsidRPr="005E74AA" w:rsidRDefault="00BA6C72" w:rsidP="00BA6C72">
      <w:pPr>
        <w:rPr>
          <w:color w:val="FF0000"/>
          <w:lang w:val="en-US"/>
        </w:rPr>
      </w:pPr>
      <w:r w:rsidRPr="005E74AA">
        <w:rPr>
          <w:color w:val="FF0000"/>
          <w:lang w:val="en-US"/>
        </w:rPr>
        <w:t>(C.) Dependency injection or Inversion of control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:rsidR="00BA6C72" w:rsidRPr="005E74AA" w:rsidRDefault="00BA6C72" w:rsidP="00BA6C72">
      <w:pPr>
        <w:rPr>
          <w:color w:val="FF0000"/>
          <w:lang w:val="en-US"/>
        </w:rPr>
      </w:pPr>
      <w:r w:rsidRPr="005E74AA">
        <w:rPr>
          <w:color w:val="FF0000"/>
          <w:lang w:val="en-US"/>
        </w:rPr>
        <w:t>(B.) Core container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:rsidR="00BA6C72" w:rsidRPr="005E74AA" w:rsidRDefault="00BA6C72" w:rsidP="00BA6C72">
      <w:pPr>
        <w:rPr>
          <w:color w:val="FF0000"/>
          <w:lang w:val="en-US"/>
        </w:rPr>
      </w:pPr>
      <w:r w:rsidRPr="005E74AA">
        <w:rPr>
          <w:color w:val="FF0000"/>
          <w:lang w:val="en-US"/>
        </w:rPr>
        <w:t>(A.) Dispatcher servlet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:rsidR="00BA6C72" w:rsidRPr="005E74AA" w:rsidRDefault="00BA6C72" w:rsidP="00BA6C72">
      <w:pPr>
        <w:rPr>
          <w:color w:val="FF0000"/>
          <w:lang w:val="en-US"/>
        </w:rPr>
      </w:pPr>
      <w:r w:rsidRPr="005E74AA">
        <w:rPr>
          <w:color w:val="FF0000"/>
          <w:lang w:val="en-US"/>
        </w:rPr>
        <w:t>(D.) Any class that is managed by the container.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:rsidR="00BA6C72" w:rsidRPr="005E74AA" w:rsidRDefault="00BA6C72" w:rsidP="00BA6C72">
      <w:pPr>
        <w:rPr>
          <w:color w:val="FF0000"/>
          <w:lang w:val="en-US"/>
        </w:rPr>
      </w:pPr>
      <w:r w:rsidRPr="005E74AA">
        <w:rPr>
          <w:color w:val="FF0000"/>
          <w:lang w:val="en-US"/>
        </w:rPr>
        <w:t>(A.) Service locator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:rsidR="00BA6C72" w:rsidRPr="005E74AA" w:rsidRDefault="00BA6C72" w:rsidP="00BA6C72">
      <w:pPr>
        <w:rPr>
          <w:lang w:val="en-US"/>
        </w:rPr>
      </w:pPr>
      <w:r w:rsidRPr="005E74AA">
        <w:rPr>
          <w:lang w:val="en-US"/>
        </w:rPr>
        <w:t>(C) Abstract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sectPr w:rsidR="00BA6C72" w:rsidRPr="00BA6C72" w:rsidSect="00F2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72"/>
    <w:rsid w:val="005E74AA"/>
    <w:rsid w:val="00BA6C72"/>
    <w:rsid w:val="00F2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0444F-FA4A-4D20-A2A9-97079149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Windows User</cp:lastModifiedBy>
  <cp:revision>2</cp:revision>
  <dcterms:created xsi:type="dcterms:W3CDTF">2020-07-16T05:20:00Z</dcterms:created>
  <dcterms:modified xsi:type="dcterms:W3CDTF">2020-07-21T05:00:00Z</dcterms:modified>
</cp:coreProperties>
</file>