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Persona: Laura Greene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Customer Overview: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Laura Greene 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Profile Type:</w:t>
      </w:r>
      <w:r w:rsidDel="00000000" w:rsidR="00000000" w:rsidRPr="00000000">
        <w:rPr>
          <w:rtl w:val="0"/>
        </w:rPr>
        <w:t xml:space="preserve"> High-Anxiety Vulnerable Customer 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Customer Since:</w:t>
      </w:r>
      <w:r w:rsidDel="00000000" w:rsidR="00000000" w:rsidRPr="00000000">
        <w:rPr>
          <w:rtl w:val="0"/>
        </w:rPr>
        <w:t xml:space="preserve"> Prior to February 2025 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Primary Contact Reason:</w:t>
      </w:r>
      <w:r w:rsidDel="00000000" w:rsidR="00000000" w:rsidRPr="00000000">
        <w:rPr>
          <w:rtl w:val="0"/>
        </w:rPr>
        <w:t xml:space="preserve"> Technical issues causing significant emotional distress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Personality Traits &amp; Communication Style: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Highly Anxious</w:t>
      </w:r>
      <w:r w:rsidDel="00000000" w:rsidR="00000000" w:rsidRPr="00000000">
        <w:rPr>
          <w:rtl w:val="0"/>
        </w:rPr>
        <w:t xml:space="preserve"> - Repeatedly expresses worry and fear about problems being irreversible 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Emotionally Vulnerable</w:t>
      </w:r>
      <w:r w:rsidDel="00000000" w:rsidR="00000000" w:rsidRPr="00000000">
        <w:rPr>
          <w:rtl w:val="0"/>
        </w:rPr>
        <w:t xml:space="preserve"> - Loses sleep over issues and requires constant reassurance </w:t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Cooperative</w:t>
      </w:r>
      <w:r w:rsidDel="00000000" w:rsidR="00000000" w:rsidRPr="00000000">
        <w:rPr>
          <w:rtl w:val="0"/>
        </w:rPr>
        <w:t xml:space="preserve"> - Willing to follow instructions and provide requested information </w:t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Dependent</w:t>
      </w:r>
      <w:r w:rsidDel="00000000" w:rsidR="00000000" w:rsidRPr="00000000">
        <w:rPr>
          <w:rtl w:val="0"/>
        </w:rPr>
        <w:t xml:space="preserve"> - Needs extensive hand-holding and step-by-step guidance through processes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Recent Customer Service Experience: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Multiple Technical Issues - February to May 2025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Issues:</w:t>
      </w:r>
      <w:r w:rsidDel="00000000" w:rsidR="00000000" w:rsidRPr="00000000">
        <w:rPr>
          <w:rtl w:val="0"/>
        </w:rPr>
        <w:t xml:space="preserve"> Login credentials problem, deposit processing errors, and bank fees disputes 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Resolution:</w:t>
      </w:r>
      <w:r w:rsidDel="00000000" w:rsidR="00000000" w:rsidRPr="00000000">
        <w:rPr>
          <w:rtl w:val="0"/>
        </w:rPr>
        <w:t xml:space="preserve"> Agent Daniel Rivera successfully resolved all issues with patience and reassurance </w:t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Customer Response:</w:t>
      </w:r>
      <w:r w:rsidDel="00000000" w:rsidR="00000000" w:rsidRPr="00000000">
        <w:rPr>
          <w:rtl w:val="0"/>
        </w:rPr>
        <w:t xml:space="preserve"> Extremely grateful for guidance, required multiple follow-ups for peace of mind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Open Issues &amp; Ongoing Concerns: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No active open issues</w:t>
      </w:r>
      <w:r w:rsidDel="00000000" w:rsidR="00000000" w:rsidRPr="00000000">
        <w:rPr>
          <w:rtl w:val="0"/>
        </w:rPr>
        <w:t xml:space="preserve"> - All technical problems have been resolved through March-May 2025 timeframe. Customer's most recent interaction (May 2025) showed continued worry patterns but successful resolution. 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Potential concerns:</w:t>
      </w:r>
      <w:r w:rsidDel="00000000" w:rsidR="00000000" w:rsidRPr="00000000">
        <w:rPr>
          <w:rtl w:val="0"/>
        </w:rPr>
        <w:t xml:space="preserve"> Customer's high anxiety levels suggest future issues may cause disproportionate distress and require extra care and follow-up communication.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Customer Value Assessment: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Lifetime Value Potential:</w:t>
      </w:r>
      <w:r w:rsidDel="00000000" w:rsidR="00000000" w:rsidRPr="00000000">
        <w:rPr>
          <w:rtl w:val="0"/>
        </w:rPr>
        <w:t xml:space="preserve"> Low to Moderate (loyal but requires high-touch service) </w:t>
      </w:r>
    </w:p>
    <w:p w:rsidR="00000000" w:rsidDel="00000000" w:rsidP="00000000" w:rsidRDefault="00000000" w:rsidRPr="00000000" w14:paraId="0000001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Referral Risk/Opportunity:</w:t>
      </w:r>
      <w:r w:rsidDel="00000000" w:rsidR="00000000" w:rsidRPr="00000000">
        <w:rPr>
          <w:rtl w:val="0"/>
        </w:rPr>
        <w:t xml:space="preserve"> High Risk if not handled with care, Low Opportunity due to anxiety-driven communication </w:t>
      </w:r>
      <w:r w:rsidDel="00000000" w:rsidR="00000000" w:rsidRPr="00000000">
        <w:rPr>
          <w:b w:val="1"/>
          <w:rtl w:val="0"/>
        </w:rPr>
        <w:t xml:space="preserve">Service Recovery Success:</w:t>
      </w:r>
      <w:r w:rsidDel="00000000" w:rsidR="00000000" w:rsidRPr="00000000">
        <w:rPr>
          <w:rtl w:val="0"/>
        </w:rPr>
        <w:t xml:space="preserve"> Achieved (consistent positive outcomes with patient, reassuring approach) </w:t>
      </w:r>
    </w:p>
    <w:p w:rsidR="00000000" w:rsidDel="00000000" w:rsidP="00000000" w:rsidRDefault="00000000" w:rsidRPr="00000000" w14:paraId="0000001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Future Interaction Likelihood:</w:t>
      </w:r>
      <w:r w:rsidDel="00000000" w:rsidR="00000000" w:rsidRPr="00000000">
        <w:rPr>
          <w:rtl w:val="0"/>
        </w:rPr>
        <w:t xml:space="preserve"> High (anxiety-driven follow-ups and tendency to worry about account issues)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