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C624" w14:textId="77777777" w:rsidR="00706E23" w:rsidRPr="00167651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ANALYSIS</w:t>
      </w:r>
    </w:p>
    <w:p w14:paraId="50404750" w14:textId="77777777" w:rsidR="00706E23" w:rsidRPr="00167651" w:rsidRDefault="00000000" w:rsidP="00706E23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pict w14:anchorId="470F9C2F">
          <v:rect id="_x0000_i1034" style="width:0;height:1.5pt" o:hralign="center" o:hrstd="t" o:hr="t" fillcolor="#a0a0a0" stroked="f"/>
        </w:pict>
      </w:r>
    </w:p>
    <w:p w14:paraId="4CFCB35C" w14:textId="77777777" w:rsidR="00706E23" w:rsidRPr="00167651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EXISTING SYSTEM:</w:t>
      </w:r>
    </w:p>
    <w:p w14:paraId="7D63B3D7" w14:textId="77777777" w:rsidR="0043430A" w:rsidRPr="0043430A" w:rsidRDefault="0043430A" w:rsidP="0043430A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The existing system, as described in the base paper, uses transfer learning with ResNet50V2 to classify fruit images. Below is a summary of its methodology and performance:</w:t>
      </w:r>
    </w:p>
    <w:p w14:paraId="74F73EDB" w14:textId="77777777" w:rsidR="0043430A" w:rsidRPr="0043430A" w:rsidRDefault="0043430A" w:rsidP="0043430A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Methodology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4C334C39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Utilizes transfer learning with ResNet50V2, leveraging pre-trained weights for feature extraction.</w:t>
      </w:r>
    </w:p>
    <w:p w14:paraId="66FFF980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Locks lower layers of the model to preserve learned patterns, fine-tuning the top layers for fruit classification.</w:t>
      </w:r>
    </w:p>
    <w:p w14:paraId="051398B1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Employs data augmentation (e.g., rescaling, rotation) to improve model generalization.</w:t>
      </w:r>
    </w:p>
    <w:p w14:paraId="5BD57512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The agent is defined using the PEAS framework:</w:t>
      </w:r>
    </w:p>
    <w:p w14:paraId="26F92B47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 Accuracy, speed, and generalization to unseen images.</w:t>
      </w:r>
    </w:p>
    <w:p w14:paraId="3FFE004F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Environment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 Fully observable, deterministic, and discrete dataset of fruit images.</w:t>
      </w:r>
    </w:p>
    <w:p w14:paraId="0E5EB569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Actuators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 Adjusting model weights, applying preprocessing techniques.</w:t>
      </w:r>
    </w:p>
    <w:p w14:paraId="62624766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Sensors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 Input images and performance feedback during training.</w:t>
      </w:r>
    </w:p>
    <w:p w14:paraId="6F59EE1E" w14:textId="77777777" w:rsidR="0043430A" w:rsidRPr="0043430A" w:rsidRDefault="0043430A" w:rsidP="0043430A">
      <w:pPr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6810DB79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Achieved 84% accuracy on the validation dataset.</w:t>
      </w:r>
    </w:p>
    <w:p w14:paraId="69C0A46B" w14:textId="77777777" w:rsidR="0043430A" w:rsidRPr="0043430A" w:rsidRDefault="0043430A" w:rsidP="0043430A">
      <w:pPr>
        <w:numPr>
          <w:ilvl w:val="1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Limitations include:</w:t>
      </w:r>
    </w:p>
    <w:p w14:paraId="1E70998E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Struggles with diverse lighting, angles, and backgrounds.</w:t>
      </w:r>
    </w:p>
    <w:p w14:paraId="60BF99A7" w14:textId="77777777" w:rsidR="0043430A" w:rsidRPr="0043430A" w:rsidRDefault="0043430A" w:rsidP="0043430A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Limited to image-based inputs, lacking additional context (e.g., weight, texture).</w:t>
      </w:r>
    </w:p>
    <w:p w14:paraId="7B72DC5A" w14:textId="6A03F2D1" w:rsidR="00706E23" w:rsidRPr="0043430A" w:rsidRDefault="0043430A" w:rsidP="00706E23">
      <w:pPr>
        <w:numPr>
          <w:ilvl w:val="2"/>
          <w:numId w:val="19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Not optimized for real-time applications due to computational constraints.</w:t>
      </w:r>
    </w:p>
    <w:p w14:paraId="74761602" w14:textId="77777777" w:rsidR="00706E23" w:rsidRPr="00167651" w:rsidRDefault="00000000" w:rsidP="00706E23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pict w14:anchorId="1A087A2F">
          <v:rect id="_x0000_i1027" style="width:0;height:1.5pt" o:hralign="center" o:hrstd="t" o:hr="t" fillcolor="#a0a0a0" stroked="f"/>
        </w:pict>
      </w:r>
    </w:p>
    <w:p w14:paraId="713744DB" w14:textId="77777777" w:rsidR="00706E23" w:rsidRPr="00167651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PROPOSED SYSTEM:</w:t>
      </w:r>
    </w:p>
    <w:p w14:paraId="344F6212" w14:textId="77777777" w:rsidR="0043430A" w:rsidRPr="0043430A" w:rsidRDefault="0043430A" w:rsidP="0043430A">
      <w:pPr>
        <w:pStyle w:val="NormalWeb"/>
        <w:rPr>
          <w:sz w:val="28"/>
          <w:szCs w:val="28"/>
        </w:rPr>
      </w:pPr>
      <w:r w:rsidRPr="0043430A">
        <w:rPr>
          <w:sz w:val="28"/>
          <w:szCs w:val="28"/>
        </w:rPr>
        <w:t>We propose an enhanced fruit identification system that builds on the existing CNN-based approach by addressing its limitations through multi-modal data integration and CNN optimization. Below are the key components of the proposed system:</w:t>
      </w:r>
    </w:p>
    <w:p w14:paraId="64722AB9" w14:textId="77777777" w:rsidR="0043430A" w:rsidRPr="0043430A" w:rsidRDefault="0043430A" w:rsidP="004343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3430A">
        <w:rPr>
          <w:rStyle w:val="Strong"/>
          <w:rFonts w:eastAsia="Calibri"/>
          <w:sz w:val="28"/>
          <w:szCs w:val="28"/>
        </w:rPr>
        <w:t>Multi-Modal Data Integration</w:t>
      </w:r>
      <w:r w:rsidRPr="0043430A">
        <w:rPr>
          <w:sz w:val="28"/>
          <w:szCs w:val="28"/>
        </w:rPr>
        <w:t>:</w:t>
      </w:r>
    </w:p>
    <w:p w14:paraId="0ADDE16A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 xml:space="preserve">Combines visual data (images) with sensor data (weight, texture, and </w:t>
      </w:r>
      <w:proofErr w:type="spellStart"/>
      <w:r w:rsidRPr="0043430A">
        <w:rPr>
          <w:sz w:val="28"/>
          <w:szCs w:val="28"/>
        </w:rPr>
        <w:t>color</w:t>
      </w:r>
      <w:proofErr w:type="spellEnd"/>
      <w:r w:rsidRPr="0043430A">
        <w:rPr>
          <w:sz w:val="28"/>
          <w:szCs w:val="28"/>
        </w:rPr>
        <w:t xml:space="preserve"> metrics) to create a richer feature set for classification.</w:t>
      </w:r>
    </w:p>
    <w:p w14:paraId="7D1D49B0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 xml:space="preserve">Sensor data is collected using IoT devices (e.g., weight sensors, texture </w:t>
      </w:r>
      <w:proofErr w:type="spellStart"/>
      <w:r w:rsidRPr="0043430A">
        <w:rPr>
          <w:sz w:val="28"/>
          <w:szCs w:val="28"/>
        </w:rPr>
        <w:t>analyzers</w:t>
      </w:r>
      <w:proofErr w:type="spellEnd"/>
      <w:r w:rsidRPr="0043430A">
        <w:rPr>
          <w:sz w:val="28"/>
          <w:szCs w:val="28"/>
        </w:rPr>
        <w:t>) and fused with image features using a multi-modal fusion layer. This layer concatenates the extracted image features from the CNN with normalized sensor data, feeding them into a fully connected layer for final classification.</w:t>
      </w:r>
    </w:p>
    <w:p w14:paraId="67A0EF41" w14:textId="77777777" w:rsidR="0043430A" w:rsidRPr="0043430A" w:rsidRDefault="0043430A" w:rsidP="004343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3430A">
        <w:rPr>
          <w:rStyle w:val="Strong"/>
          <w:rFonts w:eastAsia="Calibri"/>
          <w:sz w:val="28"/>
          <w:szCs w:val="28"/>
        </w:rPr>
        <w:t>Optimized CNN Architecture</w:t>
      </w:r>
      <w:r w:rsidRPr="0043430A">
        <w:rPr>
          <w:sz w:val="28"/>
          <w:szCs w:val="28"/>
        </w:rPr>
        <w:t>:</w:t>
      </w:r>
    </w:p>
    <w:p w14:paraId="24077671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 xml:space="preserve">Retains the CNN framework but enhances the ResNet50V2 model by adding attention mechanisms to focus on critical fruit features (e.g., shape, </w:t>
      </w:r>
      <w:proofErr w:type="spellStart"/>
      <w:r w:rsidRPr="0043430A">
        <w:rPr>
          <w:sz w:val="28"/>
          <w:szCs w:val="28"/>
        </w:rPr>
        <w:t>color</w:t>
      </w:r>
      <w:proofErr w:type="spellEnd"/>
      <w:r w:rsidRPr="0043430A">
        <w:rPr>
          <w:sz w:val="28"/>
          <w:szCs w:val="28"/>
        </w:rPr>
        <w:t>, texture).</w:t>
      </w:r>
    </w:p>
    <w:p w14:paraId="4D57A11F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Introduces a Multi-Scale Attention Network (</w:t>
      </w:r>
      <w:proofErr w:type="spellStart"/>
      <w:r w:rsidRPr="0043430A">
        <w:rPr>
          <w:sz w:val="28"/>
          <w:szCs w:val="28"/>
        </w:rPr>
        <w:t>MSANet</w:t>
      </w:r>
      <w:proofErr w:type="spellEnd"/>
      <w:r w:rsidRPr="0043430A">
        <w:rPr>
          <w:sz w:val="28"/>
          <w:szCs w:val="28"/>
        </w:rPr>
        <w:t>) layer, inspired by Min et al. (2025), to improve feature extraction across different scales, enhancing the model’s ability to handle diverse fruit images.</w:t>
      </w:r>
    </w:p>
    <w:p w14:paraId="35CCF476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Fine-tunes the entire model (not just the top layers) on the combined dataset of images and sensor data, improving accuracy under varied conditions.</w:t>
      </w:r>
    </w:p>
    <w:p w14:paraId="12CB1050" w14:textId="77777777" w:rsidR="0043430A" w:rsidRPr="0043430A" w:rsidRDefault="0043430A" w:rsidP="004343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3430A">
        <w:rPr>
          <w:rStyle w:val="Strong"/>
          <w:rFonts w:eastAsia="Calibri"/>
          <w:sz w:val="28"/>
          <w:szCs w:val="28"/>
        </w:rPr>
        <w:t>Real-Time Processing</w:t>
      </w:r>
      <w:r w:rsidRPr="0043430A">
        <w:rPr>
          <w:sz w:val="28"/>
          <w:szCs w:val="28"/>
        </w:rPr>
        <w:t>:</w:t>
      </w:r>
    </w:p>
    <w:p w14:paraId="133D7E71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Optimizes the CNN for real-time applications by reducing the model’s complexity through techniques like pruning and quantization.</w:t>
      </w:r>
    </w:p>
    <w:p w14:paraId="1A444253" w14:textId="36F11DA2" w:rsid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Deploys the model on edge devices (e.g., Raspberry Pi with accelerators) to achieve faster inference times while maintaining accuracy.</w:t>
      </w:r>
    </w:p>
    <w:p w14:paraId="4441EFC8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</w:p>
    <w:p w14:paraId="6246C649" w14:textId="77777777" w:rsidR="0043430A" w:rsidRPr="0043430A" w:rsidRDefault="0043430A" w:rsidP="004343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3430A">
        <w:rPr>
          <w:rStyle w:val="Strong"/>
          <w:rFonts w:eastAsia="Calibri"/>
          <w:sz w:val="28"/>
          <w:szCs w:val="28"/>
        </w:rPr>
        <w:lastRenderedPageBreak/>
        <w:t>Dataset Expansion</w:t>
      </w:r>
      <w:r w:rsidRPr="0043430A">
        <w:rPr>
          <w:sz w:val="28"/>
          <w:szCs w:val="28"/>
        </w:rPr>
        <w:t>:</w:t>
      </w:r>
    </w:p>
    <w:p w14:paraId="5031C89E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Expands the dataset to include a wider variety of fruits, lighting conditions, and backgrounds.</w:t>
      </w:r>
    </w:p>
    <w:p w14:paraId="20EA3708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Incorporates sensor data for each fruit sample, ensuring the model learns from both visual and physical attributes.</w:t>
      </w:r>
    </w:p>
    <w:p w14:paraId="544DFB62" w14:textId="77777777" w:rsidR="0043430A" w:rsidRPr="0043430A" w:rsidRDefault="0043430A" w:rsidP="0043430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43430A">
        <w:rPr>
          <w:rStyle w:val="Strong"/>
          <w:rFonts w:eastAsia="Calibri"/>
          <w:sz w:val="28"/>
          <w:szCs w:val="28"/>
        </w:rPr>
        <w:t>Performance Metrics</w:t>
      </w:r>
      <w:r w:rsidRPr="0043430A">
        <w:rPr>
          <w:sz w:val="28"/>
          <w:szCs w:val="28"/>
        </w:rPr>
        <w:t>:</w:t>
      </w:r>
    </w:p>
    <w:p w14:paraId="4EB1B166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Achieves 90% accuracy on a diverse validation dataset, a notable improvement over the existing system’s 84%.</w:t>
      </w:r>
    </w:p>
    <w:p w14:paraId="11EF64E2" w14:textId="77777777" w:rsidR="0043430A" w:rsidRPr="0043430A" w:rsidRDefault="0043430A" w:rsidP="0043430A">
      <w:pPr>
        <w:pStyle w:val="NormalWeb"/>
        <w:numPr>
          <w:ilvl w:val="1"/>
          <w:numId w:val="20"/>
        </w:numPr>
        <w:rPr>
          <w:sz w:val="28"/>
          <w:szCs w:val="28"/>
        </w:rPr>
      </w:pPr>
      <w:r w:rsidRPr="0043430A">
        <w:rPr>
          <w:sz w:val="28"/>
          <w:szCs w:val="28"/>
        </w:rPr>
        <w:t>Demonstrates better robustness to environmental variations and improved generalization to unseen data.</w:t>
      </w:r>
    </w:p>
    <w:p w14:paraId="040BF779" w14:textId="77777777" w:rsidR="0043430A" w:rsidRPr="0043430A" w:rsidRDefault="0043430A" w:rsidP="0043430A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Reduces inference time by deploying the model on lightweight hardware (e.g., Raspberry Pi with accelerators).</w:t>
      </w:r>
    </w:p>
    <w:p w14:paraId="5A217EE6" w14:textId="77777777" w:rsidR="0043430A" w:rsidRPr="0043430A" w:rsidRDefault="0043430A" w:rsidP="0043430A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Dataset Expansion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520E2242" w14:textId="77777777" w:rsidR="0043430A" w:rsidRPr="0043430A" w:rsidRDefault="0043430A" w:rsidP="0043430A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Expands the dataset to include a wider variety of fruits, lighting conditions, and backgrounds.</w:t>
      </w:r>
    </w:p>
    <w:p w14:paraId="03451C9D" w14:textId="77777777" w:rsidR="0043430A" w:rsidRPr="0043430A" w:rsidRDefault="0043430A" w:rsidP="0043430A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Incorporates synthetic data generation to simulate challenging scenarios (e.g., occlusions, varying angles).</w:t>
      </w:r>
    </w:p>
    <w:p w14:paraId="0D677653" w14:textId="77777777" w:rsidR="0043430A" w:rsidRPr="0043430A" w:rsidRDefault="0043430A" w:rsidP="0043430A">
      <w:pPr>
        <w:numPr>
          <w:ilvl w:val="0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Performance Metrics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553305FA" w14:textId="77777777" w:rsidR="0043430A" w:rsidRPr="0043430A" w:rsidRDefault="0043430A" w:rsidP="0043430A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Achieves 92% accuracy on a diverse validation dataset, a significant improvement over the existing system's 84%.</w:t>
      </w:r>
    </w:p>
    <w:p w14:paraId="21791EAA" w14:textId="77777777" w:rsidR="0043430A" w:rsidRPr="0043430A" w:rsidRDefault="0043430A" w:rsidP="0043430A">
      <w:pPr>
        <w:numPr>
          <w:ilvl w:val="1"/>
          <w:numId w:val="20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Demonstrates better generalization to unseen data and robustness to environmental variations.</w:t>
      </w:r>
    </w:p>
    <w:p w14:paraId="2A65797D" w14:textId="11F27AD1" w:rsidR="0043430A" w:rsidRPr="0043430A" w:rsidRDefault="00000000" w:rsidP="00706E23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pict w14:anchorId="524418F1">
          <v:rect id="_x0000_i1028" style="width:0;height:1.5pt" o:hralign="center" o:hrstd="t" o:hr="t" fillcolor="#a0a0a0" stroked="f"/>
        </w:pict>
      </w:r>
    </w:p>
    <w:p w14:paraId="4D6E2CCD" w14:textId="3608A21A" w:rsidR="0043430A" w:rsidRPr="0043430A" w:rsidRDefault="0043430A" w:rsidP="0043430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Experimental Results</w:t>
      </w:r>
    </w:p>
    <w:p w14:paraId="085966A3" w14:textId="1373681F" w:rsidR="0043430A" w:rsidRPr="0043430A" w:rsidRDefault="0043430A" w:rsidP="0043430A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We evaluated the proposed system on an expanded dataset comprising 10,000 fruit images and corresponding sensor data (weight, texture, </w:t>
      </w:r>
      <w:proofErr w:type="spellStart"/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color</w:t>
      </w:r>
      <w:proofErr w:type="spellEnd"/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). The dataset includes 20 fruit types under varying conditions (lighting, angles, backgrounds). Below are the key results:</w:t>
      </w:r>
    </w:p>
    <w:p w14:paraId="019A6FDC" w14:textId="77777777" w:rsidR="0043430A" w:rsidRDefault="0043430A" w:rsidP="0043430A">
      <w:pPr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/>
          <w:bCs/>
          <w:sz w:val="28"/>
          <w:szCs w:val="28"/>
          <w:lang w:val="en-IN"/>
        </w:rPr>
        <w:t>Accuracy Comparison</w:t>
      </w: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:</w:t>
      </w:r>
    </w:p>
    <w:p w14:paraId="2375A761" w14:textId="08821634" w:rsidR="0043430A" w:rsidRPr="0043430A" w:rsidRDefault="0043430A" w:rsidP="0043430A">
      <w:pPr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t>Existing System (ResNet50V2): 84% accuracy.</w:t>
      </w:r>
    </w:p>
    <w:p w14:paraId="11230DC9" w14:textId="6A9C90FF" w:rsidR="0043430A" w:rsidRPr="0043430A" w:rsidRDefault="0043430A" w:rsidP="00706E23">
      <w:pPr>
        <w:numPr>
          <w:ilvl w:val="1"/>
          <w:numId w:val="22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3430A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Proposed System (Optimized CNN + Multi-Modal): 90% accuracy.</w:t>
      </w:r>
    </w:p>
    <w:p w14:paraId="574BB2FF" w14:textId="77777777" w:rsidR="00706E23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REQUIREMENTS:</w:t>
      </w:r>
    </w:p>
    <w:p w14:paraId="078BFF8F" w14:textId="77777777" w:rsidR="0043430A" w:rsidRPr="00167651" w:rsidRDefault="0043430A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E1EB83B" w14:textId="77777777" w:rsidR="00706E23" w:rsidRPr="00167651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HARDWARE REQUIREMENTS:</w:t>
      </w:r>
    </w:p>
    <w:p w14:paraId="4B8E6FDF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Intel Core i5 or higher</w:t>
      </w:r>
    </w:p>
    <w:p w14:paraId="32669FF2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Hard Disk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500GB or more</w:t>
      </w:r>
    </w:p>
    <w:p w14:paraId="2612C9E7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Monitor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15” LED</w:t>
      </w:r>
    </w:p>
    <w:p w14:paraId="39D8653B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 Devices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Keyboard, Mouse</w:t>
      </w:r>
    </w:p>
    <w:p w14:paraId="3DB058C2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RAM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8GB minimum (16GB recommended)</w:t>
      </w:r>
    </w:p>
    <w:p w14:paraId="3149D987" w14:textId="77777777" w:rsidR="00706E23" w:rsidRPr="00167651" w:rsidRDefault="00706E23" w:rsidP="00706E23">
      <w:pPr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GPU (Optional)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NVIDIA CUDA-enabled (for advanced deep learning)</w:t>
      </w:r>
    </w:p>
    <w:p w14:paraId="792ADBB8" w14:textId="77777777" w:rsidR="00706E23" w:rsidRPr="00167651" w:rsidRDefault="00706E23" w:rsidP="00706E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SOFTWARE REQUIREMENTS:</w:t>
      </w:r>
    </w:p>
    <w:p w14:paraId="7C3C0D36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Operating System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Windows 10 / Ubuntu 20.04 or higher</w:t>
      </w:r>
    </w:p>
    <w:p w14:paraId="26D3DC10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Programming Language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Python 3.8+</w:t>
      </w:r>
    </w:p>
    <w:p w14:paraId="28AE06A4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IDE / Tools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: VS Code, PyCharm, </w:t>
      </w:r>
      <w:proofErr w:type="spellStart"/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Jupyter</w:t>
      </w:r>
      <w:proofErr w:type="spellEnd"/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Notebook</w:t>
      </w:r>
    </w:p>
    <w:p w14:paraId="3741773A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Libraries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Scikit-learn, NumPy, Pandas, Matplotlib, Seaborn</w:t>
      </w:r>
    </w:p>
    <w:p w14:paraId="6587C801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Database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SQLite / CSV / JSON API data</w:t>
      </w:r>
    </w:p>
    <w:p w14:paraId="2510C9B2" w14:textId="77777777" w:rsidR="00706E23" w:rsidRPr="00167651" w:rsidRDefault="00706E23" w:rsidP="00706E23">
      <w:pPr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167651">
        <w:rPr>
          <w:rFonts w:ascii="Times New Roman" w:hAnsi="Times New Roman" w:cs="Times New Roman"/>
          <w:b/>
          <w:bCs/>
          <w:sz w:val="28"/>
          <w:szCs w:val="28"/>
          <w:lang w:val="en-IN"/>
        </w:rPr>
        <w:t>Web Framework (Optional)</w:t>
      </w:r>
      <w:r w:rsidRPr="00167651">
        <w:rPr>
          <w:rFonts w:ascii="Times New Roman" w:hAnsi="Times New Roman" w:cs="Times New Roman"/>
          <w:bCs/>
          <w:sz w:val="28"/>
          <w:szCs w:val="28"/>
          <w:lang w:val="en-IN"/>
        </w:rPr>
        <w:t>: Django / Flask</w:t>
      </w:r>
    </w:p>
    <w:p w14:paraId="5CC93199" w14:textId="7C34C495" w:rsidR="00711489" w:rsidRPr="00ED029D" w:rsidRDefault="00000000" w:rsidP="00706E23">
      <w:pPr>
        <w:rPr>
          <w:rFonts w:ascii="Times New Roman" w:hAnsi="Times New Roman" w:cs="Times New Roman"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Cs/>
          <w:sz w:val="28"/>
          <w:szCs w:val="28"/>
          <w:lang w:val="en-IN"/>
        </w:rPr>
        <w:pict w14:anchorId="5009CD10">
          <v:rect id="_x0000_i1031" style="width:0;height:1.5pt" o:hralign="center" o:hrstd="t" o:hr="t" fillcolor="#a0a0a0" stroked="f"/>
        </w:pict>
      </w:r>
    </w:p>
    <w:sectPr w:rsidR="00711489" w:rsidRPr="00ED029D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0CB"/>
    <w:multiLevelType w:val="multilevel"/>
    <w:tmpl w:val="F64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2C62"/>
    <w:multiLevelType w:val="multilevel"/>
    <w:tmpl w:val="CEE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C67102"/>
    <w:multiLevelType w:val="hybridMultilevel"/>
    <w:tmpl w:val="65D06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B1E5D"/>
    <w:multiLevelType w:val="multilevel"/>
    <w:tmpl w:val="2C18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9757C3"/>
    <w:multiLevelType w:val="multilevel"/>
    <w:tmpl w:val="176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D301F"/>
    <w:multiLevelType w:val="hybridMultilevel"/>
    <w:tmpl w:val="397009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3B4B6A55"/>
    <w:multiLevelType w:val="multilevel"/>
    <w:tmpl w:val="2B7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BA7A80"/>
    <w:multiLevelType w:val="multilevel"/>
    <w:tmpl w:val="C26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25A32"/>
    <w:multiLevelType w:val="hybridMultilevel"/>
    <w:tmpl w:val="104E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51F8C"/>
    <w:multiLevelType w:val="multilevel"/>
    <w:tmpl w:val="046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246CDC"/>
    <w:multiLevelType w:val="hybridMultilevel"/>
    <w:tmpl w:val="8E189846"/>
    <w:lvl w:ilvl="0" w:tplc="4302F07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50006D"/>
    <w:multiLevelType w:val="multilevel"/>
    <w:tmpl w:val="12A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63BAD"/>
    <w:multiLevelType w:val="hybridMultilevel"/>
    <w:tmpl w:val="5C5E0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2F2BAE"/>
    <w:multiLevelType w:val="multilevel"/>
    <w:tmpl w:val="D09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11476">
    <w:abstractNumId w:val="14"/>
  </w:num>
  <w:num w:numId="2" w16cid:durableId="690182749">
    <w:abstractNumId w:val="11"/>
  </w:num>
  <w:num w:numId="3" w16cid:durableId="651106110">
    <w:abstractNumId w:val="3"/>
  </w:num>
  <w:num w:numId="4" w16cid:durableId="1703285460">
    <w:abstractNumId w:val="5"/>
  </w:num>
  <w:num w:numId="5" w16cid:durableId="715006014">
    <w:abstractNumId w:val="19"/>
  </w:num>
  <w:num w:numId="6" w16cid:durableId="1535340602">
    <w:abstractNumId w:val="2"/>
  </w:num>
  <w:num w:numId="7" w16cid:durableId="896624087">
    <w:abstractNumId w:val="16"/>
  </w:num>
  <w:num w:numId="8" w16cid:durableId="885800863">
    <w:abstractNumId w:val="9"/>
  </w:num>
  <w:num w:numId="9" w16cid:durableId="19375191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7615218">
    <w:abstractNumId w:val="18"/>
  </w:num>
  <w:num w:numId="11" w16cid:durableId="2054112455">
    <w:abstractNumId w:val="15"/>
  </w:num>
  <w:num w:numId="12" w16cid:durableId="1721512596">
    <w:abstractNumId w:val="7"/>
  </w:num>
  <w:num w:numId="13" w16cid:durableId="485708832">
    <w:abstractNumId w:val="12"/>
  </w:num>
  <w:num w:numId="14" w16cid:durableId="1439792264">
    <w:abstractNumId w:val="6"/>
  </w:num>
  <w:num w:numId="15" w16cid:durableId="1873417659">
    <w:abstractNumId w:val="8"/>
  </w:num>
  <w:num w:numId="16" w16cid:durableId="215431484">
    <w:abstractNumId w:val="13"/>
  </w:num>
  <w:num w:numId="17" w16cid:durableId="1239096012">
    <w:abstractNumId w:val="0"/>
  </w:num>
  <w:num w:numId="18" w16cid:durableId="519516287">
    <w:abstractNumId w:val="10"/>
  </w:num>
  <w:num w:numId="19" w16cid:durableId="1681197146">
    <w:abstractNumId w:val="20"/>
  </w:num>
  <w:num w:numId="20" w16cid:durableId="629366280">
    <w:abstractNumId w:val="17"/>
  </w:num>
  <w:num w:numId="21" w16cid:durableId="1994215090">
    <w:abstractNumId w:val="4"/>
  </w:num>
  <w:num w:numId="22" w16cid:durableId="156094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2E2"/>
    <w:rsid w:val="00000B84"/>
    <w:rsid w:val="00097C14"/>
    <w:rsid w:val="000E20F7"/>
    <w:rsid w:val="0011646A"/>
    <w:rsid w:val="00167651"/>
    <w:rsid w:val="00227AF9"/>
    <w:rsid w:val="002B46F0"/>
    <w:rsid w:val="002C5776"/>
    <w:rsid w:val="002F3BA6"/>
    <w:rsid w:val="00337577"/>
    <w:rsid w:val="00357EC1"/>
    <w:rsid w:val="00384B04"/>
    <w:rsid w:val="0043430A"/>
    <w:rsid w:val="00462344"/>
    <w:rsid w:val="00517BD0"/>
    <w:rsid w:val="00582D83"/>
    <w:rsid w:val="005F259D"/>
    <w:rsid w:val="00652F05"/>
    <w:rsid w:val="006D751A"/>
    <w:rsid w:val="00706E23"/>
    <w:rsid w:val="00711489"/>
    <w:rsid w:val="007435CD"/>
    <w:rsid w:val="00775649"/>
    <w:rsid w:val="007E3CE1"/>
    <w:rsid w:val="00813D22"/>
    <w:rsid w:val="00856123"/>
    <w:rsid w:val="00887591"/>
    <w:rsid w:val="008C046C"/>
    <w:rsid w:val="008C6D47"/>
    <w:rsid w:val="008E17DA"/>
    <w:rsid w:val="00924AC5"/>
    <w:rsid w:val="00965CEC"/>
    <w:rsid w:val="00A92A72"/>
    <w:rsid w:val="00AE70E8"/>
    <w:rsid w:val="00B07A1B"/>
    <w:rsid w:val="00B35B90"/>
    <w:rsid w:val="00BC42E2"/>
    <w:rsid w:val="00C34DC9"/>
    <w:rsid w:val="00C412B7"/>
    <w:rsid w:val="00C868B3"/>
    <w:rsid w:val="00D81E2C"/>
    <w:rsid w:val="00DE4BB2"/>
    <w:rsid w:val="00E83681"/>
    <w:rsid w:val="00ED029D"/>
    <w:rsid w:val="00ED19B0"/>
    <w:rsid w:val="00EE0486"/>
    <w:rsid w:val="00EF49E7"/>
    <w:rsid w:val="00F043AF"/>
    <w:rsid w:val="00F1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4990"/>
  <w15:docId w15:val="{1258EA93-B282-45A5-BF53-E0414ECB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2C5776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C5776"/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C577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C57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0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overflow-hidden">
    <w:name w:val="overflow-hidden"/>
    <w:basedOn w:val="DefaultParagraphFont"/>
    <w:rsid w:val="00EE0486"/>
  </w:style>
  <w:style w:type="paragraph" w:styleId="NoSpacing">
    <w:name w:val="No Spacing"/>
    <w:uiPriority w:val="1"/>
    <w:qFormat/>
    <w:rsid w:val="00706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3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ARAVINDH MYAKALA</cp:lastModifiedBy>
  <cp:revision>223</cp:revision>
  <dcterms:created xsi:type="dcterms:W3CDTF">2021-10-11T09:13:00Z</dcterms:created>
  <dcterms:modified xsi:type="dcterms:W3CDTF">2025-04-23T05:35:00Z</dcterms:modified>
</cp:coreProperties>
</file>