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4064B7D" w:rsidR="00266B62" w:rsidRPr="00CD3E47" w:rsidRDefault="005D763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D3E4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91D53AD" w:rsidR="00266B62" w:rsidRPr="00CD3E47" w:rsidRDefault="005D763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D3E4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E6399BE" w:rsidR="00266B62" w:rsidRPr="00CD3E47" w:rsidRDefault="005D763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D3E4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8B8DCD7" w:rsidR="00266B62" w:rsidRPr="00CD3E47" w:rsidRDefault="005D763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D3E4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BB7110E" w:rsidR="005D763A" w:rsidRPr="00CD3E47" w:rsidRDefault="005D763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D3E4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5C05AE4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EA76BBC" w:rsidR="00266B62" w:rsidRPr="00CD3E47" w:rsidRDefault="005D763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D3E4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C7434F5" w:rsidR="005D763A" w:rsidRPr="00CD3E47" w:rsidRDefault="005D763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D3E4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6529099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5959966" w:rsidR="005D763A" w:rsidRPr="00CD3E47" w:rsidRDefault="005D763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D3E4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6371C82F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08E6DCA" w:rsidR="005D763A" w:rsidRPr="00CD3E47" w:rsidRDefault="005D763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D3E4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5CE35D9A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91987CF" w:rsidR="00266B62" w:rsidRPr="00CD3E47" w:rsidRDefault="005D763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D3E4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6DE69A3" w:rsidR="00266B62" w:rsidRPr="00CD3E47" w:rsidRDefault="005D763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D3E4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5D1C0B4" w:rsidR="005D763A" w:rsidRPr="00CD3E47" w:rsidRDefault="005D763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D3E4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</w:tbl>
    <w:p w14:paraId="0279B586" w14:textId="0A02238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B7A3E3E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25AEB39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6BB876E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0CFF2E2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408CB42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4E37A63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5DD8351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8FFF606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9708847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8F15439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E96ADFE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803F0BC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3EA4ECF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D101907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B789FF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75260309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683FBC2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B122BCB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14D6D21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7A143D5" w:rsidR="00266B62" w:rsidRPr="0008786A" w:rsidRDefault="00B80E1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8786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45BC9FC" w14:textId="3706DC05" w:rsidR="004A4E62" w:rsidRPr="0008786A" w:rsidRDefault="004370FF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8786A">
        <w:rPr>
          <w:rFonts w:ascii="Times New Roman" w:hAnsi="Times New Roman" w:cs="Times New Roman"/>
          <w:color w:val="FF0000"/>
          <w:sz w:val="28"/>
          <w:szCs w:val="28"/>
        </w:rPr>
        <w:t>S</w:t>
      </w:r>
      <w:proofErr w:type="gramStart"/>
      <w:r w:rsidRPr="0008786A">
        <w:rPr>
          <w:rFonts w:ascii="Times New Roman" w:hAnsi="Times New Roman" w:cs="Times New Roman"/>
          <w:color w:val="FF0000"/>
          <w:sz w:val="28"/>
          <w:szCs w:val="28"/>
        </w:rPr>
        <w:t>=</w:t>
      </w:r>
      <w:r w:rsidR="00B5163A" w:rsidRPr="0008786A">
        <w:rPr>
          <w:rFonts w:ascii="Times New Roman" w:hAnsi="Times New Roman" w:cs="Times New Roman"/>
          <w:color w:val="FF0000"/>
          <w:sz w:val="28"/>
          <w:szCs w:val="28"/>
        </w:rPr>
        <w:t>{</w:t>
      </w:r>
      <w:proofErr w:type="gramEnd"/>
      <w:r w:rsidR="00B5163A" w:rsidRPr="0008786A">
        <w:rPr>
          <w:rFonts w:ascii="Times New Roman" w:hAnsi="Times New Roman" w:cs="Times New Roman"/>
          <w:color w:val="FF0000"/>
          <w:sz w:val="28"/>
          <w:szCs w:val="28"/>
        </w:rPr>
        <w:t>HHH, HHT, H</w:t>
      </w:r>
      <w:r w:rsidR="004A4E62" w:rsidRPr="0008786A">
        <w:rPr>
          <w:rFonts w:ascii="Times New Roman" w:hAnsi="Times New Roman" w:cs="Times New Roman"/>
          <w:color w:val="FF0000"/>
          <w:sz w:val="28"/>
          <w:szCs w:val="28"/>
        </w:rPr>
        <w:t xml:space="preserve">TH, HTT, THT, </w:t>
      </w:r>
      <w:r w:rsidR="00A25997" w:rsidRPr="0008786A">
        <w:rPr>
          <w:rFonts w:ascii="Times New Roman" w:hAnsi="Times New Roman" w:cs="Times New Roman"/>
          <w:color w:val="FF0000"/>
          <w:sz w:val="28"/>
          <w:szCs w:val="28"/>
        </w:rPr>
        <w:t>THH, TTH, TTT</w:t>
      </w:r>
      <w:r w:rsidRPr="0008786A">
        <w:rPr>
          <w:rFonts w:ascii="Times New Roman" w:hAnsi="Times New Roman" w:cs="Times New Roman"/>
          <w:color w:val="FF0000"/>
          <w:sz w:val="28"/>
          <w:szCs w:val="28"/>
        </w:rPr>
        <w:t>}</w:t>
      </w:r>
    </w:p>
    <w:p w14:paraId="53FAE538" w14:textId="6E24B255" w:rsidR="004370FF" w:rsidRPr="0008786A" w:rsidRDefault="004370FF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08786A">
        <w:rPr>
          <w:rFonts w:ascii="Times New Roman" w:hAnsi="Times New Roman" w:cs="Times New Roman"/>
          <w:color w:val="FF0000"/>
          <w:sz w:val="28"/>
          <w:szCs w:val="28"/>
        </w:rPr>
        <w:t>P(</w:t>
      </w:r>
      <w:proofErr w:type="gramEnd"/>
      <w:r w:rsidRPr="0008786A">
        <w:rPr>
          <w:rFonts w:ascii="Times New Roman" w:hAnsi="Times New Roman" w:cs="Times New Roman"/>
          <w:color w:val="FF0000"/>
          <w:sz w:val="28"/>
          <w:szCs w:val="28"/>
        </w:rPr>
        <w:t>Two heads and one tail)=3/8</w:t>
      </w:r>
    </w:p>
    <w:p w14:paraId="6AE134EA" w14:textId="77777777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32B46E17" w14:textId="78888AD3" w:rsidR="004370FF" w:rsidRPr="00707DE3" w:rsidRDefault="004370FF" w:rsidP="00707DE3">
      <w:pPr>
        <w:rPr>
          <w:rFonts w:ascii="Times New Roman" w:hAnsi="Times New Roman" w:cs="Times New Roman"/>
          <w:sz w:val="28"/>
          <w:szCs w:val="28"/>
        </w:rPr>
      </w:pPr>
      <w:r w:rsidRPr="0008786A">
        <w:rPr>
          <w:rFonts w:ascii="Times New Roman" w:hAnsi="Times New Roman" w:cs="Times New Roman"/>
          <w:color w:val="FF0000"/>
          <w:sz w:val="28"/>
          <w:szCs w:val="28"/>
        </w:rPr>
        <w:t>S={(1,1),(1,2),(1,3),(1,4),(1,5),(1,6),(2,1),(2,2),(2,3),(2,4),(2,5),(2,6),(3,1),(3,2),(3,3),(3,4),(3,5),(3,6),(4,1),(4,2),(4,3),(4,4),(4,5),(4,6),(5,1),(5,2),(5,3),(5,4),(5,5),(5,6),(6,1),(6,2),(6,3),(6,4),(6,5),(6,6)}</w:t>
      </w:r>
    </w:p>
    <w:p w14:paraId="10DA6849" w14:textId="7AE15CDC" w:rsidR="004370FF" w:rsidRPr="0008786A" w:rsidRDefault="00266B62" w:rsidP="00437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4370FF">
        <w:rPr>
          <w:rFonts w:ascii="Times New Roman" w:hAnsi="Times New Roman" w:cs="Times New Roman"/>
          <w:sz w:val="28"/>
          <w:szCs w:val="28"/>
        </w:rPr>
        <w:t xml:space="preserve"> =</w:t>
      </w:r>
      <w:r w:rsidR="004370FF" w:rsidRPr="0008786A">
        <w:rPr>
          <w:rFonts w:ascii="Times New Roman" w:hAnsi="Times New Roman" w:cs="Times New Roman"/>
          <w:color w:val="FF0000"/>
          <w:sz w:val="28"/>
          <w:szCs w:val="28"/>
        </w:rPr>
        <w:t xml:space="preserve"> 0</w:t>
      </w:r>
    </w:p>
    <w:p w14:paraId="17D10FBE" w14:textId="1F6607B2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4370FF">
        <w:rPr>
          <w:rFonts w:ascii="Times New Roman" w:hAnsi="Times New Roman" w:cs="Times New Roman"/>
          <w:sz w:val="28"/>
          <w:szCs w:val="28"/>
        </w:rPr>
        <w:t xml:space="preserve">  = </w:t>
      </w:r>
      <w:r w:rsidR="00251CFD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="004370FF" w:rsidRPr="0008786A">
        <w:rPr>
          <w:rFonts w:ascii="Times New Roman" w:hAnsi="Times New Roman" w:cs="Times New Roman"/>
          <w:color w:val="FF0000"/>
          <w:sz w:val="28"/>
          <w:szCs w:val="28"/>
        </w:rPr>
        <w:t>/36</w:t>
      </w:r>
    </w:p>
    <w:p w14:paraId="21529793" w14:textId="175DCC5F" w:rsidR="002E0863" w:rsidRPr="00FD5B72" w:rsidRDefault="00266B62" w:rsidP="00FD5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4370FF">
        <w:rPr>
          <w:rFonts w:ascii="Times New Roman" w:hAnsi="Times New Roman" w:cs="Times New Roman"/>
          <w:sz w:val="28"/>
          <w:szCs w:val="28"/>
        </w:rPr>
        <w:t xml:space="preserve"> = </w:t>
      </w:r>
      <w:r w:rsidR="00251CFD">
        <w:rPr>
          <w:rFonts w:ascii="Times New Roman" w:hAnsi="Times New Roman" w:cs="Times New Roman"/>
          <w:color w:val="FF0000"/>
          <w:sz w:val="28"/>
          <w:szCs w:val="28"/>
        </w:rPr>
        <w:t>25</w:t>
      </w:r>
      <w:r w:rsidR="00FD5B72" w:rsidRPr="0008786A">
        <w:rPr>
          <w:rFonts w:ascii="Times New Roman" w:hAnsi="Times New Roman" w:cs="Times New Roman"/>
          <w:color w:val="FF0000"/>
          <w:sz w:val="28"/>
          <w:szCs w:val="28"/>
        </w:rPr>
        <w:t>/36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400736F6" w:rsidR="002E0863" w:rsidRPr="0008786A" w:rsidRDefault="008F378A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08786A">
        <w:rPr>
          <w:rFonts w:ascii="Times New Roman" w:hAnsi="Times New Roman" w:cs="Times New Roman"/>
          <w:color w:val="FF0000"/>
          <w:sz w:val="28"/>
          <w:szCs w:val="28"/>
        </w:rPr>
        <w:t>(2C2+2C1*3C1+3C2)</w:t>
      </w:r>
      <w:proofErr w:type="gramStart"/>
      <w:r w:rsidRPr="0008786A">
        <w:rPr>
          <w:rFonts w:ascii="Times New Roman" w:hAnsi="Times New Roman" w:cs="Times New Roman"/>
          <w:color w:val="FF0000"/>
          <w:sz w:val="28"/>
          <w:szCs w:val="28"/>
        </w:rPr>
        <w:t>/(</w:t>
      </w:r>
      <w:proofErr w:type="gramEnd"/>
      <w:r w:rsidRPr="0008786A">
        <w:rPr>
          <w:rFonts w:ascii="Times New Roman" w:hAnsi="Times New Roman" w:cs="Times New Roman"/>
          <w:color w:val="FF0000"/>
          <w:sz w:val="28"/>
          <w:szCs w:val="28"/>
        </w:rPr>
        <w:t>7C2)</w:t>
      </w:r>
      <w:r w:rsidR="00251CFD">
        <w:rPr>
          <w:rFonts w:ascii="Times New Roman" w:hAnsi="Times New Roman" w:cs="Times New Roman"/>
          <w:color w:val="FF0000"/>
          <w:sz w:val="28"/>
          <w:szCs w:val="28"/>
        </w:rPr>
        <w:t xml:space="preserve">  = 6/7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6E786141" w14:textId="6FD45474" w:rsidR="006D7AA1" w:rsidRDefault="00251CF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1539363" w14:textId="77777777" w:rsidR="009E05A6" w:rsidRDefault="009E05A6" w:rsidP="00437040">
      <w:pPr>
        <w:pStyle w:val="ListParagraph"/>
        <w:ind w:left="1080"/>
        <w:rPr>
          <w:sz w:val="28"/>
          <w:szCs w:val="28"/>
        </w:rPr>
      </w:pPr>
    </w:p>
    <w:tbl>
      <w:tblPr>
        <w:tblW w:w="4590" w:type="dxa"/>
        <w:tblInd w:w="93" w:type="dxa"/>
        <w:tblLook w:val="04A0" w:firstRow="1" w:lastRow="0" w:firstColumn="1" w:lastColumn="0" w:noHBand="0" w:noVBand="1"/>
      </w:tblPr>
      <w:tblGrid>
        <w:gridCol w:w="1710"/>
        <w:gridCol w:w="1129"/>
        <w:gridCol w:w="1129"/>
        <w:gridCol w:w="1129"/>
      </w:tblGrid>
      <w:tr w:rsidR="0008786A" w:rsidRPr="0008786A" w14:paraId="42A3BFAF" w14:textId="77777777" w:rsidTr="009E05A6">
        <w:trPr>
          <w:trHeight w:val="29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9AF8" w14:textId="77777777" w:rsidR="009E05A6" w:rsidRPr="0008786A" w:rsidRDefault="009E05A6" w:rsidP="009E05A6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012C" w14:textId="77777777" w:rsidR="009E05A6" w:rsidRPr="0008786A" w:rsidRDefault="009E05A6" w:rsidP="009E05A6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points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D01A" w14:textId="77777777" w:rsidR="009E05A6" w:rsidRPr="0008786A" w:rsidRDefault="009E05A6" w:rsidP="009E05A6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2421" w14:textId="7A5D6E7C" w:rsidR="009E05A6" w:rsidRPr="0008786A" w:rsidRDefault="00B80E1B" w:rsidP="009E05A6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W</w:t>
            </w:r>
            <w:r w:rsidR="009E05A6"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eight</w:t>
            </w:r>
          </w:p>
        </w:tc>
      </w:tr>
      <w:tr w:rsidR="0008786A" w:rsidRPr="0008786A" w14:paraId="0A2E9D48" w14:textId="77777777" w:rsidTr="009E05A6">
        <w:trPr>
          <w:trHeight w:val="29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712C" w14:textId="77777777" w:rsidR="009E05A6" w:rsidRPr="0008786A" w:rsidRDefault="009E05A6" w:rsidP="009E05A6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5B3B" w14:textId="77777777" w:rsidR="009E05A6" w:rsidRPr="0008786A" w:rsidRDefault="009E05A6" w:rsidP="009E05A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3.596563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D3C2" w14:textId="77777777" w:rsidR="009E05A6" w:rsidRPr="0008786A" w:rsidRDefault="009E05A6" w:rsidP="009E05A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3.21725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6D8E" w14:textId="77777777" w:rsidR="009E05A6" w:rsidRPr="0008786A" w:rsidRDefault="009E05A6" w:rsidP="009E05A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17.84875</w:t>
            </w:r>
          </w:p>
        </w:tc>
      </w:tr>
      <w:tr w:rsidR="0008786A" w:rsidRPr="0008786A" w14:paraId="7B3BCD2D" w14:textId="77777777" w:rsidTr="009E05A6">
        <w:trPr>
          <w:trHeight w:val="29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8B94" w14:textId="77777777" w:rsidR="009E05A6" w:rsidRPr="0008786A" w:rsidRDefault="009E05A6" w:rsidP="009E05A6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7DFC" w14:textId="77777777" w:rsidR="009E05A6" w:rsidRPr="0008786A" w:rsidRDefault="009E05A6" w:rsidP="009E05A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28DA" w14:textId="77777777" w:rsidR="009E05A6" w:rsidRPr="0008786A" w:rsidRDefault="009E05A6" w:rsidP="009E05A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1A38" w14:textId="77777777" w:rsidR="009E05A6" w:rsidRPr="0008786A" w:rsidRDefault="009E05A6" w:rsidP="009E05A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17.71</w:t>
            </w:r>
          </w:p>
        </w:tc>
      </w:tr>
      <w:tr w:rsidR="0008786A" w:rsidRPr="0008786A" w14:paraId="6DD60982" w14:textId="77777777" w:rsidTr="009E05A6">
        <w:trPr>
          <w:trHeight w:val="29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3AB3" w14:textId="77777777" w:rsidR="009E05A6" w:rsidRPr="0008786A" w:rsidRDefault="009E05A6" w:rsidP="009E05A6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A88A" w14:textId="77777777" w:rsidR="009E05A6" w:rsidRPr="0008786A" w:rsidRDefault="009E05A6" w:rsidP="009E05A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0.285881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82DC" w14:textId="77777777" w:rsidR="009E05A6" w:rsidRPr="0008786A" w:rsidRDefault="009E05A6" w:rsidP="009E05A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0.957379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0BC3" w14:textId="77777777" w:rsidR="009E05A6" w:rsidRPr="0008786A" w:rsidRDefault="009E05A6" w:rsidP="009E05A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3.193166</w:t>
            </w:r>
          </w:p>
        </w:tc>
      </w:tr>
      <w:tr w:rsidR="0008786A" w:rsidRPr="0008786A" w14:paraId="238BEE7E" w14:textId="77777777" w:rsidTr="009E05A6">
        <w:trPr>
          <w:trHeight w:val="29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BFFB" w14:textId="77777777" w:rsidR="009E05A6" w:rsidRPr="0008786A" w:rsidRDefault="009E05A6" w:rsidP="009E05A6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CE7C" w14:textId="77777777" w:rsidR="009E05A6" w:rsidRPr="0008786A" w:rsidRDefault="009E05A6" w:rsidP="009E05A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0.534679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3DC5" w14:textId="77777777" w:rsidR="009E05A6" w:rsidRPr="0008786A" w:rsidRDefault="009E05A6" w:rsidP="009E05A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0.978457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766C" w14:textId="77777777" w:rsidR="009E05A6" w:rsidRPr="0008786A" w:rsidRDefault="009E05A6" w:rsidP="009E05A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1.786943</w:t>
            </w:r>
          </w:p>
        </w:tc>
      </w:tr>
      <w:tr w:rsidR="0008786A" w:rsidRPr="0008786A" w14:paraId="650B9547" w14:textId="77777777" w:rsidTr="009E05A6">
        <w:trPr>
          <w:trHeight w:val="29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28C5" w14:textId="7A7DBEA1" w:rsidR="009E05A6" w:rsidRPr="0008786A" w:rsidRDefault="004E1527" w:rsidP="009E05A6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R</w:t>
            </w:r>
            <w:r w:rsidR="009E05A6"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F4F7" w14:textId="77777777" w:rsidR="009E05A6" w:rsidRPr="0008786A" w:rsidRDefault="009E05A6" w:rsidP="009E05A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9B0B" w14:textId="77777777" w:rsidR="009E05A6" w:rsidRPr="0008786A" w:rsidRDefault="009E05A6" w:rsidP="009E05A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3.911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E3D1" w14:textId="77777777" w:rsidR="009E05A6" w:rsidRPr="0008786A" w:rsidRDefault="009E05A6" w:rsidP="009E05A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8.4</w:t>
            </w:r>
          </w:p>
        </w:tc>
      </w:tr>
      <w:tr w:rsidR="0008786A" w:rsidRPr="0008786A" w14:paraId="71FA895F" w14:textId="77777777" w:rsidTr="009E05A6">
        <w:trPr>
          <w:trHeight w:val="29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A228" w14:textId="3FB476D8" w:rsidR="009E05A6" w:rsidRPr="0008786A" w:rsidRDefault="004E1527" w:rsidP="009E05A6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M</w:t>
            </w:r>
            <w:r w:rsidR="009E05A6"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9871" w14:textId="77777777" w:rsidR="009E05A6" w:rsidRPr="0008786A" w:rsidRDefault="009E05A6" w:rsidP="009E05A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24EE" w14:textId="77777777" w:rsidR="009E05A6" w:rsidRPr="0008786A" w:rsidRDefault="009E05A6" w:rsidP="009E05A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9E4B" w14:textId="77777777" w:rsidR="009E05A6" w:rsidRPr="0008786A" w:rsidRDefault="009E05A6" w:rsidP="009E05A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</w:pPr>
            <w:r w:rsidRPr="0008786A">
              <w:rPr>
                <w:rFonts w:eastAsia="Times New Roman" w:cstheme="minorHAnsi"/>
                <w:color w:val="FF0000"/>
                <w:sz w:val="24"/>
                <w:szCs w:val="24"/>
                <w:lang w:val="en-IN" w:eastAsia="en-IN"/>
              </w:rPr>
              <w:t>17.02</w:t>
            </w:r>
          </w:p>
        </w:tc>
      </w:tr>
    </w:tbl>
    <w:p w14:paraId="3374F175" w14:textId="77777777" w:rsidR="009E05A6" w:rsidRPr="0008786A" w:rsidRDefault="009E05A6" w:rsidP="00437040">
      <w:pPr>
        <w:pStyle w:val="ListParagraph"/>
        <w:ind w:left="1080"/>
        <w:rPr>
          <w:color w:val="FF0000"/>
          <w:sz w:val="28"/>
          <w:szCs w:val="28"/>
        </w:rPr>
      </w:pPr>
    </w:p>
    <w:p w14:paraId="285FD75E" w14:textId="72AA561A" w:rsidR="009E05A6" w:rsidRPr="0008786A" w:rsidRDefault="00B20104" w:rsidP="00B20104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08786A">
        <w:rPr>
          <w:color w:val="FF0000"/>
          <w:sz w:val="28"/>
          <w:szCs w:val="28"/>
        </w:rPr>
        <w:t xml:space="preserve">For all 3 variables, there is no much difference in </w:t>
      </w:r>
      <w:proofErr w:type="gramStart"/>
      <w:r w:rsidRPr="0008786A">
        <w:rPr>
          <w:color w:val="FF0000"/>
          <w:sz w:val="28"/>
          <w:szCs w:val="28"/>
        </w:rPr>
        <w:t>Mean</w:t>
      </w:r>
      <w:proofErr w:type="gramEnd"/>
      <w:r w:rsidRPr="0008786A">
        <w:rPr>
          <w:color w:val="FF0000"/>
          <w:sz w:val="28"/>
          <w:szCs w:val="28"/>
        </w:rPr>
        <w:t>, median, and mode. Form this we can say that there are no outliers in the data.</w:t>
      </w:r>
    </w:p>
    <w:p w14:paraId="7F5172B4" w14:textId="0CA16669" w:rsidR="00B20104" w:rsidRPr="0008786A" w:rsidRDefault="003812FC" w:rsidP="00B20104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08786A">
        <w:rPr>
          <w:color w:val="FF0000"/>
          <w:sz w:val="28"/>
          <w:szCs w:val="28"/>
        </w:rPr>
        <w:t>Score and weight data is highly variated as compare to points data.</w:t>
      </w:r>
    </w:p>
    <w:p w14:paraId="4F7F13F4" w14:textId="77777777" w:rsidR="009E05A6" w:rsidRPr="00437040" w:rsidRDefault="009E05A6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ACB1CE8" w:rsidR="00BC5748" w:rsidRPr="0008786A" w:rsidRDefault="003812FC" w:rsidP="00707DE3">
      <w:pPr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proofErr w:type="spellStart"/>
      <w:r w:rsidRPr="0008786A">
        <w:rPr>
          <w:rFonts w:cstheme="minorHAnsi"/>
          <w:color w:val="FF0000"/>
          <w:sz w:val="28"/>
          <w:szCs w:val="28"/>
          <w:shd w:val="clear" w:color="auto" w:fill="FFFFFF"/>
        </w:rPr>
        <w:t>Ans</w:t>
      </w:r>
      <w:proofErr w:type="spellEnd"/>
      <w:r w:rsidRPr="0008786A">
        <w:rPr>
          <w:rFonts w:cstheme="minorHAnsi"/>
          <w:color w:val="FF0000"/>
          <w:sz w:val="28"/>
          <w:szCs w:val="28"/>
          <w:shd w:val="clear" w:color="auto" w:fill="FFFFFF"/>
        </w:rPr>
        <w:t xml:space="preserve"> – (108+110+123+134+135+145+167+187+199)/9 = 145.333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W w:w="2340" w:type="dxa"/>
        <w:tblInd w:w="93" w:type="dxa"/>
        <w:tblLook w:val="04A0" w:firstRow="1" w:lastRow="0" w:firstColumn="1" w:lastColumn="0" w:noHBand="0" w:noVBand="1"/>
      </w:tblPr>
      <w:tblGrid>
        <w:gridCol w:w="4168"/>
        <w:gridCol w:w="960"/>
      </w:tblGrid>
      <w:tr w:rsidR="003812FC" w:rsidRPr="003812FC" w14:paraId="0E20C657" w14:textId="77777777" w:rsidTr="00DE3323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300" w:type="dxa"/>
              <w:tblLook w:val="04A0" w:firstRow="1" w:lastRow="0" w:firstColumn="1" w:lastColumn="0" w:noHBand="0" w:noVBand="1"/>
            </w:tblPr>
            <w:tblGrid>
              <w:gridCol w:w="1380"/>
              <w:gridCol w:w="1281"/>
              <w:gridCol w:w="1281"/>
            </w:tblGrid>
            <w:tr w:rsidR="00817A59" w:rsidRPr="00817A59" w14:paraId="0566AE5F" w14:textId="77777777" w:rsidTr="00DE3323">
              <w:trPr>
                <w:trHeight w:val="290"/>
              </w:trPr>
              <w:tc>
                <w:tcPr>
                  <w:tcW w:w="1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FB3086" w14:textId="77777777" w:rsidR="00DE3323" w:rsidRPr="00817A59" w:rsidRDefault="00DE3323" w:rsidP="00DE3323">
                  <w:pPr>
                    <w:spacing w:after="0" w:line="240" w:lineRule="auto"/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</w:pPr>
                  <w:r w:rsidRPr="00817A59"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81468A" w14:textId="77777777" w:rsidR="00DE3323" w:rsidRPr="00817A59" w:rsidRDefault="00DE3323" w:rsidP="00DE3323">
                  <w:pPr>
                    <w:spacing w:after="0" w:line="240" w:lineRule="auto"/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</w:pPr>
                  <w:r w:rsidRPr="00817A59"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  <w:t>skew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7C0F5F" w14:textId="6030FB0A" w:rsidR="00DE3323" w:rsidRPr="00817A59" w:rsidRDefault="00CD6DEE" w:rsidP="00DE3323">
                  <w:pPr>
                    <w:spacing w:after="0" w:line="240" w:lineRule="auto"/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</w:pPr>
                  <w:r w:rsidRPr="00817A59"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  <w:t>K</w:t>
                  </w:r>
                  <w:r w:rsidR="00DE3323" w:rsidRPr="00817A59"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  <w:t>urt</w:t>
                  </w:r>
                </w:p>
              </w:tc>
            </w:tr>
            <w:tr w:rsidR="00817A59" w:rsidRPr="00817A59" w14:paraId="60398FA9" w14:textId="77777777" w:rsidTr="00DE3323">
              <w:trPr>
                <w:trHeight w:val="290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3C138E" w14:textId="77777777" w:rsidR="00DE3323" w:rsidRPr="00817A59" w:rsidRDefault="00DE3323" w:rsidP="00DE3323">
                  <w:pPr>
                    <w:spacing w:after="0" w:line="240" w:lineRule="auto"/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</w:pPr>
                  <w:r w:rsidRPr="00817A59"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  <w:t>speed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C70C65" w14:textId="77777777" w:rsidR="00DE3323" w:rsidRPr="00817A59" w:rsidRDefault="00DE3323" w:rsidP="00DE3323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</w:pPr>
                  <w:r w:rsidRPr="00817A59"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  <w:t>-0.11751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33686A" w14:textId="77777777" w:rsidR="00DE3323" w:rsidRPr="00817A59" w:rsidRDefault="00DE3323" w:rsidP="00DE3323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</w:pPr>
                  <w:r w:rsidRPr="00817A59"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  <w:t>-0.50899</w:t>
                  </w:r>
                </w:p>
              </w:tc>
            </w:tr>
            <w:tr w:rsidR="00817A59" w:rsidRPr="00817A59" w14:paraId="4C083313" w14:textId="77777777" w:rsidTr="00DE3323">
              <w:trPr>
                <w:trHeight w:val="290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49287A" w14:textId="774EECC7" w:rsidR="00DE3323" w:rsidRPr="00817A59" w:rsidRDefault="004E1527" w:rsidP="00DE3323">
                  <w:pPr>
                    <w:spacing w:after="0" w:line="240" w:lineRule="auto"/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</w:pPr>
                  <w:proofErr w:type="spellStart"/>
                  <w:r w:rsidRPr="00817A59"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  <w:t>D</w:t>
                  </w:r>
                  <w:r w:rsidR="00DE3323" w:rsidRPr="00817A59"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  <w:t>ist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A2A13E" w14:textId="77777777" w:rsidR="00DE3323" w:rsidRPr="00817A59" w:rsidRDefault="00DE3323" w:rsidP="00DE3323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</w:pPr>
                  <w:r w:rsidRPr="00817A59"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  <w:t>0.806895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10A7F4" w14:textId="77777777" w:rsidR="00DE3323" w:rsidRPr="00817A59" w:rsidRDefault="00DE3323" w:rsidP="00DE3323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</w:pPr>
                  <w:r w:rsidRPr="00817A59">
                    <w:rPr>
                      <w:rFonts w:eastAsia="Times New Roman" w:cstheme="minorHAnsi"/>
                      <w:color w:val="FF0000"/>
                      <w:sz w:val="28"/>
                      <w:szCs w:val="28"/>
                      <w:lang w:val="en-IN" w:eastAsia="en-IN"/>
                    </w:rPr>
                    <w:t>0.405053</w:t>
                  </w:r>
                </w:p>
              </w:tc>
            </w:tr>
          </w:tbl>
          <w:p w14:paraId="719C4E45" w14:textId="77777777" w:rsidR="003812FC" w:rsidRPr="00817A59" w:rsidRDefault="003812FC" w:rsidP="003812FC">
            <w:pPr>
              <w:spacing w:after="0" w:line="240" w:lineRule="auto"/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</w:pPr>
          </w:p>
          <w:p w14:paraId="6EBCD24D" w14:textId="03B822D1" w:rsidR="00DE3323" w:rsidRPr="00817A59" w:rsidRDefault="00817A59" w:rsidP="003812FC">
            <w:pPr>
              <w:spacing w:after="0" w:line="240" w:lineRule="auto"/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  <w:t xml:space="preserve">Speed –Skewness is very less, data is </w:t>
            </w:r>
            <w:proofErr w:type="gramStart"/>
            <w:r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  <w:t>symmetric  even</w:t>
            </w:r>
            <w:proofErr w:type="gramEnd"/>
            <w:r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  <w:t xml:space="preserve"> the no kurtosis. So data distribution is similar to normal distribution. </w:t>
            </w:r>
          </w:p>
          <w:p w14:paraId="1CE76991" w14:textId="77777777" w:rsidR="009E3B00" w:rsidRPr="00817A59" w:rsidRDefault="009E3B00" w:rsidP="003812FC">
            <w:pPr>
              <w:spacing w:after="0" w:line="240" w:lineRule="auto"/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</w:pPr>
          </w:p>
          <w:p w14:paraId="76FC3292" w14:textId="3B9A1862" w:rsidR="009E3B00" w:rsidRPr="00817A59" w:rsidRDefault="00817A59" w:rsidP="003812FC">
            <w:pPr>
              <w:spacing w:after="0" w:line="240" w:lineRule="auto"/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  <w:t>Dist</w:t>
            </w:r>
            <w:proofErr w:type="spellEnd"/>
            <w:r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  <w:t xml:space="preserve"> – Skewness vale is near to 1 indicate that data is slightly negatively skewed with small peak.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D04DF" w14:textId="2CEA5DCC" w:rsidR="003812FC" w:rsidRPr="003812FC" w:rsidRDefault="003812FC" w:rsidP="00381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3812FC" w:rsidRPr="003812FC" w14:paraId="12918C5C" w14:textId="77777777" w:rsidTr="00DE3323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5BD97" w14:textId="5CDCC7BC" w:rsidR="003812FC" w:rsidRPr="003812FC" w:rsidRDefault="003812FC" w:rsidP="00381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7165B" w14:textId="14D955C0" w:rsidR="003812FC" w:rsidRPr="003812FC" w:rsidRDefault="003812FC" w:rsidP="00381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3812FC" w:rsidRPr="003812FC" w14:paraId="6F0F517C" w14:textId="77777777" w:rsidTr="00DE3323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25D17" w14:textId="28FC5496" w:rsidR="003812FC" w:rsidRPr="003812FC" w:rsidRDefault="003812FC" w:rsidP="00381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A39FC" w14:textId="6263C7FE" w:rsidR="003812FC" w:rsidRPr="003812FC" w:rsidRDefault="003812FC" w:rsidP="00381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39B5F330" w14:textId="77777777" w:rsidR="003812FC" w:rsidRDefault="003812FC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1139"/>
        <w:gridCol w:w="1281"/>
      </w:tblGrid>
      <w:tr w:rsidR="00817A59" w:rsidRPr="00817A59" w14:paraId="738517FE" w14:textId="77777777" w:rsidTr="00D330E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E468" w14:textId="77777777" w:rsidR="00D330EC" w:rsidRPr="00817A59" w:rsidRDefault="00D330EC" w:rsidP="00D330EC">
            <w:pPr>
              <w:spacing w:after="0" w:line="240" w:lineRule="auto"/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</w:pPr>
            <w:r w:rsidRPr="00817A59"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462B" w14:textId="77777777" w:rsidR="00D330EC" w:rsidRPr="00817A59" w:rsidRDefault="00D330EC" w:rsidP="00D330EC">
            <w:pPr>
              <w:spacing w:after="0" w:line="240" w:lineRule="auto"/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</w:pPr>
            <w:r w:rsidRPr="00817A59"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  <w:t>skew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B80A" w14:textId="77777777" w:rsidR="00D330EC" w:rsidRPr="00817A59" w:rsidRDefault="00D330EC" w:rsidP="00D330EC">
            <w:pPr>
              <w:spacing w:after="0" w:line="240" w:lineRule="auto"/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</w:pPr>
            <w:proofErr w:type="spellStart"/>
            <w:r w:rsidRPr="00817A59"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  <w:t>kurt</w:t>
            </w:r>
            <w:proofErr w:type="spellEnd"/>
          </w:p>
        </w:tc>
      </w:tr>
      <w:tr w:rsidR="00817A59" w:rsidRPr="00817A59" w14:paraId="59882BCE" w14:textId="77777777" w:rsidTr="00D330E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6C99" w14:textId="3D53E2BB" w:rsidR="00D330EC" w:rsidRPr="00817A59" w:rsidRDefault="00817A59" w:rsidP="00D330EC">
            <w:pPr>
              <w:spacing w:after="0" w:line="240" w:lineRule="auto"/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  <w:t>SP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1734" w14:textId="77777777" w:rsidR="00D330EC" w:rsidRPr="00817A59" w:rsidRDefault="00D330EC" w:rsidP="00D330EC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</w:pPr>
            <w:r w:rsidRPr="00817A59"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  <w:t>1.61145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F5C4" w14:textId="77777777" w:rsidR="00D330EC" w:rsidRPr="00817A59" w:rsidRDefault="00D330EC" w:rsidP="00D330EC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</w:pPr>
            <w:r w:rsidRPr="00817A59"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  <w:t>2.977329</w:t>
            </w:r>
          </w:p>
        </w:tc>
      </w:tr>
      <w:tr w:rsidR="00817A59" w:rsidRPr="00817A59" w14:paraId="6B664691" w14:textId="77777777" w:rsidTr="00D330E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623D" w14:textId="3D668C02" w:rsidR="00D330EC" w:rsidRPr="00817A59" w:rsidRDefault="008B4801" w:rsidP="00D330EC">
            <w:pPr>
              <w:spacing w:after="0" w:line="240" w:lineRule="auto"/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</w:pPr>
            <w:r w:rsidRPr="00817A59"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  <w:t>W</w:t>
            </w:r>
            <w:r w:rsidR="00817A59"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A748" w14:textId="61D8B1F4" w:rsidR="00D330EC" w:rsidRPr="00817A59" w:rsidRDefault="00D330EC" w:rsidP="00D330EC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</w:pPr>
            <w:r w:rsidRPr="00817A59"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  <w:t>0.61475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6F49" w14:textId="77777777" w:rsidR="00D330EC" w:rsidRPr="00817A59" w:rsidRDefault="00D330EC" w:rsidP="00D330EC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</w:pPr>
            <w:r w:rsidRPr="00817A59">
              <w:rPr>
                <w:rFonts w:eastAsia="Times New Roman" w:cstheme="minorHAnsi"/>
                <w:color w:val="FF0000"/>
                <w:sz w:val="28"/>
                <w:szCs w:val="28"/>
                <w:lang w:val="en-IN" w:eastAsia="en-IN"/>
              </w:rPr>
              <w:t>0.950291</w:t>
            </w:r>
          </w:p>
        </w:tc>
      </w:tr>
    </w:tbl>
    <w:p w14:paraId="4DAE1D0A" w14:textId="1D8880B9" w:rsidR="00D330EC" w:rsidRPr="00817A59" w:rsidRDefault="00D330EC" w:rsidP="00707DE3">
      <w:pPr>
        <w:rPr>
          <w:rFonts w:cstheme="minorHAnsi"/>
          <w:color w:val="FF0000"/>
          <w:sz w:val="28"/>
          <w:szCs w:val="28"/>
        </w:rPr>
      </w:pPr>
    </w:p>
    <w:p w14:paraId="7E8D9538" w14:textId="0318DB75" w:rsidR="00D330EC" w:rsidRPr="00817A59" w:rsidRDefault="00817A59" w:rsidP="00707DE3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SP – Skewness value is more than 1 </w:t>
      </w:r>
      <w:proofErr w:type="gramStart"/>
      <w:r>
        <w:rPr>
          <w:rFonts w:cstheme="minorHAnsi"/>
          <w:color w:val="FF0000"/>
          <w:sz w:val="28"/>
          <w:szCs w:val="28"/>
        </w:rPr>
        <w:t>indicate</w:t>
      </w:r>
      <w:proofErr w:type="gramEnd"/>
      <w:r>
        <w:rPr>
          <w:rFonts w:cstheme="minorHAnsi"/>
          <w:color w:val="FF0000"/>
          <w:sz w:val="28"/>
          <w:szCs w:val="28"/>
        </w:rPr>
        <w:t xml:space="preserve"> that data is highly negatively skewed. Positive kurtosis value more than 2 indicate that data is more peaked and with long thick tail.</w:t>
      </w:r>
    </w:p>
    <w:p w14:paraId="3A9385A8" w14:textId="61D51D60" w:rsidR="00D330EC" w:rsidRPr="00817A59" w:rsidRDefault="0041411F" w:rsidP="00707DE3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WT –Positive skewness value more than 0.5 indicate that data is slightly negatively skewed and with positive kurtosis value saying data have small peak and long tail.</w:t>
      </w:r>
    </w:p>
    <w:p w14:paraId="55288794" w14:textId="77777777" w:rsidR="00707DE3" w:rsidRPr="00817A59" w:rsidRDefault="00707DE3" w:rsidP="00707DE3">
      <w:pPr>
        <w:rPr>
          <w:rFonts w:cstheme="minorHAnsi"/>
          <w:b/>
          <w:color w:val="FF0000"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51CFD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43.8pt">
            <v:imagedata r:id="rId7" o:title="histogram"/>
          </v:shape>
        </w:pict>
      </w:r>
    </w:p>
    <w:p w14:paraId="6C141B2A" w14:textId="13840A9E" w:rsidR="00202859" w:rsidRPr="0041411F" w:rsidRDefault="00202859" w:rsidP="00707DE3">
      <w:pPr>
        <w:rPr>
          <w:color w:val="FF0000"/>
          <w:sz w:val="28"/>
          <w:szCs w:val="28"/>
        </w:rPr>
      </w:pPr>
      <w:r w:rsidRPr="0041411F">
        <w:rPr>
          <w:color w:val="FF0000"/>
          <w:sz w:val="28"/>
          <w:szCs w:val="28"/>
        </w:rPr>
        <w:t xml:space="preserve">Data is positively skewed. High frequently chick weight is </w:t>
      </w:r>
      <w:proofErr w:type="gramStart"/>
      <w:r w:rsidRPr="0041411F">
        <w:rPr>
          <w:color w:val="FF0000"/>
          <w:sz w:val="28"/>
          <w:szCs w:val="28"/>
        </w:rPr>
        <w:t>between  50</w:t>
      </w:r>
      <w:proofErr w:type="gramEnd"/>
      <w:r w:rsidRPr="0041411F">
        <w:rPr>
          <w:color w:val="FF0000"/>
          <w:sz w:val="28"/>
          <w:szCs w:val="28"/>
        </w:rPr>
        <w:t xml:space="preserve"> to 100 range. </w:t>
      </w:r>
    </w:p>
    <w:p w14:paraId="5D0AA0F3" w14:textId="77777777" w:rsidR="00202859" w:rsidRDefault="00202859" w:rsidP="00707DE3"/>
    <w:p w14:paraId="6F74E8F2" w14:textId="77777777" w:rsidR="00266B62" w:rsidRDefault="00251CFD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0.95pt;height:232.4pt">
            <v:imagedata r:id="rId8" o:title="Boxplot1"/>
          </v:shape>
        </w:pict>
      </w:r>
    </w:p>
    <w:p w14:paraId="4B98159B" w14:textId="294D4858" w:rsidR="00202859" w:rsidRPr="0041411F" w:rsidRDefault="00202859" w:rsidP="00EB6B5E">
      <w:pPr>
        <w:rPr>
          <w:color w:val="FF0000"/>
          <w:sz w:val="28"/>
          <w:szCs w:val="28"/>
        </w:rPr>
      </w:pPr>
      <w:r w:rsidRPr="0041411F">
        <w:rPr>
          <w:noProof/>
          <w:color w:val="FF0000"/>
          <w:sz w:val="28"/>
          <w:szCs w:val="28"/>
        </w:rPr>
        <w:t xml:space="preserve">Data have some upper outeliers. Data is positively skewed. Mean &gt; median. 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4DD31A9" w14:textId="45033224" w:rsidR="00202859" w:rsidRDefault="00DC2FF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26A7732F" wp14:editId="00FA9F54">
            <wp:extent cx="5607050" cy="4565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1768" w14:textId="77777777" w:rsidR="00DC2FF7" w:rsidRDefault="00DC2FF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2B7FBB8B" w:rsidR="00CB08A5" w:rsidRDefault="00913AD5" w:rsidP="00CB08A5">
      <w:pPr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E4A98B0" wp14:editId="6B5B12E6">
            <wp:extent cx="3892990" cy="18762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261" cy="187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1FF0FB51" w14:textId="3E4FC28D" w:rsidR="00913AD5" w:rsidRPr="0041411F" w:rsidRDefault="00913AD5" w:rsidP="00CB08A5">
      <w:pPr>
        <w:rPr>
          <w:color w:val="FF0000"/>
          <w:sz w:val="28"/>
          <w:szCs w:val="28"/>
        </w:rPr>
      </w:pPr>
      <w:r w:rsidRPr="0041411F">
        <w:rPr>
          <w:color w:val="FF0000"/>
          <w:sz w:val="28"/>
          <w:szCs w:val="28"/>
        </w:rPr>
        <w:t xml:space="preserve">Skewness is </w:t>
      </w:r>
      <w:proofErr w:type="gramStart"/>
      <w:r w:rsidRPr="0041411F">
        <w:rPr>
          <w:color w:val="FF0000"/>
          <w:sz w:val="28"/>
          <w:szCs w:val="28"/>
        </w:rPr>
        <w:t>zero,</w:t>
      </w:r>
      <w:proofErr w:type="gramEnd"/>
      <w:r w:rsidRPr="0041411F">
        <w:rPr>
          <w:color w:val="FF0000"/>
          <w:sz w:val="28"/>
          <w:szCs w:val="28"/>
        </w:rPr>
        <w:t xml:space="preserve"> data is normally distributed about the mean and median.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4E76B06" w14:textId="4BD84B06" w:rsidR="00913AD5" w:rsidRPr="0041411F" w:rsidRDefault="00913AD5" w:rsidP="00CB08A5">
      <w:pPr>
        <w:rPr>
          <w:color w:val="FF0000"/>
          <w:sz w:val="28"/>
          <w:szCs w:val="28"/>
        </w:rPr>
      </w:pPr>
      <w:r w:rsidRPr="0041411F">
        <w:rPr>
          <w:color w:val="FF0000"/>
          <w:sz w:val="28"/>
          <w:szCs w:val="28"/>
        </w:rPr>
        <w:t xml:space="preserve">Data is negatively skewed. 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43C312E0" w14:textId="586AFAD7" w:rsidR="00913AD5" w:rsidRPr="0041411F" w:rsidRDefault="00913AD5" w:rsidP="00CB08A5">
      <w:pPr>
        <w:rPr>
          <w:color w:val="FF0000"/>
          <w:sz w:val="28"/>
          <w:szCs w:val="28"/>
        </w:rPr>
      </w:pPr>
      <w:r w:rsidRPr="0041411F">
        <w:rPr>
          <w:color w:val="FF0000"/>
          <w:sz w:val="28"/>
          <w:szCs w:val="28"/>
        </w:rPr>
        <w:t xml:space="preserve">Data is </w:t>
      </w:r>
      <w:proofErr w:type="gramStart"/>
      <w:r w:rsidRPr="0041411F">
        <w:rPr>
          <w:color w:val="FF0000"/>
          <w:sz w:val="28"/>
          <w:szCs w:val="28"/>
        </w:rPr>
        <w:t>positively  skewed</w:t>
      </w:r>
      <w:proofErr w:type="gramEnd"/>
      <w:r w:rsidRPr="0041411F">
        <w:rPr>
          <w:color w:val="FF0000"/>
          <w:sz w:val="28"/>
          <w:szCs w:val="28"/>
        </w:rPr>
        <w:t>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B25E8AB" w14:textId="658F157C" w:rsidR="00913AD5" w:rsidRPr="0041411F" w:rsidRDefault="0041411F" w:rsidP="00CB08A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Data is more peaked and have long thick tail.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E2FCADF" w14:textId="4E403D41" w:rsidR="00913AD5" w:rsidRPr="0041411F" w:rsidRDefault="0041411F" w:rsidP="00CB08A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No peak in data, almost flat distribution, thin and small tail.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251CF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5pt;height:113.35pt">
            <v:imagedata r:id="rId11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558E44C" w14:textId="005F38AA" w:rsidR="008B4801" w:rsidRPr="0041411F" w:rsidRDefault="008B4801" w:rsidP="00CB08A5">
      <w:pPr>
        <w:rPr>
          <w:color w:val="FF0000"/>
          <w:sz w:val="28"/>
          <w:szCs w:val="28"/>
        </w:rPr>
      </w:pPr>
      <w:r w:rsidRPr="0041411F">
        <w:rPr>
          <w:color w:val="FF0000"/>
          <w:sz w:val="28"/>
          <w:szCs w:val="28"/>
        </w:rPr>
        <w:t xml:space="preserve">50 % data lies between 10 to 18 value, median is approximately 15. 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E02C526" w14:textId="0C210994" w:rsidR="00913AD5" w:rsidRPr="0041411F" w:rsidRDefault="00913AD5" w:rsidP="00913AD5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41411F">
        <w:rPr>
          <w:color w:val="FF0000"/>
          <w:sz w:val="28"/>
          <w:szCs w:val="28"/>
        </w:rPr>
        <w:lastRenderedPageBreak/>
        <w:t xml:space="preserve">Data is negatively skewed. </w:t>
      </w:r>
    </w:p>
    <w:p w14:paraId="2E1B07B0" w14:textId="77777777" w:rsidR="00913AD5" w:rsidRDefault="00913AD5" w:rsidP="00CB08A5">
      <w:pPr>
        <w:rPr>
          <w:sz w:val="28"/>
          <w:szCs w:val="28"/>
        </w:rPr>
      </w:pPr>
    </w:p>
    <w:p w14:paraId="43E8D750" w14:textId="77777777" w:rsidR="00B80E1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</w:p>
    <w:p w14:paraId="1DCAE070" w14:textId="3AF71597" w:rsidR="00C57628" w:rsidRPr="0041411F" w:rsidRDefault="00B80E1B" w:rsidP="00CB08A5">
      <w:r w:rsidRPr="0041411F">
        <w:rPr>
          <w:color w:val="FF0000"/>
          <w:sz w:val="28"/>
          <w:szCs w:val="28"/>
        </w:rPr>
        <w:t>Middle half of data -IQR</w:t>
      </w:r>
      <w:r w:rsidR="004D09A1" w:rsidRPr="0041411F">
        <w:rPr>
          <w:color w:val="FF0000"/>
          <w:sz w:val="28"/>
          <w:szCs w:val="28"/>
        </w:rPr>
        <w:br/>
      </w:r>
      <w:r w:rsidRPr="0041411F">
        <w:rPr>
          <w:color w:val="FF0000"/>
          <w:sz w:val="28"/>
          <w:szCs w:val="28"/>
        </w:rPr>
        <w:t>10-18</w:t>
      </w:r>
      <w:r w:rsidR="004D09A1" w:rsidRPr="0041411F">
        <w:br/>
      </w:r>
      <w:r w:rsidR="004D09A1" w:rsidRPr="0041411F"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51CF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3pt;height:169.65pt">
            <v:imagedata r:id="rId12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D2727E3" w14:textId="52C7D2DD" w:rsidR="008B4801" w:rsidRPr="0041411F" w:rsidRDefault="008B4801" w:rsidP="00CB08A5">
      <w:pPr>
        <w:rPr>
          <w:color w:val="FF0000"/>
          <w:sz w:val="28"/>
          <w:szCs w:val="28"/>
        </w:rPr>
      </w:pPr>
      <w:r w:rsidRPr="0041411F">
        <w:rPr>
          <w:color w:val="FF0000"/>
          <w:sz w:val="28"/>
          <w:szCs w:val="28"/>
        </w:rPr>
        <w:t xml:space="preserve">Boxplot 1 – Data lies between approximately 240 to 280 </w:t>
      </w:r>
      <w:proofErr w:type="gramStart"/>
      <w:r w:rsidRPr="0041411F">
        <w:rPr>
          <w:color w:val="FF0000"/>
          <w:sz w:val="28"/>
          <w:szCs w:val="28"/>
        </w:rPr>
        <w:t>range</w:t>
      </w:r>
      <w:proofErr w:type="gramEnd"/>
      <w:r w:rsidRPr="0041411F">
        <w:rPr>
          <w:color w:val="FF0000"/>
          <w:sz w:val="28"/>
          <w:szCs w:val="28"/>
        </w:rPr>
        <w:t xml:space="preserve"> (small range)</w:t>
      </w:r>
    </w:p>
    <w:p w14:paraId="3D86BCB1" w14:textId="7501B26E" w:rsidR="008B4801" w:rsidRPr="0041411F" w:rsidRDefault="008B4801" w:rsidP="00CB08A5">
      <w:pPr>
        <w:rPr>
          <w:color w:val="FF0000"/>
          <w:sz w:val="28"/>
          <w:szCs w:val="28"/>
        </w:rPr>
      </w:pPr>
      <w:r w:rsidRPr="0041411F">
        <w:rPr>
          <w:color w:val="FF0000"/>
          <w:sz w:val="28"/>
          <w:szCs w:val="28"/>
        </w:rPr>
        <w:t xml:space="preserve">Boxplot 2 – Data lies between approximately 190 to 330 </w:t>
      </w:r>
      <w:proofErr w:type="gramStart"/>
      <w:r w:rsidRPr="0041411F">
        <w:rPr>
          <w:color w:val="FF0000"/>
          <w:sz w:val="28"/>
          <w:szCs w:val="28"/>
        </w:rPr>
        <w:t>range</w:t>
      </w:r>
      <w:proofErr w:type="gramEnd"/>
      <w:r w:rsidRPr="0041411F">
        <w:rPr>
          <w:color w:val="FF0000"/>
          <w:sz w:val="28"/>
          <w:szCs w:val="28"/>
        </w:rPr>
        <w:t xml:space="preserve"> (wide range)</w:t>
      </w:r>
    </w:p>
    <w:p w14:paraId="56F156E1" w14:textId="5AD386B4" w:rsidR="008B4801" w:rsidRPr="0041411F" w:rsidRDefault="008B4801" w:rsidP="00CB08A5">
      <w:pPr>
        <w:rPr>
          <w:color w:val="FF0000"/>
          <w:sz w:val="28"/>
          <w:szCs w:val="28"/>
        </w:rPr>
      </w:pPr>
      <w:r w:rsidRPr="0041411F">
        <w:rPr>
          <w:color w:val="FF0000"/>
          <w:sz w:val="28"/>
          <w:szCs w:val="28"/>
        </w:rPr>
        <w:t xml:space="preserve">Median value for both the data set is almost same value. Both the data sets are normally distributed. </w:t>
      </w:r>
    </w:p>
    <w:p w14:paraId="7C1C6A40" w14:textId="77777777" w:rsidR="008B4801" w:rsidRDefault="008B4801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0704E000" w:rsidR="007A3B9F" w:rsidRPr="00E05879" w:rsidRDefault="007A3B9F" w:rsidP="00E0587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05879">
        <w:rPr>
          <w:sz w:val="28"/>
          <w:szCs w:val="28"/>
        </w:rPr>
        <w:t>P (</w:t>
      </w:r>
      <w:r w:rsidR="00360870" w:rsidRPr="00E05879">
        <w:rPr>
          <w:sz w:val="28"/>
          <w:szCs w:val="28"/>
        </w:rPr>
        <w:t>20</w:t>
      </w:r>
      <w:r w:rsidRPr="00E05879">
        <w:rPr>
          <w:sz w:val="28"/>
          <w:szCs w:val="28"/>
        </w:rPr>
        <w:t>&lt;</w:t>
      </w:r>
      <w:r w:rsidR="00360870" w:rsidRPr="00E05879">
        <w:rPr>
          <w:sz w:val="28"/>
          <w:szCs w:val="28"/>
        </w:rPr>
        <w:t>MPG</w:t>
      </w:r>
      <w:r w:rsidRPr="00E05879">
        <w:rPr>
          <w:sz w:val="28"/>
          <w:szCs w:val="28"/>
        </w:rPr>
        <w:t>&lt;</w:t>
      </w:r>
      <w:r w:rsidR="00360870" w:rsidRPr="00E05879">
        <w:rPr>
          <w:sz w:val="28"/>
          <w:szCs w:val="28"/>
        </w:rPr>
        <w:t>50</w:t>
      </w:r>
      <w:r w:rsidRPr="00E05879">
        <w:rPr>
          <w:sz w:val="28"/>
          <w:szCs w:val="28"/>
        </w:rPr>
        <w:t>)</w:t>
      </w:r>
    </w:p>
    <w:p w14:paraId="75D1A71C" w14:textId="77777777" w:rsidR="00E05879" w:rsidRPr="00E05879" w:rsidRDefault="00E05879" w:rsidP="00E05879">
      <w:pPr>
        <w:pStyle w:val="ListParagraph"/>
        <w:ind w:left="1440"/>
        <w:rPr>
          <w:sz w:val="28"/>
          <w:szCs w:val="28"/>
        </w:rPr>
      </w:pPr>
    </w:p>
    <w:p w14:paraId="13F0AB38" w14:textId="33487BA8" w:rsidR="007A3B9F" w:rsidRPr="00EF70C9" w:rsidRDefault="00E05879" w:rsidP="007A3B9F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EBCAFA6" wp14:editId="27AB686B">
            <wp:extent cx="45783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  <w:bookmarkStart w:id="0" w:name="_GoBack"/>
      <w:bookmarkEnd w:id="0"/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Default="007A3B9F" w:rsidP="007A3B9F">
      <w:pPr>
        <w:ind w:left="720"/>
        <w:rPr>
          <w:sz w:val="28"/>
          <w:szCs w:val="28"/>
        </w:rPr>
      </w:pPr>
    </w:p>
    <w:p w14:paraId="6A3EB63B" w14:textId="5922F87A" w:rsidR="00E05879" w:rsidRDefault="00E05879" w:rsidP="007A3B9F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DA33584" wp14:editId="25A9204B">
            <wp:extent cx="5943600" cy="32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B4C3" w14:textId="6EFAB889" w:rsidR="00E05879" w:rsidRPr="00E05879" w:rsidRDefault="00E05879" w:rsidP="007A3B9F">
      <w:pPr>
        <w:ind w:left="720"/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Slightly negatively skewed.</w:t>
      </w:r>
      <w:proofErr w:type="gramEnd"/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Default="007A3B9F" w:rsidP="007A3B9F">
      <w:pPr>
        <w:pStyle w:val="ListParagraph"/>
        <w:rPr>
          <w:sz w:val="28"/>
          <w:szCs w:val="28"/>
        </w:rPr>
      </w:pPr>
    </w:p>
    <w:p w14:paraId="57871E9A" w14:textId="77777777" w:rsidR="00E05879" w:rsidRDefault="00E05879" w:rsidP="007A3B9F">
      <w:pPr>
        <w:pStyle w:val="ListParagraph"/>
        <w:rPr>
          <w:sz w:val="28"/>
          <w:szCs w:val="28"/>
        </w:rPr>
      </w:pPr>
    </w:p>
    <w:p w14:paraId="75ADDD13" w14:textId="38FA0613" w:rsidR="00E05879" w:rsidRDefault="00652180" w:rsidP="007A3B9F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AC7E516" wp14:editId="00200739">
            <wp:extent cx="5943600" cy="3058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B58D" w14:textId="57FF06BE" w:rsidR="00652180" w:rsidRPr="00DE4AA5" w:rsidRDefault="00652180" w:rsidP="00652180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DE4AA5">
        <w:rPr>
          <w:color w:val="FF0000"/>
          <w:sz w:val="28"/>
          <w:szCs w:val="28"/>
        </w:rPr>
        <w:lastRenderedPageBreak/>
        <w:t>Waist circumference</w:t>
      </w:r>
    </w:p>
    <w:p w14:paraId="4FA715E0" w14:textId="7C836365" w:rsidR="00652180" w:rsidRPr="00DE4AA5" w:rsidRDefault="00652180" w:rsidP="00652180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DE4AA5">
        <w:rPr>
          <w:color w:val="FF0000"/>
          <w:sz w:val="28"/>
          <w:szCs w:val="28"/>
        </w:rPr>
        <w:t>Waist data is slightly normally distributed having 2 peaks.</w:t>
      </w:r>
    </w:p>
    <w:p w14:paraId="04C10903" w14:textId="37F6017E" w:rsidR="00652180" w:rsidRPr="00DE4AA5" w:rsidRDefault="00652180" w:rsidP="00652180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DE4AA5">
        <w:rPr>
          <w:color w:val="FF0000"/>
          <w:sz w:val="28"/>
          <w:szCs w:val="28"/>
        </w:rPr>
        <w:t>Adipose Tissue</w:t>
      </w:r>
    </w:p>
    <w:p w14:paraId="481A6734" w14:textId="660D0E55" w:rsidR="00652180" w:rsidRPr="00DE4AA5" w:rsidRDefault="00652180" w:rsidP="00652180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DE4AA5">
        <w:rPr>
          <w:color w:val="FF0000"/>
          <w:sz w:val="28"/>
          <w:szCs w:val="28"/>
        </w:rPr>
        <w:t xml:space="preserve">Right tailed, </w:t>
      </w:r>
      <w:r w:rsidR="00DE4AA5" w:rsidRPr="00DE4AA5">
        <w:rPr>
          <w:color w:val="FF0000"/>
          <w:sz w:val="28"/>
          <w:szCs w:val="28"/>
        </w:rPr>
        <w:t>slightly positively distributed.</w:t>
      </w:r>
    </w:p>
    <w:p w14:paraId="2A0707A8" w14:textId="77777777" w:rsidR="00E05879" w:rsidRDefault="00E05879" w:rsidP="007A3B9F">
      <w:pPr>
        <w:pStyle w:val="ListParagraph"/>
        <w:rPr>
          <w:sz w:val="28"/>
          <w:szCs w:val="28"/>
        </w:rPr>
      </w:pPr>
    </w:p>
    <w:p w14:paraId="6ABD8548" w14:textId="77777777" w:rsidR="00E05879" w:rsidRPr="00EF70C9" w:rsidRDefault="00E05879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DEBD362" w14:textId="77777777" w:rsidR="00DE4AA5" w:rsidRDefault="00DE4AA5" w:rsidP="007A3B9F">
      <w:pPr>
        <w:pStyle w:val="ListParagraph"/>
        <w:rPr>
          <w:sz w:val="28"/>
          <w:szCs w:val="28"/>
        </w:rPr>
      </w:pPr>
    </w:p>
    <w:p w14:paraId="6F6F5330" w14:textId="0CDD0270" w:rsidR="00DE4AA5" w:rsidRPr="00EF70C9" w:rsidRDefault="00DE4AA5" w:rsidP="007A3B9F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5B33B30" wp14:editId="78C6CAB5">
            <wp:extent cx="5943600" cy="2989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6D1E" w14:textId="77777777" w:rsidR="00DE4A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5956721B" w14:textId="77777777" w:rsidR="00DE4AA5" w:rsidRDefault="00DE4AA5" w:rsidP="00CB08A5">
      <w:pPr>
        <w:rPr>
          <w:sz w:val="28"/>
          <w:szCs w:val="28"/>
        </w:rPr>
      </w:pPr>
    </w:p>
    <w:p w14:paraId="646467EC" w14:textId="77777777" w:rsidR="00DE4AA5" w:rsidRDefault="00DE4AA5" w:rsidP="00CB08A5">
      <w:pPr>
        <w:rPr>
          <w:sz w:val="28"/>
          <w:szCs w:val="28"/>
        </w:rPr>
      </w:pPr>
    </w:p>
    <w:p w14:paraId="7AF3BB12" w14:textId="77777777" w:rsidR="00DE4AA5" w:rsidRDefault="00DE4AA5" w:rsidP="00CB08A5">
      <w:pPr>
        <w:rPr>
          <w:sz w:val="28"/>
          <w:szCs w:val="28"/>
        </w:rPr>
      </w:pPr>
    </w:p>
    <w:p w14:paraId="735CA8C8" w14:textId="77777777" w:rsidR="00DE4AA5" w:rsidRDefault="00DE4AA5" w:rsidP="00CB08A5">
      <w:pPr>
        <w:rPr>
          <w:sz w:val="28"/>
          <w:szCs w:val="28"/>
        </w:rPr>
      </w:pPr>
    </w:p>
    <w:p w14:paraId="44C3FB9D" w14:textId="77777777" w:rsidR="00DE4AA5" w:rsidRDefault="00DE4AA5" w:rsidP="00CB08A5">
      <w:pPr>
        <w:rPr>
          <w:sz w:val="28"/>
          <w:szCs w:val="28"/>
        </w:rPr>
      </w:pPr>
    </w:p>
    <w:p w14:paraId="2D9892B9" w14:textId="77777777" w:rsidR="00DE4AA5" w:rsidRDefault="00DE4AA5" w:rsidP="00CB08A5">
      <w:pPr>
        <w:rPr>
          <w:sz w:val="28"/>
          <w:szCs w:val="28"/>
        </w:rPr>
      </w:pPr>
    </w:p>
    <w:p w14:paraId="51419122" w14:textId="77777777" w:rsidR="00DE4AA5" w:rsidRDefault="00DE4AA5" w:rsidP="00CB08A5">
      <w:pPr>
        <w:rPr>
          <w:sz w:val="28"/>
          <w:szCs w:val="28"/>
        </w:rPr>
      </w:pPr>
    </w:p>
    <w:p w14:paraId="3DAD86FD" w14:textId="7E95F14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D5B749E" w14:textId="3636D20C" w:rsidR="00DE4AA5" w:rsidRDefault="00DE4AA5" w:rsidP="00CB08A5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024E6D4" wp14:editId="24BE2E1A">
            <wp:extent cx="5943600" cy="2818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F521" w14:textId="77777777" w:rsidR="00DE4AA5" w:rsidRDefault="00DE4AA5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14E04E2" w14:textId="025D02E7" w:rsidR="00B55387" w:rsidRDefault="00B55387" w:rsidP="00CB08A5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>Population mean = mu = 270</w:t>
      </w:r>
    </w:p>
    <w:p w14:paraId="6175E19C" w14:textId="0EAEA370" w:rsidR="00B55387" w:rsidRDefault="00B55387" w:rsidP="00CB08A5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Sample size = </w:t>
      </w:r>
      <w:proofErr w:type="gramStart"/>
      <w:r>
        <w:rPr>
          <w:rFonts w:cstheme="minorHAnsi"/>
          <w:color w:val="FF0000"/>
          <w:sz w:val="28"/>
          <w:szCs w:val="28"/>
          <w:shd w:val="clear" w:color="auto" w:fill="FFFFFF"/>
        </w:rPr>
        <w:t>n  =</w:t>
      </w:r>
      <w:proofErr w:type="gramEnd"/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 18</w:t>
      </w:r>
    </w:p>
    <w:p w14:paraId="5CC0AF44" w14:textId="7CDF75AA" w:rsidR="00B55387" w:rsidRDefault="00B55387" w:rsidP="00CB08A5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Sample mean = </w:t>
      </w:r>
      <w:proofErr w:type="spellStart"/>
      <w:r>
        <w:rPr>
          <w:rFonts w:cstheme="minorHAnsi"/>
          <w:color w:val="FF0000"/>
          <w:sz w:val="28"/>
          <w:szCs w:val="28"/>
          <w:shd w:val="clear" w:color="auto" w:fill="FFFFFF"/>
        </w:rPr>
        <w:t>x_bar</w:t>
      </w:r>
      <w:proofErr w:type="spellEnd"/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 = 260</w:t>
      </w:r>
    </w:p>
    <w:p w14:paraId="58D19F77" w14:textId="69E8F716" w:rsidR="00B55387" w:rsidRDefault="00B55387" w:rsidP="00CB08A5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>Sample standard deviation = s= 90</w:t>
      </w:r>
    </w:p>
    <w:p w14:paraId="21CDA969" w14:textId="3772C7BE" w:rsidR="00B55387" w:rsidRDefault="000C6AEF" w:rsidP="00CB08A5">
      <w:pPr>
        <w:rPr>
          <w:rFonts w:cstheme="minorHAnsi"/>
          <w:color w:val="FF0000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FF0000"/>
          <w:sz w:val="28"/>
          <w:szCs w:val="28"/>
          <w:shd w:val="clear" w:color="auto" w:fill="FFFFFF"/>
        </w:rPr>
        <w:t>P(</w:t>
      </w:r>
      <w:proofErr w:type="spellStart"/>
      <w:proofErr w:type="gramEnd"/>
      <w:r>
        <w:rPr>
          <w:rFonts w:cstheme="minorHAnsi"/>
          <w:color w:val="FF0000"/>
          <w:sz w:val="28"/>
          <w:szCs w:val="28"/>
          <w:shd w:val="clear" w:color="auto" w:fill="FFFFFF"/>
        </w:rPr>
        <w:t>x_bar</w:t>
      </w:r>
      <w:proofErr w:type="spellEnd"/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 &lt; 260</w:t>
      </w:r>
      <w:r w:rsidR="00B55387">
        <w:rPr>
          <w:rFonts w:cstheme="minorHAnsi"/>
          <w:color w:val="FF0000"/>
          <w:sz w:val="28"/>
          <w:szCs w:val="28"/>
          <w:shd w:val="clear" w:color="auto" w:fill="FFFFFF"/>
        </w:rPr>
        <w:t>)</w:t>
      </w:r>
    </w:p>
    <w:p w14:paraId="0465E504" w14:textId="28D4B1C2" w:rsidR="00B55387" w:rsidRDefault="00B55387" w:rsidP="00CB08A5">
      <w:pPr>
        <w:rPr>
          <w:rFonts w:cstheme="minorHAnsi"/>
          <w:color w:val="FF0000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FF0000"/>
          <w:sz w:val="28"/>
          <w:szCs w:val="28"/>
          <w:shd w:val="clear" w:color="auto" w:fill="FFFFFF"/>
        </w:rPr>
        <w:t>P(</w:t>
      </w:r>
      <w:proofErr w:type="gramEnd"/>
      <w:r>
        <w:rPr>
          <w:rFonts w:cstheme="minorHAnsi"/>
          <w:color w:val="FF0000"/>
          <w:sz w:val="28"/>
          <w:szCs w:val="28"/>
          <w:shd w:val="clear" w:color="auto" w:fill="FFFFFF"/>
        </w:rPr>
        <w:t>(</w:t>
      </w:r>
      <w:proofErr w:type="spellStart"/>
      <w:r>
        <w:rPr>
          <w:rFonts w:cstheme="minorHAnsi"/>
          <w:color w:val="FF0000"/>
          <w:sz w:val="28"/>
          <w:szCs w:val="28"/>
          <w:shd w:val="clear" w:color="auto" w:fill="FFFFFF"/>
        </w:rPr>
        <w:t>x_bar</w:t>
      </w:r>
      <w:proofErr w:type="spellEnd"/>
      <w:r>
        <w:rPr>
          <w:rFonts w:cstheme="minorHAnsi"/>
          <w:color w:val="FF0000"/>
          <w:sz w:val="28"/>
          <w:szCs w:val="28"/>
          <w:shd w:val="clear" w:color="auto" w:fill="FFFFFF"/>
        </w:rPr>
        <w:t>-mu)/s/</w:t>
      </w:r>
      <w:proofErr w:type="spellStart"/>
      <w:r>
        <w:rPr>
          <w:rFonts w:cstheme="minorHAnsi"/>
          <w:color w:val="FF0000"/>
          <w:sz w:val="28"/>
          <w:szCs w:val="28"/>
          <w:shd w:val="clear" w:color="auto" w:fill="FFFFFF"/>
        </w:rPr>
        <w:t>sqrt</w:t>
      </w:r>
      <w:proofErr w:type="spellEnd"/>
      <w:r>
        <w:rPr>
          <w:rFonts w:cstheme="minorHAnsi"/>
          <w:color w:val="FF0000"/>
          <w:sz w:val="28"/>
          <w:szCs w:val="28"/>
          <w:shd w:val="clear" w:color="auto" w:fill="FFFFFF"/>
        </w:rPr>
        <w:t>(n)</w:t>
      </w:r>
      <w:r w:rsidR="000C6AEF">
        <w:rPr>
          <w:rFonts w:cstheme="minorHAnsi"/>
          <w:color w:val="FF0000"/>
          <w:sz w:val="28"/>
          <w:szCs w:val="28"/>
          <w:shd w:val="clear" w:color="auto" w:fill="FFFFFF"/>
        </w:rPr>
        <w:t xml:space="preserve"> &lt; 260 – 270/90/</w:t>
      </w:r>
      <w:proofErr w:type="spellStart"/>
      <w:r w:rsidR="000C6AEF">
        <w:rPr>
          <w:rFonts w:cstheme="minorHAnsi"/>
          <w:color w:val="FF0000"/>
          <w:sz w:val="28"/>
          <w:szCs w:val="28"/>
          <w:shd w:val="clear" w:color="auto" w:fill="FFFFFF"/>
        </w:rPr>
        <w:t>sqrt</w:t>
      </w:r>
      <w:proofErr w:type="spellEnd"/>
      <w:r w:rsidR="000C6AEF">
        <w:rPr>
          <w:rFonts w:cstheme="minorHAnsi"/>
          <w:color w:val="FF0000"/>
          <w:sz w:val="28"/>
          <w:szCs w:val="28"/>
          <w:shd w:val="clear" w:color="auto" w:fill="FFFFFF"/>
        </w:rPr>
        <w:t>(18))</w:t>
      </w:r>
    </w:p>
    <w:p w14:paraId="02B43905" w14:textId="39449ECA" w:rsidR="000C6AEF" w:rsidRDefault="000C6AEF" w:rsidP="00CB08A5">
      <w:pPr>
        <w:rPr>
          <w:rFonts w:cstheme="minorHAnsi"/>
          <w:color w:val="FF0000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FF0000"/>
          <w:sz w:val="28"/>
          <w:szCs w:val="28"/>
          <w:shd w:val="clear" w:color="auto" w:fill="FFFFFF"/>
        </w:rPr>
        <w:lastRenderedPageBreak/>
        <w:t>P(</w:t>
      </w:r>
      <w:proofErr w:type="gramEnd"/>
      <w:r>
        <w:rPr>
          <w:rFonts w:cstheme="minorHAnsi"/>
          <w:color w:val="FF0000"/>
          <w:sz w:val="28"/>
          <w:szCs w:val="28"/>
          <w:shd w:val="clear" w:color="auto" w:fill="FFFFFF"/>
        </w:rPr>
        <w:t>t&lt;-0.471)</w:t>
      </w:r>
    </w:p>
    <w:p w14:paraId="188C72A4" w14:textId="08D4A6BF" w:rsidR="000C6AEF" w:rsidRDefault="000C6AEF" w:rsidP="00CB08A5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>0.3218</w:t>
      </w:r>
    </w:p>
    <w:p w14:paraId="5F16CD73" w14:textId="2BF655FA" w:rsidR="000C6AEF" w:rsidRDefault="000C6AEF" w:rsidP="00CB08A5">
      <w:pPr>
        <w:rPr>
          <w:rFonts w:cstheme="minorHAnsi"/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0C6AEF">
        <w:rPr>
          <w:rFonts w:cstheme="minorHAnsi"/>
          <w:color w:val="FF0000"/>
          <w:sz w:val="28"/>
          <w:szCs w:val="28"/>
          <w:shd w:val="clear" w:color="auto" w:fill="FFFFFF"/>
        </w:rPr>
        <w:t>stats.t.cdf</w:t>
      </w:r>
      <w:proofErr w:type="spellEnd"/>
      <w:r w:rsidRPr="000C6AEF">
        <w:rPr>
          <w:rFonts w:cstheme="minorHAnsi"/>
          <w:color w:val="FF0000"/>
          <w:sz w:val="28"/>
          <w:szCs w:val="28"/>
          <w:shd w:val="clear" w:color="auto" w:fill="FFFFFF"/>
        </w:rPr>
        <w:t>(</w:t>
      </w:r>
      <w:proofErr w:type="gramEnd"/>
      <w:r w:rsidRPr="000C6AEF">
        <w:rPr>
          <w:rFonts w:cstheme="minorHAnsi"/>
          <w:color w:val="FF0000"/>
          <w:sz w:val="28"/>
          <w:szCs w:val="28"/>
          <w:shd w:val="clear" w:color="auto" w:fill="FFFFFF"/>
        </w:rPr>
        <w:t>-0.471,17)</w:t>
      </w:r>
    </w:p>
    <w:p w14:paraId="306C1259" w14:textId="77777777" w:rsidR="000C6AEF" w:rsidRPr="000C6AEF" w:rsidRDefault="000C6AEF" w:rsidP="000C6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C6AE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0.3218140331685075</w:t>
      </w:r>
    </w:p>
    <w:p w14:paraId="244D3482" w14:textId="77777777" w:rsidR="000C6AEF" w:rsidRDefault="000C6AEF" w:rsidP="00CB08A5">
      <w:pPr>
        <w:rPr>
          <w:rFonts w:cstheme="minorHAnsi"/>
          <w:color w:val="FF0000"/>
          <w:sz w:val="28"/>
          <w:szCs w:val="28"/>
          <w:shd w:val="clear" w:color="auto" w:fill="FFFFFF"/>
        </w:rPr>
      </w:pPr>
    </w:p>
    <w:p w14:paraId="3D08B407" w14:textId="77777777" w:rsidR="000C6AEF" w:rsidRPr="00B55387" w:rsidRDefault="000C6AEF" w:rsidP="00CB08A5">
      <w:pPr>
        <w:rPr>
          <w:rFonts w:cstheme="minorHAnsi"/>
          <w:color w:val="FF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14:paraId="5E1A461C" w14:textId="4A88D368" w:rsidR="000C702A" w:rsidRPr="002E78B5" w:rsidRDefault="00DE4AF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0C702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CC86C8B6"/>
    <w:lvl w:ilvl="0" w:tplc="98464D6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386C7E"/>
    <w:multiLevelType w:val="hybridMultilevel"/>
    <w:tmpl w:val="7D8CD61E"/>
    <w:lvl w:ilvl="0" w:tplc="2ADA3C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9EC5F0D"/>
    <w:multiLevelType w:val="hybridMultilevel"/>
    <w:tmpl w:val="FE86223A"/>
    <w:lvl w:ilvl="0" w:tplc="86226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3863"/>
    <w:rsid w:val="0008786A"/>
    <w:rsid w:val="000B36AF"/>
    <w:rsid w:val="000B417C"/>
    <w:rsid w:val="000C6AEF"/>
    <w:rsid w:val="000C702A"/>
    <w:rsid w:val="000D69F4"/>
    <w:rsid w:val="000F2D83"/>
    <w:rsid w:val="001864D6"/>
    <w:rsid w:val="00190F7C"/>
    <w:rsid w:val="001B45CD"/>
    <w:rsid w:val="00202859"/>
    <w:rsid w:val="002078BC"/>
    <w:rsid w:val="00251CFD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812FC"/>
    <w:rsid w:val="00396AEA"/>
    <w:rsid w:val="003A03BA"/>
    <w:rsid w:val="003B01D0"/>
    <w:rsid w:val="003F354C"/>
    <w:rsid w:val="0041411F"/>
    <w:rsid w:val="00437040"/>
    <w:rsid w:val="004370FF"/>
    <w:rsid w:val="00494A7E"/>
    <w:rsid w:val="004A4E62"/>
    <w:rsid w:val="004D09A1"/>
    <w:rsid w:val="004E1527"/>
    <w:rsid w:val="005436C1"/>
    <w:rsid w:val="005438FD"/>
    <w:rsid w:val="005D1DBF"/>
    <w:rsid w:val="005D763A"/>
    <w:rsid w:val="005E36B7"/>
    <w:rsid w:val="006432DB"/>
    <w:rsid w:val="00652180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17A59"/>
    <w:rsid w:val="008B2CB7"/>
    <w:rsid w:val="008B4801"/>
    <w:rsid w:val="008F378A"/>
    <w:rsid w:val="009043E8"/>
    <w:rsid w:val="00913AD5"/>
    <w:rsid w:val="00923E3B"/>
    <w:rsid w:val="009751CD"/>
    <w:rsid w:val="00990162"/>
    <w:rsid w:val="009D6E8A"/>
    <w:rsid w:val="009E05A6"/>
    <w:rsid w:val="009E3B00"/>
    <w:rsid w:val="00A25997"/>
    <w:rsid w:val="00A406AF"/>
    <w:rsid w:val="00A50B04"/>
    <w:rsid w:val="00AA44EF"/>
    <w:rsid w:val="00AB0E5D"/>
    <w:rsid w:val="00B20104"/>
    <w:rsid w:val="00B22C7F"/>
    <w:rsid w:val="00B5163A"/>
    <w:rsid w:val="00B55387"/>
    <w:rsid w:val="00B80E1B"/>
    <w:rsid w:val="00B8795C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D3E47"/>
    <w:rsid w:val="00CD6DEE"/>
    <w:rsid w:val="00D309C7"/>
    <w:rsid w:val="00D330EC"/>
    <w:rsid w:val="00D44288"/>
    <w:rsid w:val="00D610DF"/>
    <w:rsid w:val="00D74923"/>
    <w:rsid w:val="00D759AC"/>
    <w:rsid w:val="00D87AA3"/>
    <w:rsid w:val="00DB650D"/>
    <w:rsid w:val="00DB6D4C"/>
    <w:rsid w:val="00DC2FF7"/>
    <w:rsid w:val="00DD5854"/>
    <w:rsid w:val="00DE3323"/>
    <w:rsid w:val="00DE4AA5"/>
    <w:rsid w:val="00DE4AF1"/>
    <w:rsid w:val="00E05879"/>
    <w:rsid w:val="00E36EFD"/>
    <w:rsid w:val="00E605D6"/>
    <w:rsid w:val="00EB6B5E"/>
    <w:rsid w:val="00EF70C9"/>
    <w:rsid w:val="00F407B7"/>
    <w:rsid w:val="00FD5B7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AE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AE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308DD-62CE-4A3D-B53F-65BAF9B72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43488</TotalTime>
  <Pages>13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user</cp:lastModifiedBy>
  <cp:revision>106</cp:revision>
  <dcterms:created xsi:type="dcterms:W3CDTF">2017-02-23T06:15:00Z</dcterms:created>
  <dcterms:modified xsi:type="dcterms:W3CDTF">2023-10-18T16:22:00Z</dcterms:modified>
</cp:coreProperties>
</file>