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C0FC" w14:textId="771493E6" w:rsidR="002C6DC5" w:rsidRPr="000F213E" w:rsidRDefault="00C6262C" w:rsidP="000F213E">
      <w:pPr>
        <w:jc w:val="center"/>
        <w:rPr>
          <w:b/>
          <w:bCs/>
        </w:rPr>
      </w:pPr>
      <w:r w:rsidRPr="000F213E">
        <w:rPr>
          <w:b/>
          <w:bCs/>
        </w:rPr>
        <w:t>Smart Contract Management Engine</w:t>
      </w:r>
    </w:p>
    <w:p w14:paraId="5FEF3631" w14:textId="77777777" w:rsidR="00C6262C" w:rsidRDefault="00C6262C"/>
    <w:p w14:paraId="63ECBB07" w14:textId="42983B7A" w:rsidR="00C6262C" w:rsidRPr="000F213E" w:rsidRDefault="00C6262C">
      <w:pPr>
        <w:rPr>
          <w:b/>
          <w:bCs/>
        </w:rPr>
      </w:pPr>
      <w:r w:rsidRPr="000F213E">
        <w:rPr>
          <w:b/>
          <w:bCs/>
        </w:rPr>
        <w:t>Requirement Analysis</w:t>
      </w:r>
    </w:p>
    <w:p w14:paraId="4524F358" w14:textId="1A8EB11A" w:rsidR="00C6262C" w:rsidRPr="000F213E" w:rsidRDefault="00C6262C">
      <w:pPr>
        <w:rPr>
          <w:b/>
          <w:bCs/>
        </w:rPr>
      </w:pPr>
      <w:r w:rsidRPr="000F213E">
        <w:rPr>
          <w:b/>
          <w:bCs/>
        </w:rPr>
        <w:t>Functional Requirements:</w:t>
      </w:r>
    </w:p>
    <w:p w14:paraId="2B8B3D3B" w14:textId="6D28852D" w:rsidR="00C6262C" w:rsidRDefault="00C6262C" w:rsidP="00C6262C">
      <w:pPr>
        <w:pStyle w:val="ListParagraph"/>
        <w:numPr>
          <w:ilvl w:val="0"/>
          <w:numId w:val="1"/>
        </w:numPr>
      </w:pPr>
      <w:r>
        <w:t xml:space="preserve">Contract Ingestion </w:t>
      </w:r>
    </w:p>
    <w:p w14:paraId="356D150C" w14:textId="3BABE818" w:rsidR="00C6262C" w:rsidRDefault="00C6262C" w:rsidP="00C6262C">
      <w:pPr>
        <w:pStyle w:val="ListParagraph"/>
        <w:numPr>
          <w:ilvl w:val="0"/>
          <w:numId w:val="1"/>
        </w:numPr>
      </w:pPr>
      <w:r>
        <w:t>Contract Indexing</w:t>
      </w:r>
    </w:p>
    <w:p w14:paraId="3CF8553E" w14:textId="55750166" w:rsidR="00C6262C" w:rsidRDefault="00C6262C" w:rsidP="00C6262C">
      <w:pPr>
        <w:pStyle w:val="ListParagraph"/>
        <w:numPr>
          <w:ilvl w:val="0"/>
          <w:numId w:val="1"/>
        </w:numPr>
      </w:pPr>
      <w:r>
        <w:t>Contract Benchmarking and Validation against similar contracts</w:t>
      </w:r>
    </w:p>
    <w:p w14:paraId="5CD4716E" w14:textId="0228735A" w:rsidR="00C6262C" w:rsidRDefault="00C6262C" w:rsidP="00C6262C">
      <w:pPr>
        <w:pStyle w:val="ListParagraph"/>
        <w:numPr>
          <w:ilvl w:val="0"/>
          <w:numId w:val="1"/>
        </w:numPr>
      </w:pPr>
      <w:r>
        <w:t>AI Contract Generation Engine</w:t>
      </w:r>
    </w:p>
    <w:p w14:paraId="318E4E1A" w14:textId="1A42C77E" w:rsidR="00C6262C" w:rsidRDefault="00C6262C" w:rsidP="00C6262C">
      <w:pPr>
        <w:pStyle w:val="ListParagraph"/>
        <w:numPr>
          <w:ilvl w:val="0"/>
          <w:numId w:val="1"/>
        </w:numPr>
      </w:pPr>
      <w:r>
        <w:t xml:space="preserve">Clause </w:t>
      </w:r>
      <w:r w:rsidR="000F213E">
        <w:t>Recommendation</w:t>
      </w:r>
      <w:r>
        <w:t xml:space="preserve"> and Deviation Engine</w:t>
      </w:r>
    </w:p>
    <w:p w14:paraId="1AF8483D" w14:textId="7D882999" w:rsidR="00C6262C" w:rsidRDefault="00C6262C" w:rsidP="00C6262C">
      <w:pPr>
        <w:pStyle w:val="ListParagraph"/>
        <w:numPr>
          <w:ilvl w:val="0"/>
          <w:numId w:val="1"/>
        </w:numPr>
      </w:pPr>
      <w:r>
        <w:t>Clause Identification and Risk Identification</w:t>
      </w:r>
    </w:p>
    <w:p w14:paraId="76A23393" w14:textId="45EDE1E3" w:rsidR="00C6262C" w:rsidRDefault="00C6262C" w:rsidP="00C6262C">
      <w:pPr>
        <w:pStyle w:val="ListParagraph"/>
        <w:numPr>
          <w:ilvl w:val="0"/>
          <w:numId w:val="1"/>
        </w:numPr>
      </w:pPr>
      <w:r>
        <w:t>Global Compliance Validation</w:t>
      </w:r>
    </w:p>
    <w:p w14:paraId="55A554A1" w14:textId="4B5CBA1C" w:rsidR="00C6262C" w:rsidRDefault="00C6262C" w:rsidP="00C6262C">
      <w:pPr>
        <w:pStyle w:val="ListParagraph"/>
        <w:numPr>
          <w:ilvl w:val="0"/>
          <w:numId w:val="1"/>
        </w:numPr>
      </w:pPr>
      <w:r>
        <w:t>Clause Repository</w:t>
      </w:r>
    </w:p>
    <w:p w14:paraId="0A146697" w14:textId="0C7C4C9A" w:rsidR="00C6262C" w:rsidRPr="000F213E" w:rsidRDefault="000F213E" w:rsidP="00C6262C">
      <w:pPr>
        <w:rPr>
          <w:b/>
          <w:bCs/>
        </w:rPr>
      </w:pPr>
      <w:r w:rsidRPr="000F213E">
        <w:rPr>
          <w:b/>
          <w:bCs/>
        </w:rPr>
        <w:t>Non-Functional</w:t>
      </w:r>
      <w:r w:rsidR="00C6262C" w:rsidRPr="000F213E">
        <w:rPr>
          <w:b/>
          <w:bCs/>
        </w:rPr>
        <w:t xml:space="preserve"> Requirements</w:t>
      </w:r>
    </w:p>
    <w:p w14:paraId="23EB6756" w14:textId="2C86420D" w:rsidR="00C6262C" w:rsidRDefault="00C6262C" w:rsidP="00C6262C">
      <w:pPr>
        <w:pStyle w:val="ListParagraph"/>
        <w:numPr>
          <w:ilvl w:val="0"/>
          <w:numId w:val="2"/>
        </w:numPr>
      </w:pPr>
      <w:r>
        <w:t>Scalable</w:t>
      </w:r>
    </w:p>
    <w:p w14:paraId="71E32B85" w14:textId="2C627295" w:rsidR="00C6262C" w:rsidRDefault="00C6262C" w:rsidP="00C6262C">
      <w:pPr>
        <w:pStyle w:val="ListParagraph"/>
        <w:numPr>
          <w:ilvl w:val="0"/>
          <w:numId w:val="2"/>
        </w:numPr>
      </w:pPr>
      <w:r>
        <w:t xml:space="preserve">Secure </w:t>
      </w:r>
    </w:p>
    <w:p w14:paraId="40BEA913" w14:textId="4C994EDB" w:rsidR="00C6262C" w:rsidRDefault="00C6262C" w:rsidP="00C6262C">
      <w:pPr>
        <w:pStyle w:val="ListParagraph"/>
        <w:numPr>
          <w:ilvl w:val="0"/>
          <w:numId w:val="2"/>
        </w:numPr>
      </w:pPr>
      <w:r>
        <w:t>Performant</w:t>
      </w:r>
    </w:p>
    <w:p w14:paraId="375BCB0E" w14:textId="7E173C82" w:rsidR="00C6262C" w:rsidRDefault="00C6262C" w:rsidP="00C6262C">
      <w:pPr>
        <w:pStyle w:val="ListParagraph"/>
        <w:numPr>
          <w:ilvl w:val="0"/>
          <w:numId w:val="2"/>
        </w:numPr>
      </w:pPr>
      <w:r>
        <w:t>Compliance</w:t>
      </w:r>
    </w:p>
    <w:p w14:paraId="0CB8807C" w14:textId="77777777" w:rsidR="00084679" w:rsidRDefault="00084679" w:rsidP="00084679">
      <w:pPr>
        <w:ind w:left="360"/>
      </w:pPr>
    </w:p>
    <w:p w14:paraId="620DFD13" w14:textId="77777777" w:rsidR="00084679" w:rsidRDefault="00084679" w:rsidP="00084679">
      <w:pPr>
        <w:ind w:left="360"/>
      </w:pPr>
    </w:p>
    <w:p w14:paraId="62FC9635" w14:textId="77777777" w:rsidR="004C1851" w:rsidRDefault="00084679" w:rsidP="000F213E">
      <w:pPr>
        <w:rPr>
          <w:b/>
          <w:bCs/>
        </w:rPr>
      </w:pPr>
      <w:r w:rsidRPr="00C359B0">
        <w:rPr>
          <w:b/>
          <w:bCs/>
        </w:rPr>
        <w:t>System Architecture Diagram</w:t>
      </w:r>
    </w:p>
    <w:p w14:paraId="44B609E2" w14:textId="5FE41195" w:rsidR="000F213E" w:rsidRPr="00C359B0" w:rsidRDefault="004C1851" w:rsidP="000F213E">
      <w:pPr>
        <w:rPr>
          <w:b/>
          <w:bCs/>
        </w:rPr>
      </w:pPr>
      <w:r w:rsidRPr="004C1851">
        <w:rPr>
          <w:b/>
          <w:bCs/>
        </w:rPr>
        <w:drawing>
          <wp:inline distT="0" distB="0" distL="0" distR="0" wp14:anchorId="4B836190" wp14:editId="6C7C4C5D">
            <wp:extent cx="5731510" cy="2434590"/>
            <wp:effectExtent l="0" t="0" r="2540" b="3810"/>
            <wp:docPr id="15303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1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679" w:rsidRPr="00C359B0">
        <w:rPr>
          <w:b/>
          <w:bCs/>
        </w:rPr>
        <w:br/>
      </w:r>
    </w:p>
    <w:p w14:paraId="73453ED8" w14:textId="45F1FC3A" w:rsidR="000F213E" w:rsidRDefault="000F213E" w:rsidP="000F213E">
      <w:pPr>
        <w:rPr>
          <w:b/>
          <w:bCs/>
        </w:rPr>
      </w:pPr>
      <w:r w:rsidRPr="000F213E">
        <w:rPr>
          <w:b/>
          <w:bCs/>
        </w:rPr>
        <w:t>USE CASES:</w:t>
      </w:r>
    </w:p>
    <w:p w14:paraId="3AA39927" w14:textId="57F7DB92" w:rsidR="000F213E" w:rsidRDefault="000F213E" w:rsidP="00C359B0">
      <w:pPr>
        <w:pStyle w:val="ListParagraph"/>
        <w:numPr>
          <w:ilvl w:val="0"/>
          <w:numId w:val="10"/>
        </w:numPr>
      </w:pPr>
      <w:r>
        <w:t>Contract Validation</w:t>
      </w:r>
    </w:p>
    <w:p w14:paraId="10D1D880" w14:textId="6A1C3F55" w:rsidR="000F213E" w:rsidRDefault="000F213E" w:rsidP="00C359B0">
      <w:pPr>
        <w:pStyle w:val="ListParagraph"/>
        <w:numPr>
          <w:ilvl w:val="0"/>
          <w:numId w:val="10"/>
        </w:numPr>
      </w:pPr>
      <w:r>
        <w:t>Faster Decision Cycles</w:t>
      </w:r>
    </w:p>
    <w:p w14:paraId="4249F717" w14:textId="1EC3A641" w:rsidR="000F213E" w:rsidRDefault="000F213E" w:rsidP="00C359B0">
      <w:pPr>
        <w:pStyle w:val="ListParagraph"/>
        <w:numPr>
          <w:ilvl w:val="0"/>
          <w:numId w:val="10"/>
        </w:numPr>
      </w:pPr>
      <w:r>
        <w:t>Compliance Checks</w:t>
      </w:r>
    </w:p>
    <w:p w14:paraId="3ACC7FA8" w14:textId="364660F7" w:rsidR="000F213E" w:rsidRDefault="000F213E" w:rsidP="00C359B0">
      <w:pPr>
        <w:pStyle w:val="ListParagraph"/>
        <w:numPr>
          <w:ilvl w:val="0"/>
          <w:numId w:val="10"/>
        </w:numPr>
      </w:pPr>
      <w:r>
        <w:t>Risk Management</w:t>
      </w:r>
    </w:p>
    <w:p w14:paraId="13C52C02" w14:textId="69272FC7" w:rsidR="000F213E" w:rsidRDefault="000F213E" w:rsidP="00C359B0">
      <w:pPr>
        <w:pStyle w:val="ListParagraph"/>
        <w:numPr>
          <w:ilvl w:val="0"/>
          <w:numId w:val="10"/>
        </w:numPr>
      </w:pPr>
      <w:r>
        <w:t>Mergers and Acquisitions</w:t>
      </w:r>
    </w:p>
    <w:p w14:paraId="17788F7A" w14:textId="049E6AD8" w:rsidR="000F213E" w:rsidRDefault="000F213E" w:rsidP="00C359B0">
      <w:pPr>
        <w:pStyle w:val="ListParagraph"/>
        <w:numPr>
          <w:ilvl w:val="0"/>
          <w:numId w:val="10"/>
        </w:numPr>
      </w:pPr>
      <w:r>
        <w:t>Procurement</w:t>
      </w:r>
    </w:p>
    <w:p w14:paraId="46E8B3F4" w14:textId="5360B5F5" w:rsidR="000F213E" w:rsidRDefault="000F213E" w:rsidP="000B43E6">
      <w:pPr>
        <w:ind w:left="360"/>
      </w:pPr>
    </w:p>
    <w:sectPr w:rsidR="000F2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FAD"/>
    <w:multiLevelType w:val="multilevel"/>
    <w:tmpl w:val="288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13E3"/>
    <w:multiLevelType w:val="multilevel"/>
    <w:tmpl w:val="1AE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470E2"/>
    <w:multiLevelType w:val="hybridMultilevel"/>
    <w:tmpl w:val="92ECE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E5275"/>
    <w:multiLevelType w:val="multilevel"/>
    <w:tmpl w:val="4F6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EEF"/>
    <w:multiLevelType w:val="multilevel"/>
    <w:tmpl w:val="F09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5336C"/>
    <w:multiLevelType w:val="multilevel"/>
    <w:tmpl w:val="E4D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2575B"/>
    <w:multiLevelType w:val="multilevel"/>
    <w:tmpl w:val="328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0E54"/>
    <w:multiLevelType w:val="hybridMultilevel"/>
    <w:tmpl w:val="A9FA6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53961"/>
    <w:multiLevelType w:val="multilevel"/>
    <w:tmpl w:val="EEF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748A4"/>
    <w:multiLevelType w:val="hybridMultilevel"/>
    <w:tmpl w:val="15E2D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198755">
    <w:abstractNumId w:val="2"/>
  </w:num>
  <w:num w:numId="2" w16cid:durableId="904337562">
    <w:abstractNumId w:val="9"/>
  </w:num>
  <w:num w:numId="3" w16cid:durableId="1121145317">
    <w:abstractNumId w:val="3"/>
  </w:num>
  <w:num w:numId="4" w16cid:durableId="1646396740">
    <w:abstractNumId w:val="1"/>
  </w:num>
  <w:num w:numId="5" w16cid:durableId="60491467">
    <w:abstractNumId w:val="4"/>
  </w:num>
  <w:num w:numId="6" w16cid:durableId="1569800205">
    <w:abstractNumId w:val="5"/>
  </w:num>
  <w:num w:numId="7" w16cid:durableId="1889100498">
    <w:abstractNumId w:val="0"/>
  </w:num>
  <w:num w:numId="8" w16cid:durableId="409079596">
    <w:abstractNumId w:val="8"/>
  </w:num>
  <w:num w:numId="9" w16cid:durableId="492835097">
    <w:abstractNumId w:val="6"/>
  </w:num>
  <w:num w:numId="10" w16cid:durableId="552692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2C"/>
    <w:rsid w:val="00084679"/>
    <w:rsid w:val="000B43E6"/>
    <w:rsid w:val="000F213E"/>
    <w:rsid w:val="002C6DC5"/>
    <w:rsid w:val="00354AFD"/>
    <w:rsid w:val="004C1851"/>
    <w:rsid w:val="004F0336"/>
    <w:rsid w:val="007F0D30"/>
    <w:rsid w:val="00C359B0"/>
    <w:rsid w:val="00C6262C"/>
    <w:rsid w:val="00C838FE"/>
    <w:rsid w:val="00F7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3A04"/>
  <w15:chartTrackingRefBased/>
  <w15:docId w15:val="{9EB5E848-FF9C-426C-A980-04AEACCA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Trivedi</dc:creator>
  <cp:keywords/>
  <dc:description/>
  <cp:lastModifiedBy>Vinayak Trivedi</cp:lastModifiedBy>
  <cp:revision>2</cp:revision>
  <dcterms:created xsi:type="dcterms:W3CDTF">2026-03-12T09:14:00Z</dcterms:created>
  <dcterms:modified xsi:type="dcterms:W3CDTF">2026-03-12T12:55:00Z</dcterms:modified>
</cp:coreProperties>
</file>