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F6A8" w14:textId="3AB4685A" w:rsidR="6CC18E0B" w:rsidRDefault="6CC18E0B" w:rsidP="1C0ED002">
      <w:pPr>
        <w:rPr>
          <w:b/>
          <w:bCs/>
          <w:sz w:val="32"/>
          <w:szCs w:val="32"/>
          <w:lang w:val="en-US"/>
        </w:rPr>
      </w:pPr>
      <w:r w:rsidRPr="1C0ED002">
        <w:rPr>
          <w:b/>
          <w:bCs/>
          <w:sz w:val="32"/>
          <w:szCs w:val="32"/>
          <w:lang w:val="en-US"/>
        </w:rPr>
        <w:t>(GLOBAL) Outlook – Email Stuck in Outbox, Not Sent Immediately</w:t>
      </w:r>
    </w:p>
    <w:p w14:paraId="6E237D06" w14:textId="56E7F3EF" w:rsidR="6CC18E0B" w:rsidRDefault="70CF39A6" w:rsidP="1C0ED002">
      <w:r w:rsidRPr="0055ECF3">
        <w:rPr>
          <w:lang w:val="en-US"/>
        </w:rPr>
        <w:t xml:space="preserve">KB0015711 </w:t>
      </w:r>
    </w:p>
    <w:p w14:paraId="00DEE708" w14:textId="77777777" w:rsidR="003073A8" w:rsidRDefault="003073A8" w:rsidP="1C0ED002">
      <w:pPr>
        <w:rPr>
          <w:lang w:val="en-US"/>
        </w:rPr>
      </w:pPr>
    </w:p>
    <w:p w14:paraId="41F1676D" w14:textId="1B860E4A" w:rsidR="6CC18E0B" w:rsidRDefault="6CC18E0B" w:rsidP="1C0ED002">
      <w:r w:rsidRPr="1C0ED002">
        <w:rPr>
          <w:b/>
          <w:bCs/>
          <w:lang w:val="en-US"/>
        </w:rPr>
        <w:t>Environment</w:t>
      </w:r>
      <w:r w:rsidRPr="1C0ED002">
        <w:rPr>
          <w:lang w:val="en-US"/>
        </w:rPr>
        <w:t>: Microsoft Outlook</w:t>
      </w:r>
    </w:p>
    <w:p w14:paraId="0AA407C0" w14:textId="4C6381E5" w:rsidR="1C0ED002" w:rsidRDefault="1C0ED002" w:rsidP="1C0ED002">
      <w:pPr>
        <w:rPr>
          <w:lang w:val="en-US"/>
        </w:rPr>
      </w:pPr>
    </w:p>
    <w:p w14:paraId="63A49960" w14:textId="0251CF96" w:rsidR="6CC18E0B" w:rsidRDefault="6CC18E0B" w:rsidP="1C0ED002">
      <w:pPr>
        <w:rPr>
          <w:b/>
          <w:bCs/>
          <w:sz w:val="28"/>
          <w:szCs w:val="28"/>
          <w:lang w:val="en-US"/>
        </w:rPr>
      </w:pPr>
      <w:r w:rsidRPr="1C0ED002">
        <w:rPr>
          <w:b/>
          <w:bCs/>
          <w:sz w:val="28"/>
          <w:szCs w:val="28"/>
          <w:lang w:val="en-US"/>
        </w:rPr>
        <w:t>User Experience</w:t>
      </w:r>
      <w:r w:rsidR="2D9D19CC" w:rsidRPr="1C0ED002">
        <w:rPr>
          <w:b/>
          <w:bCs/>
          <w:sz w:val="28"/>
          <w:szCs w:val="28"/>
          <w:lang w:val="en-US"/>
        </w:rPr>
        <w:t>:</w:t>
      </w:r>
    </w:p>
    <w:p w14:paraId="7F14D19F" w14:textId="2D2E05A6" w:rsidR="6CC18E0B" w:rsidRDefault="6CC18E0B" w:rsidP="1C0ED002">
      <w:pPr>
        <w:rPr>
          <w:lang w:val="en-US"/>
        </w:rPr>
      </w:pPr>
      <w:r w:rsidRPr="1C0ED002">
        <w:rPr>
          <w:lang w:val="en-US"/>
        </w:rPr>
        <w:t>E</w:t>
      </w:r>
      <w:r w:rsidR="003073A8">
        <w:rPr>
          <w:lang w:val="en-US"/>
        </w:rPr>
        <w:t>-</w:t>
      </w:r>
      <w:r w:rsidRPr="1C0ED002">
        <w:rPr>
          <w:lang w:val="en-US"/>
        </w:rPr>
        <w:t>mail stays in the Outbox folder until a Send/Receive operation is manually triggered</w:t>
      </w:r>
      <w:r w:rsidR="003073A8">
        <w:rPr>
          <w:lang w:val="en-US"/>
        </w:rPr>
        <w:t xml:space="preserve"> initiated</w:t>
      </w:r>
    </w:p>
    <w:p w14:paraId="3C83FB27" w14:textId="22895DDE" w:rsidR="003073A8" w:rsidRDefault="003073A8" w:rsidP="1C0ED002">
      <w:r>
        <w:rPr>
          <w:lang w:val="en-US"/>
        </w:rPr>
        <w:t>In outlook.</w:t>
      </w:r>
    </w:p>
    <w:p w14:paraId="34750E91" w14:textId="3CA209F7" w:rsidR="1C0ED002" w:rsidRDefault="1C0ED002" w:rsidP="1C0ED002">
      <w:pPr>
        <w:rPr>
          <w:lang w:val="en-US"/>
        </w:rPr>
      </w:pPr>
    </w:p>
    <w:p w14:paraId="10BA33E5" w14:textId="6F35299A" w:rsidR="6CC18E0B" w:rsidRDefault="6CC18E0B" w:rsidP="1C0ED002">
      <w:pPr>
        <w:rPr>
          <w:b/>
          <w:bCs/>
          <w:sz w:val="28"/>
          <w:szCs w:val="28"/>
          <w:lang w:val="en-US"/>
        </w:rPr>
      </w:pPr>
      <w:r w:rsidRPr="1C0ED002">
        <w:rPr>
          <w:b/>
          <w:bCs/>
          <w:sz w:val="28"/>
          <w:szCs w:val="28"/>
          <w:lang w:val="en-US"/>
        </w:rPr>
        <w:t>Cause</w:t>
      </w:r>
      <w:r w:rsidR="0FC1511C" w:rsidRPr="1C0ED002">
        <w:rPr>
          <w:b/>
          <w:bCs/>
          <w:sz w:val="28"/>
          <w:szCs w:val="28"/>
          <w:lang w:val="en-US"/>
        </w:rPr>
        <w:t>:</w:t>
      </w:r>
    </w:p>
    <w:p w14:paraId="06C3142D" w14:textId="3974089B" w:rsidR="6CC18E0B" w:rsidRDefault="6CC18E0B" w:rsidP="1C0ED002">
      <w:r w:rsidRPr="1C0ED002">
        <w:rPr>
          <w:lang w:val="en-US"/>
        </w:rPr>
        <w:t xml:space="preserve">The </w:t>
      </w:r>
      <w:r w:rsidR="0090039D">
        <w:rPr>
          <w:lang w:val="en-US"/>
        </w:rPr>
        <w:t xml:space="preserve"> problem can occur if the </w:t>
      </w:r>
      <w:r w:rsidRPr="1C0ED002">
        <w:rPr>
          <w:lang w:val="en-US"/>
        </w:rPr>
        <w:t>"Send immediately when connected" option is not enabled.</w:t>
      </w:r>
    </w:p>
    <w:p w14:paraId="6A84DB6C" w14:textId="4C602FFA" w:rsidR="1C0ED002" w:rsidRDefault="1C0ED002" w:rsidP="1C0ED002">
      <w:pPr>
        <w:rPr>
          <w:lang w:val="en-US"/>
        </w:rPr>
      </w:pPr>
    </w:p>
    <w:p w14:paraId="595AB8EE" w14:textId="2743996E" w:rsidR="6CC18E0B" w:rsidRDefault="6CC18E0B" w:rsidP="1C0ED002">
      <w:pPr>
        <w:rPr>
          <w:b/>
          <w:bCs/>
          <w:sz w:val="28"/>
          <w:szCs w:val="28"/>
          <w:lang w:val="en-US"/>
        </w:rPr>
      </w:pPr>
      <w:r w:rsidRPr="1C0ED002">
        <w:rPr>
          <w:b/>
          <w:bCs/>
          <w:sz w:val="28"/>
          <w:szCs w:val="28"/>
          <w:lang w:val="en-US"/>
        </w:rPr>
        <w:t>Resolution</w:t>
      </w:r>
      <w:r w:rsidR="125CB20D" w:rsidRPr="1C0ED002">
        <w:rPr>
          <w:b/>
          <w:bCs/>
          <w:sz w:val="28"/>
          <w:szCs w:val="28"/>
          <w:lang w:val="en-US"/>
        </w:rPr>
        <w:t>:</w:t>
      </w:r>
    </w:p>
    <w:p w14:paraId="6F556B46" w14:textId="38FA2FDD" w:rsidR="6CC18E0B" w:rsidRDefault="6CC18E0B" w:rsidP="1C0ED002">
      <w:r w:rsidRPr="1C0ED002">
        <w:rPr>
          <w:lang w:val="en-US"/>
        </w:rPr>
        <w:t>Estimated time: 5 minutes</w:t>
      </w:r>
    </w:p>
    <w:p w14:paraId="69682BFF" w14:textId="3F9E8A2D" w:rsidR="1C0ED002" w:rsidRDefault="1C0ED002" w:rsidP="1C0ED002">
      <w:pPr>
        <w:rPr>
          <w:lang w:val="en-US"/>
        </w:rPr>
      </w:pPr>
    </w:p>
    <w:p w14:paraId="0E8D2D7A" w14:textId="0D92FCF9" w:rsidR="6CC18E0B" w:rsidRDefault="6CC18E0B" w:rsidP="1C0ED002">
      <w:pPr>
        <w:rPr>
          <w:b/>
          <w:bCs/>
          <w:sz w:val="28"/>
          <w:szCs w:val="28"/>
          <w:lang w:val="en-US"/>
        </w:rPr>
      </w:pPr>
      <w:r w:rsidRPr="1C0ED002">
        <w:rPr>
          <w:b/>
          <w:bCs/>
          <w:sz w:val="28"/>
          <w:szCs w:val="28"/>
          <w:lang w:val="en-US"/>
        </w:rPr>
        <w:t>Basic checks</w:t>
      </w:r>
    </w:p>
    <w:p w14:paraId="362F8B6E" w14:textId="1B59C525" w:rsidR="6CC18E0B" w:rsidRDefault="6CC18E0B" w:rsidP="1C0ED00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1C0ED002">
        <w:rPr>
          <w:b/>
          <w:bCs/>
          <w:lang w:val="en-US"/>
        </w:rPr>
        <w:t>Ensure Outlook is online</w:t>
      </w:r>
    </w:p>
    <w:p w14:paraId="29FA25FF" w14:textId="0888DEE6" w:rsidR="6CC18E0B" w:rsidRDefault="6CC18E0B" w:rsidP="1C0ED002">
      <w:pPr>
        <w:ind w:left="708"/>
      </w:pPr>
      <w:r w:rsidRPr="1C0ED002">
        <w:rPr>
          <w:lang w:val="en-US"/>
        </w:rPr>
        <w:t>Go to the Send/Receive tab.</w:t>
      </w:r>
    </w:p>
    <w:p w14:paraId="3F258020" w14:textId="2E345D24" w:rsidR="6CC18E0B" w:rsidRDefault="6CC18E0B" w:rsidP="1C0ED002">
      <w:pPr>
        <w:ind w:left="708"/>
      </w:pPr>
      <w:r w:rsidRPr="1C0ED002">
        <w:rPr>
          <w:lang w:val="en-US"/>
        </w:rPr>
        <w:t>If Work Offline is highlighted, click it to return online.</w:t>
      </w:r>
    </w:p>
    <w:p w14:paraId="6F5AF710" w14:textId="38135447" w:rsidR="6CC18E0B" w:rsidRDefault="6CC18E0B" w:rsidP="1C0ED00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1C0ED002">
        <w:rPr>
          <w:b/>
          <w:bCs/>
          <w:lang w:val="en-US"/>
        </w:rPr>
        <w:t>Verify connectivity</w:t>
      </w:r>
    </w:p>
    <w:p w14:paraId="5AFC7D00" w14:textId="05B39654" w:rsidR="6CC18E0B" w:rsidRDefault="6CC18E0B" w:rsidP="1C0ED002">
      <w:pPr>
        <w:ind w:left="708"/>
      </w:pPr>
      <w:r w:rsidRPr="1C0ED002">
        <w:rPr>
          <w:lang w:val="en-US"/>
        </w:rPr>
        <w:t>Confirm the user has a stable internet connection.</w:t>
      </w:r>
    </w:p>
    <w:p w14:paraId="33CE46BC" w14:textId="00EB1DFE" w:rsidR="6CC18E0B" w:rsidRDefault="6CC18E0B" w:rsidP="1C0ED002">
      <w:pPr>
        <w:ind w:left="708"/>
      </w:pPr>
      <w:r w:rsidRPr="1C0ED002">
        <w:rPr>
          <w:lang w:val="en-US"/>
        </w:rPr>
        <w:t>If possible, test sending an email via Outlook Web (OWA) to rule out server-side issues.</w:t>
      </w:r>
    </w:p>
    <w:p w14:paraId="2848918F" w14:textId="019FCA98" w:rsidR="1C0ED002" w:rsidRDefault="1C0ED002" w:rsidP="1C0ED002">
      <w:pPr>
        <w:rPr>
          <w:lang w:val="en-US"/>
        </w:rPr>
      </w:pPr>
    </w:p>
    <w:p w14:paraId="3C47690B" w14:textId="1E66AB86" w:rsidR="6CC18E0B" w:rsidRDefault="6CC18E0B" w:rsidP="1C0ED002">
      <w:pPr>
        <w:rPr>
          <w:b/>
          <w:bCs/>
          <w:sz w:val="28"/>
          <w:szCs w:val="28"/>
          <w:lang w:val="en-US"/>
        </w:rPr>
      </w:pPr>
      <w:r w:rsidRPr="1C0ED002">
        <w:rPr>
          <w:b/>
          <w:bCs/>
          <w:sz w:val="28"/>
          <w:szCs w:val="28"/>
          <w:lang w:val="en-US"/>
        </w:rPr>
        <w:t>Enable immediate sending</w:t>
      </w:r>
    </w:p>
    <w:p w14:paraId="682EC1A1" w14:textId="619A1D4A" w:rsidR="6CC18E0B" w:rsidRDefault="6CC18E0B" w:rsidP="1C0ED002">
      <w:pPr>
        <w:pStyle w:val="ListParagraph"/>
        <w:numPr>
          <w:ilvl w:val="0"/>
          <w:numId w:val="2"/>
        </w:numPr>
        <w:rPr>
          <w:lang w:val="en-US"/>
        </w:rPr>
      </w:pPr>
      <w:r w:rsidRPr="1C0ED002">
        <w:rPr>
          <w:lang w:val="en-US"/>
        </w:rPr>
        <w:t>Open Microsoft Outlook.</w:t>
      </w:r>
    </w:p>
    <w:p w14:paraId="1346DED6" w14:textId="3048EE0C" w:rsidR="6CC18E0B" w:rsidRDefault="6CC18E0B" w:rsidP="1C0ED002">
      <w:pPr>
        <w:pStyle w:val="ListParagraph"/>
        <w:numPr>
          <w:ilvl w:val="0"/>
          <w:numId w:val="2"/>
        </w:numPr>
        <w:rPr>
          <w:lang w:val="en-US"/>
        </w:rPr>
      </w:pPr>
      <w:r w:rsidRPr="1C0ED002">
        <w:rPr>
          <w:lang w:val="en-US"/>
        </w:rPr>
        <w:t>Click File.</w:t>
      </w:r>
    </w:p>
    <w:p w14:paraId="1B03A334" w14:textId="5C140536" w:rsidR="6CC18E0B" w:rsidRDefault="6CC18E0B" w:rsidP="1C0ED002">
      <w:pPr>
        <w:pStyle w:val="ListParagraph"/>
        <w:numPr>
          <w:ilvl w:val="0"/>
          <w:numId w:val="2"/>
        </w:numPr>
        <w:rPr>
          <w:lang w:val="en-US"/>
        </w:rPr>
      </w:pPr>
      <w:r w:rsidRPr="1C0ED002">
        <w:rPr>
          <w:lang w:val="en-US"/>
        </w:rPr>
        <w:t>Click Options.</w:t>
      </w:r>
    </w:p>
    <w:p w14:paraId="45E01BDA" w14:textId="42FA67A5" w:rsidR="6CC18E0B" w:rsidRDefault="6CC18E0B" w:rsidP="1C0ED002">
      <w:pPr>
        <w:pStyle w:val="ListParagraph"/>
        <w:numPr>
          <w:ilvl w:val="0"/>
          <w:numId w:val="2"/>
        </w:numPr>
        <w:rPr>
          <w:lang w:val="en-US"/>
        </w:rPr>
      </w:pPr>
      <w:r w:rsidRPr="1C0ED002">
        <w:rPr>
          <w:lang w:val="en-US"/>
        </w:rPr>
        <w:t>Click Advanced.</w:t>
      </w:r>
    </w:p>
    <w:p w14:paraId="028000DD" w14:textId="2F51495F" w:rsidR="6CC18E0B" w:rsidRDefault="6CC18E0B" w:rsidP="1C0ED002">
      <w:pPr>
        <w:pStyle w:val="ListParagraph"/>
        <w:numPr>
          <w:ilvl w:val="0"/>
          <w:numId w:val="2"/>
        </w:numPr>
        <w:rPr>
          <w:lang w:val="en-US"/>
        </w:rPr>
      </w:pPr>
      <w:r w:rsidRPr="1C0ED002">
        <w:rPr>
          <w:lang w:val="en-US"/>
        </w:rPr>
        <w:lastRenderedPageBreak/>
        <w:t>Scroll down to Send and Receive.</w:t>
      </w:r>
    </w:p>
    <w:p w14:paraId="425EA2C1" w14:textId="60345D50" w:rsidR="6CC18E0B" w:rsidRDefault="6CC18E0B" w:rsidP="1C0ED002">
      <w:pPr>
        <w:pStyle w:val="ListParagraph"/>
        <w:numPr>
          <w:ilvl w:val="0"/>
          <w:numId w:val="2"/>
        </w:numPr>
        <w:rPr>
          <w:lang w:val="en-US"/>
        </w:rPr>
      </w:pPr>
      <w:r w:rsidRPr="1C0ED002">
        <w:rPr>
          <w:lang w:val="en-US"/>
        </w:rPr>
        <w:t>Tick Send immediately when connected if it is unticked.</w:t>
      </w:r>
    </w:p>
    <w:p w14:paraId="678127A5" w14:textId="7AD9ACA5" w:rsidR="6CC18E0B" w:rsidRDefault="6CC18E0B" w:rsidP="1C0ED002">
      <w:pPr>
        <w:pStyle w:val="ListParagraph"/>
        <w:numPr>
          <w:ilvl w:val="0"/>
          <w:numId w:val="2"/>
        </w:numPr>
        <w:rPr>
          <w:lang w:val="en-US"/>
        </w:rPr>
      </w:pPr>
      <w:r w:rsidRPr="1C0ED002">
        <w:rPr>
          <w:lang w:val="en-US"/>
        </w:rPr>
        <w:t>Click the Send/Receive button.</w:t>
      </w:r>
    </w:p>
    <w:p w14:paraId="015D0D15" w14:textId="1842E9AB" w:rsidR="6CC18E0B" w:rsidRDefault="6CC18E0B" w:rsidP="1C0ED002">
      <w:pPr>
        <w:pStyle w:val="ListParagraph"/>
        <w:numPr>
          <w:ilvl w:val="0"/>
          <w:numId w:val="2"/>
        </w:numPr>
        <w:rPr>
          <w:lang w:val="en-US"/>
        </w:rPr>
      </w:pPr>
      <w:r w:rsidRPr="1C0ED002">
        <w:rPr>
          <w:lang w:val="en-US"/>
        </w:rPr>
        <w:t>If the user has more than one account/group, check that Include this group in send/receive is selected.</w:t>
      </w:r>
    </w:p>
    <w:p w14:paraId="0B6A7119" w14:textId="3746B4B9" w:rsidR="1C0ED002" w:rsidRDefault="1C0ED002" w:rsidP="1C0ED002">
      <w:pPr>
        <w:rPr>
          <w:lang w:val="en-US"/>
        </w:rPr>
      </w:pPr>
    </w:p>
    <w:p w14:paraId="2CF23179" w14:textId="69DE55BD" w:rsidR="6CC18E0B" w:rsidRDefault="6CC18E0B" w:rsidP="1C0ED002">
      <w:pPr>
        <w:rPr>
          <w:b/>
          <w:bCs/>
          <w:sz w:val="28"/>
          <w:szCs w:val="28"/>
          <w:lang w:val="en-US"/>
        </w:rPr>
      </w:pPr>
      <w:r w:rsidRPr="1C0ED002">
        <w:rPr>
          <w:b/>
          <w:bCs/>
          <w:sz w:val="28"/>
          <w:szCs w:val="28"/>
          <w:lang w:val="en-US"/>
        </w:rPr>
        <w:t>If none of the above helps – recreate the Send/Receive account</w:t>
      </w:r>
    </w:p>
    <w:p w14:paraId="73BD717D" w14:textId="1BA1B163" w:rsidR="6CC18E0B" w:rsidRDefault="6CC18E0B" w:rsidP="1C0ED002">
      <w:pPr>
        <w:pStyle w:val="ListParagraph"/>
        <w:numPr>
          <w:ilvl w:val="0"/>
          <w:numId w:val="1"/>
        </w:numPr>
        <w:rPr>
          <w:lang w:val="en-US"/>
        </w:rPr>
      </w:pPr>
      <w:r w:rsidRPr="1C0ED002">
        <w:rPr>
          <w:lang w:val="en-US"/>
        </w:rPr>
        <w:t>Go to File &gt; Options &gt; Advanced &gt; Send/Receive.</w:t>
      </w:r>
    </w:p>
    <w:p w14:paraId="2E73AF09" w14:textId="538671B6" w:rsidR="6CC18E0B" w:rsidRDefault="6CC18E0B" w:rsidP="1C0ED002">
      <w:pPr>
        <w:pStyle w:val="ListParagraph"/>
        <w:numPr>
          <w:ilvl w:val="0"/>
          <w:numId w:val="1"/>
        </w:numPr>
        <w:rPr>
          <w:lang w:val="en-US"/>
        </w:rPr>
      </w:pPr>
      <w:r w:rsidRPr="1C0ED002">
        <w:rPr>
          <w:lang w:val="en-US"/>
        </w:rPr>
        <w:t>In the Send/Receive Groups window, select the send/receive account.</w:t>
      </w:r>
    </w:p>
    <w:p w14:paraId="78DE8603" w14:textId="1CEB1DF8" w:rsidR="6CC18E0B" w:rsidRDefault="6CC18E0B" w:rsidP="1C0ED002">
      <w:pPr>
        <w:pStyle w:val="ListParagraph"/>
        <w:numPr>
          <w:ilvl w:val="0"/>
          <w:numId w:val="1"/>
        </w:numPr>
        <w:rPr>
          <w:lang w:val="en-US"/>
        </w:rPr>
      </w:pPr>
      <w:r w:rsidRPr="1C0ED002">
        <w:rPr>
          <w:lang w:val="en-US"/>
        </w:rPr>
        <w:t>Click Remove.</w:t>
      </w:r>
    </w:p>
    <w:p w14:paraId="7AEC3771" w14:textId="5B762080" w:rsidR="6CC18E0B" w:rsidRDefault="6CC18E0B" w:rsidP="1C0ED002">
      <w:pPr>
        <w:pStyle w:val="ListParagraph"/>
        <w:numPr>
          <w:ilvl w:val="0"/>
          <w:numId w:val="1"/>
        </w:numPr>
        <w:rPr>
          <w:lang w:val="en-US"/>
        </w:rPr>
      </w:pPr>
      <w:r w:rsidRPr="1C0ED002">
        <w:rPr>
          <w:lang w:val="en-US"/>
        </w:rPr>
        <w:t>Click New to create a new send/receive account.</w:t>
      </w:r>
    </w:p>
    <w:p w14:paraId="2EA0F44E" w14:textId="3C6EEC94" w:rsidR="1C0ED002" w:rsidRDefault="1C0ED002" w:rsidP="1C0ED002">
      <w:pPr>
        <w:rPr>
          <w:lang w:val="en-US"/>
        </w:rPr>
      </w:pPr>
    </w:p>
    <w:p w14:paraId="76D6643F" w14:textId="698EA6E2" w:rsidR="1C0ED002" w:rsidRDefault="1C0ED002" w:rsidP="1C0ED002">
      <w:pPr>
        <w:rPr>
          <w:lang w:val="en-US"/>
        </w:rPr>
      </w:pPr>
    </w:p>
    <w:sectPr w:rsidR="1C0ED002" w:rsidSect="002A2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F7E3"/>
    <w:multiLevelType w:val="hybridMultilevel"/>
    <w:tmpl w:val="4C248E3C"/>
    <w:lvl w:ilvl="0" w:tplc="1D12C61A">
      <w:start w:val="1"/>
      <w:numFmt w:val="decimal"/>
      <w:lvlText w:val="%1."/>
      <w:lvlJc w:val="left"/>
      <w:pPr>
        <w:ind w:left="720" w:hanging="360"/>
      </w:pPr>
    </w:lvl>
    <w:lvl w:ilvl="1" w:tplc="578ACBCA">
      <w:start w:val="1"/>
      <w:numFmt w:val="lowerLetter"/>
      <w:lvlText w:val="%2."/>
      <w:lvlJc w:val="left"/>
      <w:pPr>
        <w:ind w:left="1440" w:hanging="360"/>
      </w:pPr>
    </w:lvl>
    <w:lvl w:ilvl="2" w:tplc="9CA275CE">
      <w:start w:val="1"/>
      <w:numFmt w:val="lowerRoman"/>
      <w:lvlText w:val="%3."/>
      <w:lvlJc w:val="right"/>
      <w:pPr>
        <w:ind w:left="2160" w:hanging="180"/>
      </w:pPr>
    </w:lvl>
    <w:lvl w:ilvl="3" w:tplc="DF2EA216">
      <w:start w:val="1"/>
      <w:numFmt w:val="decimal"/>
      <w:lvlText w:val="%4."/>
      <w:lvlJc w:val="left"/>
      <w:pPr>
        <w:ind w:left="2880" w:hanging="360"/>
      </w:pPr>
    </w:lvl>
    <w:lvl w:ilvl="4" w:tplc="A386E5E0">
      <w:start w:val="1"/>
      <w:numFmt w:val="lowerLetter"/>
      <w:lvlText w:val="%5."/>
      <w:lvlJc w:val="left"/>
      <w:pPr>
        <w:ind w:left="3600" w:hanging="360"/>
      </w:pPr>
    </w:lvl>
    <w:lvl w:ilvl="5" w:tplc="722455A6">
      <w:start w:val="1"/>
      <w:numFmt w:val="lowerRoman"/>
      <w:lvlText w:val="%6."/>
      <w:lvlJc w:val="right"/>
      <w:pPr>
        <w:ind w:left="4320" w:hanging="180"/>
      </w:pPr>
    </w:lvl>
    <w:lvl w:ilvl="6" w:tplc="279290F8">
      <w:start w:val="1"/>
      <w:numFmt w:val="decimal"/>
      <w:lvlText w:val="%7."/>
      <w:lvlJc w:val="left"/>
      <w:pPr>
        <w:ind w:left="5040" w:hanging="360"/>
      </w:pPr>
    </w:lvl>
    <w:lvl w:ilvl="7" w:tplc="F954C21A">
      <w:start w:val="1"/>
      <w:numFmt w:val="lowerLetter"/>
      <w:lvlText w:val="%8."/>
      <w:lvlJc w:val="left"/>
      <w:pPr>
        <w:ind w:left="5760" w:hanging="360"/>
      </w:pPr>
    </w:lvl>
    <w:lvl w:ilvl="8" w:tplc="F9AE291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C357C5"/>
    <w:multiLevelType w:val="hybridMultilevel"/>
    <w:tmpl w:val="1BCA9F7E"/>
    <w:lvl w:ilvl="0" w:tplc="4CDE4FC8">
      <w:start w:val="1"/>
      <w:numFmt w:val="decimal"/>
      <w:lvlText w:val="%1."/>
      <w:lvlJc w:val="left"/>
      <w:pPr>
        <w:ind w:left="720" w:hanging="360"/>
      </w:pPr>
    </w:lvl>
    <w:lvl w:ilvl="1" w:tplc="3E5E0CD6">
      <w:start w:val="1"/>
      <w:numFmt w:val="lowerLetter"/>
      <w:lvlText w:val="%2."/>
      <w:lvlJc w:val="left"/>
      <w:pPr>
        <w:ind w:left="1440" w:hanging="360"/>
      </w:pPr>
    </w:lvl>
    <w:lvl w:ilvl="2" w:tplc="EE5CE494">
      <w:start w:val="1"/>
      <w:numFmt w:val="lowerRoman"/>
      <w:lvlText w:val="%3."/>
      <w:lvlJc w:val="right"/>
      <w:pPr>
        <w:ind w:left="2160" w:hanging="180"/>
      </w:pPr>
    </w:lvl>
    <w:lvl w:ilvl="3" w:tplc="80748800">
      <w:start w:val="1"/>
      <w:numFmt w:val="decimal"/>
      <w:lvlText w:val="%4."/>
      <w:lvlJc w:val="left"/>
      <w:pPr>
        <w:ind w:left="2880" w:hanging="360"/>
      </w:pPr>
    </w:lvl>
    <w:lvl w:ilvl="4" w:tplc="E15881FA">
      <w:start w:val="1"/>
      <w:numFmt w:val="lowerLetter"/>
      <w:lvlText w:val="%5."/>
      <w:lvlJc w:val="left"/>
      <w:pPr>
        <w:ind w:left="3600" w:hanging="360"/>
      </w:pPr>
    </w:lvl>
    <w:lvl w:ilvl="5" w:tplc="D3A64886">
      <w:start w:val="1"/>
      <w:numFmt w:val="lowerRoman"/>
      <w:lvlText w:val="%6."/>
      <w:lvlJc w:val="right"/>
      <w:pPr>
        <w:ind w:left="4320" w:hanging="180"/>
      </w:pPr>
    </w:lvl>
    <w:lvl w:ilvl="6" w:tplc="C0AE778A">
      <w:start w:val="1"/>
      <w:numFmt w:val="decimal"/>
      <w:lvlText w:val="%7."/>
      <w:lvlJc w:val="left"/>
      <w:pPr>
        <w:ind w:left="5040" w:hanging="360"/>
      </w:pPr>
    </w:lvl>
    <w:lvl w:ilvl="7" w:tplc="578A9E2C">
      <w:start w:val="1"/>
      <w:numFmt w:val="lowerLetter"/>
      <w:lvlText w:val="%8."/>
      <w:lvlJc w:val="left"/>
      <w:pPr>
        <w:ind w:left="5760" w:hanging="360"/>
      </w:pPr>
    </w:lvl>
    <w:lvl w:ilvl="8" w:tplc="7A8E196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E8D0E9"/>
    <w:multiLevelType w:val="hybridMultilevel"/>
    <w:tmpl w:val="78F00618"/>
    <w:lvl w:ilvl="0" w:tplc="1D94FFA4">
      <w:start w:val="1"/>
      <w:numFmt w:val="decimal"/>
      <w:lvlText w:val="%1."/>
      <w:lvlJc w:val="left"/>
      <w:pPr>
        <w:ind w:left="720" w:hanging="360"/>
      </w:pPr>
    </w:lvl>
    <w:lvl w:ilvl="1" w:tplc="CA0CC714">
      <w:start w:val="1"/>
      <w:numFmt w:val="lowerLetter"/>
      <w:lvlText w:val="%2."/>
      <w:lvlJc w:val="left"/>
      <w:pPr>
        <w:ind w:left="1440" w:hanging="360"/>
      </w:pPr>
    </w:lvl>
    <w:lvl w:ilvl="2" w:tplc="F552069C">
      <w:start w:val="1"/>
      <w:numFmt w:val="lowerRoman"/>
      <w:lvlText w:val="%3."/>
      <w:lvlJc w:val="right"/>
      <w:pPr>
        <w:ind w:left="2160" w:hanging="180"/>
      </w:pPr>
    </w:lvl>
    <w:lvl w:ilvl="3" w:tplc="CAE6633C">
      <w:start w:val="1"/>
      <w:numFmt w:val="decimal"/>
      <w:lvlText w:val="%4."/>
      <w:lvlJc w:val="left"/>
      <w:pPr>
        <w:ind w:left="2880" w:hanging="360"/>
      </w:pPr>
    </w:lvl>
    <w:lvl w:ilvl="4" w:tplc="68748638">
      <w:start w:val="1"/>
      <w:numFmt w:val="lowerLetter"/>
      <w:lvlText w:val="%5."/>
      <w:lvlJc w:val="left"/>
      <w:pPr>
        <w:ind w:left="3600" w:hanging="360"/>
      </w:pPr>
    </w:lvl>
    <w:lvl w:ilvl="5" w:tplc="A998B7CA">
      <w:start w:val="1"/>
      <w:numFmt w:val="lowerRoman"/>
      <w:lvlText w:val="%6."/>
      <w:lvlJc w:val="right"/>
      <w:pPr>
        <w:ind w:left="4320" w:hanging="180"/>
      </w:pPr>
    </w:lvl>
    <w:lvl w:ilvl="6" w:tplc="5B3EB2B8">
      <w:start w:val="1"/>
      <w:numFmt w:val="decimal"/>
      <w:lvlText w:val="%7."/>
      <w:lvlJc w:val="left"/>
      <w:pPr>
        <w:ind w:left="5040" w:hanging="360"/>
      </w:pPr>
    </w:lvl>
    <w:lvl w:ilvl="7" w:tplc="AF4C9310">
      <w:start w:val="1"/>
      <w:numFmt w:val="lowerLetter"/>
      <w:lvlText w:val="%8."/>
      <w:lvlJc w:val="left"/>
      <w:pPr>
        <w:ind w:left="5760" w:hanging="360"/>
      </w:pPr>
    </w:lvl>
    <w:lvl w:ilvl="8" w:tplc="45C633CA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667412">
    <w:abstractNumId w:val="2"/>
  </w:num>
  <w:num w:numId="2" w16cid:durableId="2022125811">
    <w:abstractNumId w:val="1"/>
  </w:num>
  <w:num w:numId="3" w16cid:durableId="188425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1B"/>
    <w:rsid w:val="000C30CB"/>
    <w:rsid w:val="00233D7F"/>
    <w:rsid w:val="002A26FE"/>
    <w:rsid w:val="003073A8"/>
    <w:rsid w:val="0038684E"/>
    <w:rsid w:val="0055ECF3"/>
    <w:rsid w:val="00560F1B"/>
    <w:rsid w:val="006329DA"/>
    <w:rsid w:val="0072308A"/>
    <w:rsid w:val="00872EBC"/>
    <w:rsid w:val="0090039D"/>
    <w:rsid w:val="00E2433E"/>
    <w:rsid w:val="00F510CB"/>
    <w:rsid w:val="02805C6E"/>
    <w:rsid w:val="02F0F949"/>
    <w:rsid w:val="0FC1511C"/>
    <w:rsid w:val="125CB20D"/>
    <w:rsid w:val="17494C1C"/>
    <w:rsid w:val="1C0ED002"/>
    <w:rsid w:val="1E14AAB2"/>
    <w:rsid w:val="235EC62A"/>
    <w:rsid w:val="2D9D19CC"/>
    <w:rsid w:val="468D63A3"/>
    <w:rsid w:val="6180B6AE"/>
    <w:rsid w:val="6CC18E0B"/>
    <w:rsid w:val="70CF39A6"/>
    <w:rsid w:val="74F61666"/>
    <w:rsid w:val="7C71B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1C49"/>
  <w15:chartTrackingRefBased/>
  <w15:docId w15:val="{3DA43D65-D0F5-4C7D-9989-6ABE1E42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1033</Characters>
  <Application>Microsoft Office Word</Application>
  <DocSecurity>0</DocSecurity>
  <Lines>8</Lines>
  <Paragraphs>2</Paragraphs>
  <ScaleCrop>false</ScaleCrop>
  <Company>Cognizant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Kalpa (Cognizant)</dc:creator>
  <cp:keywords/>
  <dc:description/>
  <cp:lastModifiedBy>Vinayak Bhat</cp:lastModifiedBy>
  <cp:revision>5</cp:revision>
  <dcterms:created xsi:type="dcterms:W3CDTF">2026-06-04T08:44:00Z</dcterms:created>
  <dcterms:modified xsi:type="dcterms:W3CDTF">2026-06-29T16:54:00Z</dcterms:modified>
</cp:coreProperties>
</file>