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6E1C2" w14:textId="77777777" w:rsidR="000E22B2" w:rsidRPr="00E20F71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0F71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72A6659" w14:textId="77777777" w:rsidR="000E22B2" w:rsidRPr="00E20F71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7501D" w14:textId="77777777" w:rsidR="000E22B2" w:rsidRPr="00E20F7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0E6A8A7" w14:textId="77777777" w:rsidR="000E22B2" w:rsidRPr="00E20F7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DAB6C7B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E20F71" w14:paraId="78FAE1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E5BE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0E16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E20F71" w14:paraId="73A3A3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9BE3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A407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E20F71" w14:paraId="0E47E2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6FEA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9FF9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E20F71" w14:paraId="00DA03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52CF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B3C9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E20F71" w14:paraId="1F6BCF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74D6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CB96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E20F71" w14:paraId="498D7E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028B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0678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E20F71" w14:paraId="28C3E5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BD92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EE79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E20F71" w14:paraId="11D208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ECA6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7A7C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E20F71" w14:paraId="56549D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3D8A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448C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E20F71" w14:paraId="572D28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722A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FA52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E20F71" w14:paraId="758B3A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0CBB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06C7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E20F71" w14:paraId="79DB19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1D80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0C90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E20F71" w14:paraId="2FE81E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3A31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13BD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E20F71" w14:paraId="4ED78D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2A29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7EBB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E20F71" w14:paraId="540D3D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A229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8F8B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E20F71" w14:paraId="13E970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2C4E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55C0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02EB378F" w14:textId="77777777" w:rsidR="000E22B2" w:rsidRPr="00E20F7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5BF57CF" w14:textId="7A4C5ACA" w:rsidR="1AD67F9F" w:rsidRDefault="1AD67F9F" w:rsidP="1AD67F9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=&gt;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In above data set we can see that “Morgan Stanley 91.36 will be the outlier.</w:t>
      </w:r>
    </w:p>
    <w:p w14:paraId="5E43F928" w14:textId="39AC5F5A" w:rsidR="00E20F71" w:rsidRPr="00E20F71" w:rsidRDefault="00E20F71" w:rsidP="1AD67F9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Pr="004E308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4D2D5F1" wp14:editId="476634A6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8B291" w14:textId="47D966DF" w:rsidR="1AD67F9F" w:rsidRPr="00E20F71" w:rsidRDefault="1AD67F9F" w:rsidP="1AD67F9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Since we have outlier in the above data, we can't find mean is not good idea. If we drop outlier means then mean is </w:t>
      </w:r>
      <w:r w:rsid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33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 w:rsid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27</w:t>
      </w:r>
    </w:p>
    <w:p w14:paraId="5D416953" w14:textId="77777777" w:rsidR="00E20F71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</w:p>
    <w:p w14:paraId="086F72BC" w14:textId="1575A4D6" w:rsidR="1AD67F9F" w:rsidRPr="00E20F71" w:rsidRDefault="1AD67F9F" w:rsidP="00E20F71">
      <w:pPr>
        <w:ind w:firstLine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So, we can find the median which is the best method.</w:t>
      </w:r>
    </w:p>
    <w:p w14:paraId="3359A8A2" w14:textId="15004B88" w:rsidR="1AD67F9F" w:rsidRPr="00E20F71" w:rsidRDefault="00E20F71" w:rsidP="1AD67F9F">
      <w:pPr>
        <w:ind w:left="720" w:firstLine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Median</w:t>
      </w:r>
      <w:r>
        <w:rPr>
          <w:rFonts w:ascii="Times New Roman" w:hAnsi="Times New Roman" w:cs="Times New Roman"/>
          <w:sz w:val="28"/>
          <w:szCs w:val="28"/>
        </w:rPr>
        <w:t>:</w:t>
      </w:r>
      <w:r w:rsidR="1AD67F9F"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26.71%</w:t>
      </w:r>
    </w:p>
    <w:p w14:paraId="227A761F" w14:textId="12DD43B2" w:rsidR="1AD67F9F" w:rsidRPr="00E20F71" w:rsidRDefault="1AD67F9F" w:rsidP="1AD67F9F">
      <w:pPr>
        <w:ind w:left="720" w:firstLine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Standard deviation:</w:t>
      </w:r>
      <w:r w:rsid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16.94</w:t>
      </w:r>
    </w:p>
    <w:p w14:paraId="4101B368" w14:textId="79C16154" w:rsidR="1AD67F9F" w:rsidRPr="00E20F71" w:rsidRDefault="1AD67F9F" w:rsidP="1AD67F9F">
      <w:pPr>
        <w:ind w:left="720" w:firstLine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Variance: </w:t>
      </w:r>
      <w:r w:rsid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4.11</w:t>
      </w:r>
    </w:p>
    <w:p w14:paraId="6DDF1714" w14:textId="3A5E7F0D" w:rsidR="1AD67F9F" w:rsidRPr="00E20F71" w:rsidRDefault="1AD67F9F" w:rsidP="1AD67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05A809" w14:textId="77777777" w:rsidR="000E22B2" w:rsidRPr="00E20F7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A39BBE3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299C43A" w14:textId="77777777" w:rsidR="000E22B2" w:rsidRPr="00E20F71" w:rsidRDefault="000E22B2" w:rsidP="00E20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DDBEF00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461D779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CF2D8B6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FB78278" w14:textId="77777777" w:rsidR="000E22B2" w:rsidRPr="00E20F7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FC39945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697D7" wp14:editId="0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59647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14:paraId="5D5F0D2D" w14:textId="77777777" w:rsidR="000E22B2" w:rsidRPr="00E20F71" w:rsidRDefault="1AD67F9F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14:paraId="561A7408" w14:textId="0ABFCEC7" w:rsidR="1AD67F9F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=&gt; Inter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-Quartile Range for the above Boxplot is “5 to 12”.</w:t>
      </w:r>
    </w:p>
    <w:p w14:paraId="4038EE00" w14:textId="326FA73D" w:rsidR="00E20F71" w:rsidRPr="00E20F71" w:rsidRDefault="00E20F71" w:rsidP="00E20F7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Inter-quartile range is the range between upper quartile (Q3) and lower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0F71">
        <w:rPr>
          <w:rFonts w:ascii="Times New Roman" w:hAnsi="Times New Roman" w:cs="Times New Roman"/>
          <w:sz w:val="28"/>
          <w:szCs w:val="28"/>
        </w:rPr>
        <w:t xml:space="preserve">quartile </w:t>
      </w:r>
    </w:p>
    <w:p w14:paraId="630F5E99" w14:textId="69EC8062" w:rsidR="00E20F71" w:rsidRPr="00E20F71" w:rsidRDefault="00E20F71" w:rsidP="00E20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ab/>
        <w:t>IQR= Q3-Q1= 12-5 = 7</w:t>
      </w:r>
    </w:p>
    <w:p w14:paraId="5FAD034C" w14:textId="31062338" w:rsidR="00E20F71" w:rsidRPr="00E20F71" w:rsidRDefault="00E20F71" w:rsidP="00E20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ab/>
        <w:t>50% of the data lies between IQR.</w:t>
      </w:r>
    </w:p>
    <w:p w14:paraId="7B6C541F" w14:textId="77777777" w:rsidR="00E20F71" w:rsidRPr="00E20F71" w:rsidRDefault="00E20F71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7347B99" w14:textId="30175245" w:rsidR="1AD67F9F" w:rsidRPr="00E20F71" w:rsidRDefault="1AD67F9F" w:rsidP="1AD67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BAE935" w14:textId="77777777" w:rsidR="000E22B2" w:rsidRPr="00E20F71" w:rsidRDefault="1AD67F9F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22C166F5" w14:textId="42297A6D" w:rsidR="1AD67F9F" w:rsidRPr="00E20F71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 xml:space="preserve">=&gt; 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The skewness associate with this data set is positively skewed that is Right skewed.</w:t>
      </w:r>
    </w:p>
    <w:p w14:paraId="4C2128A0" w14:textId="77777777" w:rsidR="000E22B2" w:rsidRPr="00E20F71" w:rsidRDefault="1AD67F9F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14:paraId="709FDE08" w14:textId="64B84F34" w:rsidR="1AD67F9F" w:rsidRPr="000D3932" w:rsidRDefault="1AD67F9F" w:rsidP="000D3932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 xml:space="preserve">=&gt; 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There would be no outlier and Skewness associated with this could be “Zero”. Also, data </w:t>
      </w:r>
      <w:r w:rsidRPr="00E20F71">
        <w:rPr>
          <w:rFonts w:ascii="Times New Roman" w:hAnsi="Times New Roman" w:cs="Times New Roman"/>
          <w:sz w:val="28"/>
          <w:szCs w:val="28"/>
        </w:rPr>
        <w:tab/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would be symmetrically distributed and Kurtosis is associated with this data set. If the data point found to be 2.5 instead of 25. </w:t>
      </w:r>
    </w:p>
    <w:p w14:paraId="17C2F766" w14:textId="2E483B3A" w:rsidR="1AD67F9F" w:rsidRPr="00E20F71" w:rsidRDefault="1AD67F9F" w:rsidP="1AD67F9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562CB0E" w14:textId="77777777" w:rsidR="000E22B2" w:rsidRPr="00E20F7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4CE0A41" w14:textId="77777777" w:rsidR="000E22B2" w:rsidRPr="00E20F7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2EBF3C5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25720" wp14:editId="0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8A12B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64B4EED" w14:textId="77777777" w:rsidR="000D3932" w:rsidRDefault="000D393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C7554CA" w14:textId="64E2A7C6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060F2CD0" w14:textId="77777777" w:rsidR="000E22B2" w:rsidRPr="00E20F71" w:rsidRDefault="1AD67F9F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4D1D81AE" w14:textId="2E049A2C" w:rsidR="000D3932" w:rsidRPr="000D3932" w:rsidRDefault="1AD67F9F" w:rsidP="000D393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Mode of this lies between “4 to </w:t>
      </w:r>
      <w:r w:rsidR="000D3932" w:rsidRP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10</w:t>
      </w:r>
      <w:r w:rsidRP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”</w:t>
      </w:r>
      <w:r w:rsidR="000D3932" w:rsidRP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</w:t>
      </w:r>
      <w:r w:rsidR="000D3932" w:rsidRPr="000D3932">
        <w:rPr>
          <w:rFonts w:ascii="Times New Roman" w:hAnsi="Times New Roman" w:cs="Times New Roman"/>
          <w:sz w:val="28"/>
          <w:szCs w:val="28"/>
        </w:rPr>
        <w:t xml:space="preserve">The 2 bars of the same height </w:t>
      </w:r>
      <w:r w:rsidR="000D3932" w:rsidRPr="000D3932">
        <w:rPr>
          <w:rFonts w:ascii="Times New Roman" w:hAnsi="Times New Roman" w:cs="Times New Roman"/>
          <w:sz w:val="28"/>
          <w:szCs w:val="28"/>
        </w:rPr>
        <w:t>don’t</w:t>
      </w:r>
      <w:r w:rsidR="000D3932" w:rsidRPr="000D3932">
        <w:rPr>
          <w:rFonts w:ascii="Times New Roman" w:hAnsi="Times New Roman" w:cs="Times New Roman"/>
          <w:sz w:val="28"/>
          <w:szCs w:val="28"/>
        </w:rPr>
        <w:t xml:space="preserve"> indicate mode every time</w:t>
      </w:r>
      <w:r w:rsidR="000D3932" w:rsidRPr="000D393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14:paraId="02F8323E" w14:textId="06AC2D8C" w:rsidR="000D3932" w:rsidRDefault="000D3932" w:rsidP="000D3932">
      <w:pPr>
        <w:spacing w:after="0"/>
        <w:ind w:left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165C101B" w14:textId="77777777" w:rsidR="000D3932" w:rsidRPr="000D3932" w:rsidRDefault="000D3932" w:rsidP="000D3932">
      <w:pPr>
        <w:spacing w:after="0"/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EDE99A0" w14:textId="77777777" w:rsidR="000E22B2" w:rsidRPr="00E20F71" w:rsidRDefault="1AD67F9F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="000E22B2" w:rsidRPr="00E20F71">
        <w:rPr>
          <w:rFonts w:ascii="Times New Roman" w:hAnsi="Times New Roman" w:cs="Times New Roman"/>
          <w:sz w:val="28"/>
          <w:szCs w:val="28"/>
        </w:rPr>
        <w:tab/>
      </w:r>
    </w:p>
    <w:p w14:paraId="37883966" w14:textId="53E4EFED" w:rsidR="000D3932" w:rsidRDefault="1AD67F9F" w:rsidP="000D393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=&gt;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Skewness is right skewed or positively skewed</w:t>
      </w:r>
      <w:r w:rsid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18E88F16" w14:textId="77777777" w:rsidR="000D3932" w:rsidRPr="000D3932" w:rsidRDefault="000D3932" w:rsidP="000D393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97FAB81" w14:textId="77777777" w:rsidR="000E22B2" w:rsidRPr="00E20F71" w:rsidRDefault="1AD67F9F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727F05EE" w14:textId="33F8C359" w:rsidR="000D3932" w:rsidRPr="000D3932" w:rsidRDefault="000D3932" w:rsidP="000D3932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0D3932">
        <w:rPr>
          <w:rFonts w:ascii="Times New Roman" w:hAnsi="Times New Roman" w:cs="Times New Roman"/>
          <w:sz w:val="28"/>
          <w:szCs w:val="28"/>
        </w:rPr>
        <w:t xml:space="preserve">From the above histogram and bar plot we can confirm an outlier at 25 in </w:t>
      </w:r>
      <w:r w:rsidRPr="000D3932">
        <w:rPr>
          <w:rFonts w:ascii="Times New Roman" w:hAnsi="Times New Roman" w:cs="Times New Roman"/>
          <w:sz w:val="28"/>
          <w:szCs w:val="28"/>
        </w:rPr>
        <w:t xml:space="preserve">    </w:t>
      </w:r>
      <w:r w:rsidRPr="000D3932">
        <w:rPr>
          <w:rFonts w:ascii="Times New Roman" w:hAnsi="Times New Roman" w:cs="Times New Roman"/>
          <w:sz w:val="28"/>
          <w:szCs w:val="28"/>
        </w:rPr>
        <w:t>Y value.</w:t>
      </w:r>
      <w:r w:rsidRPr="000D393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0D393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0D3932">
        <w:rPr>
          <w:rFonts w:ascii="Times New Roman" w:hAnsi="Times New Roman" w:cs="Times New Roman"/>
          <w:sz w:val="28"/>
          <w:szCs w:val="28"/>
        </w:rPr>
        <w:t>Both the plots indicate the +</w:t>
      </w:r>
      <w:proofErr w:type="spellStart"/>
      <w:r w:rsidRPr="000D393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0D3932">
        <w:rPr>
          <w:rFonts w:ascii="Times New Roman" w:hAnsi="Times New Roman" w:cs="Times New Roman"/>
          <w:sz w:val="28"/>
          <w:szCs w:val="28"/>
        </w:rPr>
        <w:t xml:space="preserve"> skewness of the dataset.</w:t>
      </w:r>
      <w:r w:rsidRPr="000D3932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</w:p>
    <w:p w14:paraId="4014A2C5" w14:textId="22ADBEA1" w:rsidR="000D3932" w:rsidRDefault="000D3932" w:rsidP="000D393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C08A421" w14:textId="4B808634" w:rsidR="1AD67F9F" w:rsidRPr="00E20F71" w:rsidRDefault="1AD67F9F" w:rsidP="000D39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24FFF2" w14:textId="38F1B8AA" w:rsidR="1AD67F9F" w:rsidRPr="00E20F71" w:rsidRDefault="1AD67F9F" w:rsidP="1AD67F9F">
      <w:pPr>
        <w:spacing w:after="0"/>
        <w:ind w:left="360" w:firstLine="720"/>
        <w:rPr>
          <w:rFonts w:ascii="Times New Roman" w:hAnsi="Times New Roman" w:cs="Times New Roman"/>
          <w:sz w:val="28"/>
          <w:szCs w:val="28"/>
        </w:rPr>
      </w:pPr>
    </w:p>
    <w:p w14:paraId="09DAE49B" w14:textId="31ADD60F" w:rsidR="1AD67F9F" w:rsidRPr="00E20F71" w:rsidRDefault="1AD67F9F" w:rsidP="1AD67F9F">
      <w:pPr>
        <w:spacing w:after="0"/>
        <w:ind w:left="360" w:firstLine="720"/>
        <w:rPr>
          <w:rFonts w:ascii="Times New Roman" w:hAnsi="Times New Roman" w:cs="Times New Roman"/>
          <w:sz w:val="28"/>
          <w:szCs w:val="28"/>
        </w:rPr>
      </w:pPr>
    </w:p>
    <w:p w14:paraId="2946DB82" w14:textId="77777777" w:rsidR="000E22B2" w:rsidRPr="00E20F71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997CC1D" w14:textId="77777777" w:rsidR="000E22B2" w:rsidRPr="00E20F7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AE07DEF" w14:textId="77777777" w:rsidR="000E22B2" w:rsidRPr="00E20F71" w:rsidRDefault="1AD67F9F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38F70DA" w14:textId="78F5A4E5" w:rsidR="1AD67F9F" w:rsidRDefault="1AD67F9F" w:rsidP="1AD67F9F">
      <w:pPr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 xml:space="preserve">=&gt; 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Ans: </w:t>
      </w:r>
    </w:p>
    <w:p w14:paraId="66F05BA9" w14:textId="733264AF" w:rsidR="1AD67F9F" w:rsidRPr="00E20F71" w:rsidRDefault="1AD67F9F" w:rsidP="1AD67F9F">
      <w:pPr>
        <w:ind w:left="360" w:firstLine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Probability of call misdirecting P(E)= 1/200</w:t>
      </w:r>
    </w:p>
    <w:p w14:paraId="3ABB2AA2" w14:textId="3324CE0D" w:rsidR="1AD67F9F" w:rsidRPr="00E20F71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Probability of call not misdirecting is P(E1) =199/200</w:t>
      </w:r>
      <w:r w:rsid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0.967</w:t>
      </w:r>
    </w:p>
    <w:p w14:paraId="3CE4507B" w14:textId="389539C3" w:rsidR="1AD67F9F" w:rsidRPr="00E20F71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Therefore</w:t>
      </w:r>
    </w:p>
    <w:p w14:paraId="2BB9E4A1" w14:textId="068981FE" w:rsidR="1AD67F9F" w:rsidRPr="00E20F71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Probability that at least one in 5 attempted call reaches wrong number P(E2) =1-(199/200) ^5 </w:t>
      </w:r>
    </w:p>
    <w:p w14:paraId="59B6F5FC" w14:textId="65FF7555" w:rsidR="1AD67F9F" w:rsidRPr="00E20F71" w:rsidRDefault="1AD67F9F" w:rsidP="000D39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color w:val="000000" w:themeColor="text1"/>
          <w:sz w:val="28"/>
          <w:szCs w:val="28"/>
        </w:rPr>
        <w:t>P(E2) =0.025</w:t>
      </w:r>
      <w:r w:rsidR="000D39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2% chance</w:t>
      </w:r>
    </w:p>
    <w:p w14:paraId="2C8D7ECE" w14:textId="2998DB3A" w:rsidR="1AD67F9F" w:rsidRPr="00E20F71" w:rsidRDefault="1AD67F9F" w:rsidP="1AD67F9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110FFD37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B699379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3380CE5" w14:textId="77777777" w:rsidR="000E22B2" w:rsidRPr="00E20F71" w:rsidRDefault="1AD67F9F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E20F71" w14:paraId="6BBBAC3C" w14:textId="77777777" w:rsidTr="00BB3C58">
        <w:trPr>
          <w:trHeight w:val="276"/>
          <w:jc w:val="center"/>
        </w:trPr>
        <w:tc>
          <w:tcPr>
            <w:tcW w:w="2078" w:type="dxa"/>
          </w:tcPr>
          <w:p w14:paraId="28C9ECA3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041948A7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E20F71" w14:paraId="153E4A98" w14:textId="77777777" w:rsidTr="00BB3C58">
        <w:trPr>
          <w:trHeight w:val="276"/>
          <w:jc w:val="center"/>
        </w:trPr>
        <w:tc>
          <w:tcPr>
            <w:tcW w:w="2078" w:type="dxa"/>
          </w:tcPr>
          <w:p w14:paraId="6389C687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6F54A5A7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E20F71" w14:paraId="3570EB58" w14:textId="77777777" w:rsidTr="00BB3C58">
        <w:trPr>
          <w:trHeight w:val="276"/>
          <w:jc w:val="center"/>
        </w:trPr>
        <w:tc>
          <w:tcPr>
            <w:tcW w:w="2078" w:type="dxa"/>
          </w:tcPr>
          <w:p w14:paraId="434ED3EC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719526B8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E20F71" w14:paraId="1BDDD962" w14:textId="77777777" w:rsidTr="00BB3C58">
        <w:trPr>
          <w:trHeight w:val="276"/>
          <w:jc w:val="center"/>
        </w:trPr>
        <w:tc>
          <w:tcPr>
            <w:tcW w:w="2078" w:type="dxa"/>
          </w:tcPr>
          <w:p w14:paraId="4B584315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494AC823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E20F71" w14:paraId="43642122" w14:textId="77777777" w:rsidTr="00BB3C58">
        <w:trPr>
          <w:trHeight w:val="276"/>
          <w:jc w:val="center"/>
        </w:trPr>
        <w:tc>
          <w:tcPr>
            <w:tcW w:w="2078" w:type="dxa"/>
          </w:tcPr>
          <w:p w14:paraId="4EE938CE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4A3E593C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E20F71" w14:paraId="4C60BDCC" w14:textId="77777777" w:rsidTr="00BB3C58">
        <w:trPr>
          <w:trHeight w:val="276"/>
          <w:jc w:val="center"/>
        </w:trPr>
        <w:tc>
          <w:tcPr>
            <w:tcW w:w="2078" w:type="dxa"/>
          </w:tcPr>
          <w:p w14:paraId="7FA2A991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2C272389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E20F71" w14:paraId="3E00C8EB" w14:textId="77777777" w:rsidTr="00BB3C58">
        <w:trPr>
          <w:trHeight w:val="276"/>
          <w:jc w:val="center"/>
        </w:trPr>
        <w:tc>
          <w:tcPr>
            <w:tcW w:w="2078" w:type="dxa"/>
          </w:tcPr>
          <w:p w14:paraId="2A29CAB3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213353E6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3FE9F23F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AA47162" w14:textId="77777777" w:rsidR="000E22B2" w:rsidRPr="00E20F71" w:rsidRDefault="1AD67F9F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54CA8885" w14:textId="7D19D426" w:rsidR="1AD67F9F" w:rsidRPr="00593F0C" w:rsidRDefault="1AD67F9F" w:rsidP="00593F0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F0C">
        <w:rPr>
          <w:rFonts w:ascii="Times New Roman" w:hAnsi="Times New Roman" w:cs="Times New Roman"/>
          <w:sz w:val="28"/>
          <w:szCs w:val="28"/>
        </w:rPr>
        <w:t xml:space="preserve"> </w:t>
      </w:r>
      <w:r w:rsidRPr="00593F0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Most likely monetary outcome of the business venture: with the highest probability of 0.3.</w:t>
      </w:r>
      <w:r w:rsidR="000D3932" w:rsidRPr="00593F0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i.e., $2000</w:t>
      </w:r>
    </w:p>
    <w:p w14:paraId="2D5D4B5F" w14:textId="72940BC3" w:rsidR="1AD67F9F" w:rsidRPr="00E20F71" w:rsidRDefault="1AD67F9F" w:rsidP="1AD67F9F">
      <w:pPr>
        <w:spacing w:after="0"/>
        <w:ind w:left="360" w:firstLine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B84DD4D" w14:textId="77777777" w:rsidR="000E22B2" w:rsidRPr="00E20F71" w:rsidRDefault="1AD67F9F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2FBF0CDF" w14:textId="0EBEBDB5" w:rsidR="000D3932" w:rsidRPr="00593F0C" w:rsidRDefault="000D3932" w:rsidP="00593F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93F0C">
        <w:rPr>
          <w:rFonts w:ascii="Times New Roman" w:hAnsi="Times New Roman" w:cs="Times New Roman"/>
          <w:sz w:val="28"/>
          <w:szCs w:val="28"/>
        </w:rPr>
        <w:t xml:space="preserve"> </w:t>
      </w:r>
      <w:r w:rsidRPr="00593F0C">
        <w:rPr>
          <w:rFonts w:ascii="Times New Roman" w:hAnsi="Times New Roman" w:cs="Times New Roman"/>
          <w:sz w:val="28"/>
          <w:szCs w:val="28"/>
        </w:rPr>
        <w:t>The probability distribution gives us an idea about the long-term chances of earning given values of returns (indicated by x). therefore, there is a 60% probability that the venture would be successful. (Note: 0.2+0.3+0.1=0.6=&gt;0.6*100=&gt;60%).</w:t>
      </w:r>
    </w:p>
    <w:p w14:paraId="28BC3656" w14:textId="4F5D8A39" w:rsidR="1AD67F9F" w:rsidRPr="00E20F71" w:rsidRDefault="1AD67F9F" w:rsidP="1AD67F9F">
      <w:pPr>
        <w:spacing w:after="0"/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AEC3B41" w14:textId="77777777" w:rsidR="000E22B2" w:rsidRPr="00E20F71" w:rsidRDefault="1AD67F9F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2F9C86E9" w14:textId="007F202D" w:rsidR="1AD67F9F" w:rsidRPr="00593F0C" w:rsidRDefault="1AD67F9F" w:rsidP="00593F0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3F0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The long-term average earning of business venture of this kind= (0.1) (−2,000) + (0.1) (−1,000) + (0.2) (0) + (0.2) (1,000) + (0.3) (1,000) + (0,1) (3,000) = 800.</w:t>
      </w:r>
    </w:p>
    <w:p w14:paraId="14BC0DF5" w14:textId="1A3D3178" w:rsidR="1AD67F9F" w:rsidRPr="00E20F71" w:rsidRDefault="1AD67F9F" w:rsidP="1AD67F9F">
      <w:pPr>
        <w:spacing w:after="0"/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35194883" w14:textId="77777777" w:rsidR="000E22B2" w:rsidRPr="00E20F71" w:rsidRDefault="1AD67F9F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14:paraId="7EC16E10" w14:textId="59BB3C63" w:rsidR="1AD67F9F" w:rsidRDefault="1AD67F9F" w:rsidP="00593F0C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=</w:t>
      </w:r>
      <w:r w:rsidR="00593F0C">
        <w:rPr>
          <w:rFonts w:ascii="Times New Roman" w:hAnsi="Times New Roman" w:cs="Times New Roman"/>
          <w:sz w:val="28"/>
          <w:szCs w:val="28"/>
        </w:rPr>
        <w:t xml:space="preserve">&gt; 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The good measure of the risk involved in a venture of this kind is </w:t>
      </w:r>
      <w:r w:rsidR="00593F0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standard deviation.</w:t>
      </w:r>
    </w:p>
    <w:p w14:paraId="622CDF2E" w14:textId="08BE3DB4" w:rsidR="00593F0C" w:rsidRDefault="00593F0C" w:rsidP="00593F0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gnkrckgcmsb"/>
          <w:rFonts w:ascii="Times New Roman" w:hAnsi="Times New Roman" w:cs="Times New Roman"/>
          <w:sz w:val="28"/>
          <w:szCs w:val="28"/>
        </w:rPr>
        <w:tab/>
      </w:r>
      <w:r w:rsidRPr="00593F0C">
        <w:rPr>
          <w:rStyle w:val="gnkrckgcmsb"/>
          <w:rFonts w:ascii="Times New Roman" w:hAnsi="Times New Roman" w:cs="Times New Roman"/>
          <w:sz w:val="28"/>
          <w:szCs w:val="28"/>
        </w:rPr>
        <w:t xml:space="preserve">&gt; </w:t>
      </w:r>
      <w:r w:rsidRPr="00593F0C">
        <w:rPr>
          <w:rStyle w:val="gnkrckgcmrb"/>
          <w:rFonts w:ascii="Times New Roman" w:eastAsiaTheme="minorEastAsia" w:hAnsi="Times New Roman" w:cs="Times New Roman"/>
          <w:sz w:val="28"/>
          <w:szCs w:val="28"/>
        </w:rPr>
        <w:t>SD</w:t>
      </w:r>
      <w:r>
        <w:rPr>
          <w:rStyle w:val="gnkrckgcmrb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3F0C">
        <w:rPr>
          <w:rStyle w:val="gnkrckgcmrb"/>
          <w:rFonts w:ascii="Times New Roman" w:eastAsiaTheme="minorEastAsia" w:hAnsi="Times New Roman" w:cs="Times New Roman"/>
          <w:sz w:val="28"/>
          <w:szCs w:val="28"/>
        </w:rPr>
        <w:t>(ex$x)</w:t>
      </w:r>
      <w:r>
        <w:rPr>
          <w:rStyle w:val="gnkrckgcmrb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3F0C"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  <w:t>1870.829</w:t>
      </w:r>
    </w:p>
    <w:p w14:paraId="584E3849" w14:textId="4BD22A9A" w:rsidR="00593F0C" w:rsidRPr="00593F0C" w:rsidRDefault="00593F0C" w:rsidP="00593F0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28BA1" w14:textId="12A446E8" w:rsidR="00593F0C" w:rsidRPr="00593F0C" w:rsidRDefault="00593F0C" w:rsidP="00593F0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gnkrckgcmsb"/>
          <w:rFonts w:ascii="Times New Roman" w:hAnsi="Times New Roman" w:cs="Times New Roman"/>
          <w:sz w:val="28"/>
          <w:szCs w:val="28"/>
        </w:rPr>
        <w:tab/>
      </w:r>
      <w:r w:rsidRPr="00593F0C">
        <w:rPr>
          <w:rStyle w:val="gnkrckgcmsb"/>
          <w:rFonts w:ascii="Times New Roman" w:hAnsi="Times New Roman" w:cs="Times New Roman"/>
          <w:sz w:val="28"/>
          <w:szCs w:val="28"/>
        </w:rPr>
        <w:t xml:space="preserve">&gt; </w:t>
      </w:r>
      <w:r w:rsidRPr="00593F0C">
        <w:rPr>
          <w:rStyle w:val="gnkrckgcmrb"/>
          <w:rFonts w:ascii="Times New Roman" w:eastAsiaTheme="minorEastAsia" w:hAnsi="Times New Roman" w:cs="Times New Roman"/>
          <w:sz w:val="28"/>
          <w:szCs w:val="28"/>
        </w:rPr>
        <w:t>var(ex$x)</w:t>
      </w:r>
      <w:r>
        <w:rPr>
          <w:rStyle w:val="gnkrckgcmrb"/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593F0C"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3500000</w:t>
      </w:r>
    </w:p>
    <w:p w14:paraId="6DC3F84E" w14:textId="5E6D4F8C" w:rsidR="00593F0C" w:rsidRPr="00593F0C" w:rsidRDefault="00593F0C" w:rsidP="00593F0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Style w:val="gnkrckgcmrb"/>
          <w:rFonts w:ascii="Times New Roman" w:eastAsiaTheme="minorEastAsia" w:hAnsi="Times New Roman" w:cs="Times New Roman"/>
          <w:sz w:val="28"/>
          <w:szCs w:val="28"/>
        </w:rPr>
        <w:tab/>
      </w:r>
      <w:r w:rsidRPr="00593F0C">
        <w:rPr>
          <w:rFonts w:ascii="Times New Roman" w:hAnsi="Times New Roman" w:cs="Times New Roman"/>
          <w:sz w:val="28"/>
          <w:szCs w:val="28"/>
        </w:rPr>
        <w:t>The large value of standard deviation of $1870 is considered along with the average returns of $800 indicates that this venture is highly risky.</w:t>
      </w:r>
    </w:p>
    <w:p w14:paraId="65F6D5D7" w14:textId="77777777" w:rsidR="00593F0C" w:rsidRPr="00593F0C" w:rsidRDefault="00593F0C" w:rsidP="1AD67F9F">
      <w:pPr>
        <w:ind w:left="720"/>
        <w:rPr>
          <w:rFonts w:ascii="Times New Roman" w:eastAsia="Calibri" w:hAnsi="Times New Roman" w:cs="Times New Roman"/>
          <w:sz w:val="28"/>
          <w:szCs w:val="28"/>
        </w:rPr>
      </w:pPr>
    </w:p>
    <w:p w14:paraId="343BA359" w14:textId="30F46523" w:rsidR="1AD67F9F" w:rsidRPr="00E20F71" w:rsidRDefault="1AD67F9F" w:rsidP="1AD67F9F">
      <w:pPr>
        <w:spacing w:after="0"/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1F72F646" w14:textId="77777777" w:rsidR="00ED4082" w:rsidRPr="00E20F71" w:rsidRDefault="00593F0C">
      <w:pPr>
        <w:rPr>
          <w:rFonts w:ascii="Times New Roman" w:hAnsi="Times New Roman" w:cs="Times New Roman"/>
          <w:sz w:val="28"/>
          <w:szCs w:val="28"/>
        </w:rPr>
      </w:pPr>
    </w:p>
    <w:sectPr w:rsidR="00ED4082" w:rsidRPr="00E20F71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E6F91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61CDCEAD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08BA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2E56223" w14:textId="77777777" w:rsidR="00BD6EA9" w:rsidRDefault="00593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9E253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23DE523C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1F7"/>
    <w:multiLevelType w:val="hybridMultilevel"/>
    <w:tmpl w:val="E2103756"/>
    <w:lvl w:ilvl="0" w:tplc="46C66660">
      <w:start w:val="3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6A4763"/>
    <w:multiLevelType w:val="hybridMultilevel"/>
    <w:tmpl w:val="585421FE"/>
    <w:lvl w:ilvl="0" w:tplc="B4A6FBE0">
      <w:start w:val="3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D3932"/>
    <w:rsid w:val="000E22B2"/>
    <w:rsid w:val="00310065"/>
    <w:rsid w:val="00593F0C"/>
    <w:rsid w:val="00614CA4"/>
    <w:rsid w:val="008B5FFA"/>
    <w:rsid w:val="00AF65C6"/>
    <w:rsid w:val="00E20F71"/>
    <w:rsid w:val="00FA0D64"/>
    <w:rsid w:val="1AD67F9F"/>
    <w:rsid w:val="4E98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2794"/>
  <w15:docId w15:val="{C7EEFF83-9E35-42A8-B0FF-183EB652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F0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593F0C"/>
  </w:style>
  <w:style w:type="character" w:customStyle="1" w:styleId="gnkrckgcmrb">
    <w:name w:val="gnkrckgcmrb"/>
    <w:basedOn w:val="DefaultParagraphFont"/>
    <w:rsid w:val="00593F0C"/>
  </w:style>
  <w:style w:type="character" w:customStyle="1" w:styleId="gnkrckgcgsb">
    <w:name w:val="gnkrckgcgsb"/>
    <w:basedOn w:val="DefaultParagraphFont"/>
    <w:rsid w:val="00593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Vinayak Bakale</dc:creator>
  <cp:lastModifiedBy>Vinayak Bakale</cp:lastModifiedBy>
  <cp:revision>4</cp:revision>
  <dcterms:created xsi:type="dcterms:W3CDTF">2021-02-18T16:03:00Z</dcterms:created>
  <dcterms:modified xsi:type="dcterms:W3CDTF">2021-02-26T08:50:00Z</dcterms:modified>
</cp:coreProperties>
</file>