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50DD6" w14:textId="77777777" w:rsidR="00A42411" w:rsidRPr="00213D35" w:rsidRDefault="00A42411" w:rsidP="00F034BF">
      <w:pPr>
        <w:shd w:val="clear" w:color="auto" w:fill="FFFFFF" w:themeFill="background1"/>
        <w:tabs>
          <w:tab w:val="left" w:pos="567"/>
        </w:tabs>
        <w:spacing w:line="276" w:lineRule="auto"/>
        <w:jc w:val="center"/>
        <w:rPr>
          <w:b/>
          <w:sz w:val="28"/>
          <w:szCs w:val="28"/>
        </w:rPr>
      </w:pPr>
    </w:p>
    <w:p w14:paraId="30E7362E" w14:textId="77777777" w:rsidR="00A42411" w:rsidRPr="00213D35" w:rsidRDefault="00A42411" w:rsidP="00F034BF">
      <w:pPr>
        <w:shd w:val="clear" w:color="auto" w:fill="FFFFFF" w:themeFill="background1"/>
        <w:tabs>
          <w:tab w:val="left" w:pos="567"/>
        </w:tabs>
        <w:spacing w:line="276" w:lineRule="auto"/>
        <w:jc w:val="center"/>
        <w:rPr>
          <w:b/>
          <w:sz w:val="28"/>
          <w:szCs w:val="28"/>
        </w:rPr>
      </w:pPr>
    </w:p>
    <w:p w14:paraId="1BDE927A" w14:textId="77777777" w:rsidR="00A42411" w:rsidRPr="00213D35" w:rsidRDefault="00A42411" w:rsidP="00F034BF">
      <w:pPr>
        <w:shd w:val="clear" w:color="auto" w:fill="FFFFFF" w:themeFill="background1"/>
        <w:tabs>
          <w:tab w:val="left" w:pos="567"/>
        </w:tabs>
        <w:spacing w:line="276" w:lineRule="auto"/>
        <w:rPr>
          <w:b/>
          <w:sz w:val="28"/>
          <w:szCs w:val="28"/>
        </w:rPr>
      </w:pPr>
    </w:p>
    <w:p w14:paraId="71DF843D" w14:textId="00AA2F20" w:rsidR="000340E1" w:rsidRPr="00213D35" w:rsidRDefault="00711614" w:rsidP="00F034BF">
      <w:pPr>
        <w:shd w:val="clear" w:color="auto" w:fill="FFFFFF" w:themeFill="background1"/>
        <w:tabs>
          <w:tab w:val="left" w:pos="567"/>
        </w:tabs>
        <w:spacing w:line="276" w:lineRule="auto"/>
        <w:jc w:val="center"/>
        <w:rPr>
          <w:b/>
          <w:spacing w:val="-27"/>
          <w:sz w:val="28"/>
          <w:szCs w:val="28"/>
        </w:rPr>
      </w:pPr>
      <w:r w:rsidRPr="00213D35">
        <w:rPr>
          <w:b/>
          <w:sz w:val="28"/>
          <w:szCs w:val="28"/>
        </w:rPr>
        <w:t>Technical</w:t>
      </w:r>
      <w:r w:rsidRPr="00213D35">
        <w:rPr>
          <w:b/>
          <w:spacing w:val="-28"/>
          <w:sz w:val="28"/>
          <w:szCs w:val="28"/>
        </w:rPr>
        <w:t xml:space="preserve"> </w:t>
      </w:r>
      <w:r w:rsidRPr="00213D35">
        <w:rPr>
          <w:b/>
          <w:sz w:val="28"/>
          <w:szCs w:val="28"/>
        </w:rPr>
        <w:t>Report</w:t>
      </w:r>
      <w:r w:rsidRPr="00213D35">
        <w:rPr>
          <w:b/>
          <w:spacing w:val="-27"/>
          <w:sz w:val="28"/>
          <w:szCs w:val="28"/>
        </w:rPr>
        <w:t xml:space="preserve"> </w:t>
      </w:r>
      <w:r w:rsidRPr="00213D35">
        <w:rPr>
          <w:b/>
          <w:sz w:val="28"/>
          <w:szCs w:val="28"/>
        </w:rPr>
        <w:t>for</w:t>
      </w:r>
    </w:p>
    <w:p w14:paraId="3A290FC6" w14:textId="478E332F" w:rsidR="0029223F" w:rsidRPr="00213D35" w:rsidRDefault="00711614" w:rsidP="00F034BF">
      <w:pPr>
        <w:shd w:val="clear" w:color="auto" w:fill="FFFFFF" w:themeFill="background1"/>
        <w:tabs>
          <w:tab w:val="left" w:pos="567"/>
        </w:tabs>
        <w:spacing w:line="276" w:lineRule="auto"/>
        <w:jc w:val="center"/>
        <w:rPr>
          <w:b/>
          <w:sz w:val="28"/>
          <w:szCs w:val="28"/>
        </w:rPr>
      </w:pPr>
      <w:r w:rsidRPr="00213D35">
        <w:rPr>
          <w:b/>
          <w:sz w:val="28"/>
          <w:szCs w:val="28"/>
        </w:rPr>
        <w:t>Business Communicati</w:t>
      </w:r>
      <w:r w:rsidR="00EC4C79" w:rsidRPr="00213D35">
        <w:rPr>
          <w:b/>
          <w:sz w:val="28"/>
          <w:szCs w:val="28"/>
        </w:rPr>
        <w:t>o</w:t>
      </w:r>
      <w:r w:rsidRPr="00213D35">
        <w:rPr>
          <w:b/>
          <w:sz w:val="28"/>
          <w:szCs w:val="28"/>
        </w:rPr>
        <w:t>n and Ethics</w:t>
      </w:r>
    </w:p>
    <w:p w14:paraId="544F0069" w14:textId="77777777" w:rsidR="0029223F" w:rsidRPr="00213D35" w:rsidRDefault="0029223F" w:rsidP="00F034BF">
      <w:pPr>
        <w:pStyle w:val="BodyText"/>
        <w:shd w:val="clear" w:color="auto" w:fill="FFFFFF" w:themeFill="background1"/>
        <w:tabs>
          <w:tab w:val="left" w:pos="567"/>
        </w:tabs>
        <w:spacing w:before="196"/>
        <w:ind w:left="0"/>
        <w:jc w:val="left"/>
        <w:rPr>
          <w:b/>
          <w:sz w:val="28"/>
          <w:szCs w:val="28"/>
        </w:rPr>
      </w:pPr>
    </w:p>
    <w:p w14:paraId="75CFB06E" w14:textId="77777777" w:rsidR="0029223F" w:rsidRPr="00213D35" w:rsidRDefault="00711614" w:rsidP="00F034BF">
      <w:pPr>
        <w:shd w:val="clear" w:color="auto" w:fill="FFFFFF" w:themeFill="background1"/>
        <w:tabs>
          <w:tab w:val="left" w:pos="567"/>
        </w:tabs>
        <w:spacing w:before="1"/>
        <w:jc w:val="center"/>
        <w:rPr>
          <w:b/>
          <w:sz w:val="28"/>
          <w:szCs w:val="28"/>
        </w:rPr>
      </w:pPr>
      <w:r w:rsidRPr="00213D35">
        <w:rPr>
          <w:b/>
          <w:sz w:val="28"/>
          <w:szCs w:val="28"/>
        </w:rPr>
        <w:t>BACHELOR</w:t>
      </w:r>
      <w:r w:rsidRPr="00213D35">
        <w:rPr>
          <w:b/>
          <w:spacing w:val="-28"/>
          <w:sz w:val="28"/>
          <w:szCs w:val="28"/>
        </w:rPr>
        <w:t xml:space="preserve"> </w:t>
      </w:r>
      <w:r w:rsidRPr="00213D35">
        <w:rPr>
          <w:b/>
          <w:sz w:val="28"/>
          <w:szCs w:val="28"/>
        </w:rPr>
        <w:t>OF</w:t>
      </w:r>
      <w:r w:rsidRPr="00213D35">
        <w:rPr>
          <w:b/>
          <w:spacing w:val="-27"/>
          <w:sz w:val="28"/>
          <w:szCs w:val="28"/>
        </w:rPr>
        <w:t xml:space="preserve"> </w:t>
      </w:r>
      <w:r w:rsidRPr="00213D35">
        <w:rPr>
          <w:b/>
          <w:sz w:val="28"/>
          <w:szCs w:val="28"/>
        </w:rPr>
        <w:t>COMPUTER</w:t>
      </w:r>
      <w:r w:rsidRPr="00213D35">
        <w:rPr>
          <w:b/>
          <w:spacing w:val="-20"/>
          <w:sz w:val="28"/>
          <w:szCs w:val="28"/>
        </w:rPr>
        <w:t xml:space="preserve"> </w:t>
      </w:r>
      <w:r w:rsidRPr="00213D35">
        <w:rPr>
          <w:b/>
          <w:spacing w:val="-2"/>
          <w:sz w:val="28"/>
          <w:szCs w:val="28"/>
        </w:rPr>
        <w:t>ENGINEERING</w:t>
      </w:r>
    </w:p>
    <w:p w14:paraId="3BB06891" w14:textId="77777777" w:rsidR="0029223F" w:rsidRPr="00213D35" w:rsidRDefault="0029223F" w:rsidP="00F034BF">
      <w:pPr>
        <w:pStyle w:val="BodyText"/>
        <w:shd w:val="clear" w:color="auto" w:fill="FFFFFF" w:themeFill="background1"/>
        <w:tabs>
          <w:tab w:val="left" w:pos="567"/>
        </w:tabs>
        <w:ind w:left="0"/>
        <w:jc w:val="left"/>
        <w:rPr>
          <w:b/>
          <w:sz w:val="28"/>
          <w:szCs w:val="28"/>
        </w:rPr>
      </w:pPr>
    </w:p>
    <w:p w14:paraId="79A85F36" w14:textId="77777777" w:rsidR="0029223F" w:rsidRPr="00213D35" w:rsidRDefault="00711614" w:rsidP="00F034BF">
      <w:pPr>
        <w:pStyle w:val="BodyText"/>
        <w:shd w:val="clear" w:color="auto" w:fill="FFFFFF" w:themeFill="background1"/>
        <w:tabs>
          <w:tab w:val="left" w:pos="567"/>
        </w:tabs>
        <w:spacing w:before="174"/>
        <w:ind w:left="0"/>
        <w:jc w:val="left"/>
        <w:rPr>
          <w:b/>
          <w:bCs/>
          <w:sz w:val="28"/>
          <w:szCs w:val="28"/>
        </w:rPr>
      </w:pPr>
      <w:r w:rsidRPr="00213D35">
        <w:rPr>
          <w:b/>
          <w:noProof/>
          <w:sz w:val="28"/>
          <w:szCs w:val="28"/>
        </w:rPr>
        <w:drawing>
          <wp:anchor distT="0" distB="0" distL="0" distR="0" simplePos="0" relativeHeight="487587840" behindDoc="1" locked="0" layoutInCell="1" allowOverlap="1" wp14:anchorId="253A4325" wp14:editId="472E983D">
            <wp:simplePos x="0" y="0"/>
            <wp:positionH relativeFrom="page">
              <wp:posOffset>2715260</wp:posOffset>
            </wp:positionH>
            <wp:positionV relativeFrom="paragraph">
              <wp:posOffset>271796</wp:posOffset>
            </wp:positionV>
            <wp:extent cx="2310511" cy="211426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310511" cy="2114264"/>
                    </a:xfrm>
                    <a:prstGeom prst="rect">
                      <a:avLst/>
                    </a:prstGeom>
                  </pic:spPr>
                </pic:pic>
              </a:graphicData>
            </a:graphic>
          </wp:anchor>
        </w:drawing>
      </w:r>
      <w:r w:rsidR="560BE1DB" w:rsidRPr="00213D35">
        <w:rPr>
          <w:b/>
          <w:bCs/>
          <w:sz w:val="28"/>
          <w:szCs w:val="28"/>
        </w:rPr>
        <w:t xml:space="preserve">  </w:t>
      </w:r>
    </w:p>
    <w:p w14:paraId="4B5980F8" w14:textId="629813A1" w:rsidR="0029223F" w:rsidRPr="00213D35" w:rsidRDefault="560BE1DB" w:rsidP="00F034BF">
      <w:pPr>
        <w:pStyle w:val="BodyText"/>
        <w:shd w:val="clear" w:color="auto" w:fill="FFFFFF" w:themeFill="background1"/>
        <w:tabs>
          <w:tab w:val="left" w:pos="567"/>
        </w:tabs>
        <w:ind w:left="0"/>
        <w:jc w:val="left"/>
        <w:rPr>
          <w:b/>
          <w:bCs/>
          <w:sz w:val="28"/>
          <w:szCs w:val="28"/>
        </w:rPr>
      </w:pPr>
      <w:r w:rsidRPr="00213D35">
        <w:rPr>
          <w:b/>
          <w:bCs/>
          <w:sz w:val="28"/>
          <w:szCs w:val="28"/>
        </w:rPr>
        <w:t xml:space="preserve">          </w:t>
      </w:r>
    </w:p>
    <w:p w14:paraId="43B588BA" w14:textId="77777777" w:rsidR="0029223F" w:rsidRPr="00213D35" w:rsidRDefault="0029223F" w:rsidP="00F034BF">
      <w:pPr>
        <w:pStyle w:val="BodyText"/>
        <w:shd w:val="clear" w:color="auto" w:fill="FFFFFF" w:themeFill="background1"/>
        <w:tabs>
          <w:tab w:val="left" w:pos="567"/>
        </w:tabs>
        <w:spacing w:before="273"/>
        <w:ind w:left="0"/>
        <w:jc w:val="left"/>
        <w:rPr>
          <w:b/>
          <w:sz w:val="28"/>
          <w:szCs w:val="28"/>
        </w:rPr>
      </w:pPr>
    </w:p>
    <w:p w14:paraId="264B3139" w14:textId="77777777" w:rsidR="0029223F" w:rsidRPr="00213D35" w:rsidRDefault="00711614" w:rsidP="00F034BF">
      <w:pPr>
        <w:shd w:val="clear" w:color="auto" w:fill="FFFFFF" w:themeFill="background1"/>
        <w:tabs>
          <w:tab w:val="left" w:pos="567"/>
        </w:tabs>
        <w:spacing w:before="1"/>
        <w:jc w:val="center"/>
        <w:rPr>
          <w:sz w:val="28"/>
          <w:szCs w:val="28"/>
        </w:rPr>
      </w:pPr>
      <w:r w:rsidRPr="00213D35">
        <w:rPr>
          <w:spacing w:val="-2"/>
          <w:sz w:val="28"/>
          <w:szCs w:val="28"/>
        </w:rPr>
        <w:t>A.</w:t>
      </w:r>
      <w:r w:rsidRPr="00213D35">
        <w:rPr>
          <w:spacing w:val="-17"/>
          <w:sz w:val="28"/>
          <w:szCs w:val="28"/>
        </w:rPr>
        <w:t xml:space="preserve"> </w:t>
      </w:r>
      <w:r w:rsidRPr="00213D35">
        <w:rPr>
          <w:spacing w:val="-2"/>
          <w:sz w:val="28"/>
          <w:szCs w:val="28"/>
        </w:rPr>
        <w:t>P.</w:t>
      </w:r>
      <w:r w:rsidRPr="00213D35">
        <w:rPr>
          <w:spacing w:val="-14"/>
          <w:sz w:val="28"/>
          <w:szCs w:val="28"/>
        </w:rPr>
        <w:t xml:space="preserve"> </w:t>
      </w:r>
      <w:r w:rsidRPr="00213D35">
        <w:rPr>
          <w:spacing w:val="-2"/>
          <w:sz w:val="28"/>
          <w:szCs w:val="28"/>
        </w:rPr>
        <w:t>SHAH</w:t>
      </w:r>
      <w:r w:rsidRPr="00213D35">
        <w:rPr>
          <w:spacing w:val="-13"/>
          <w:sz w:val="28"/>
          <w:szCs w:val="28"/>
        </w:rPr>
        <w:t xml:space="preserve"> </w:t>
      </w:r>
      <w:r w:rsidRPr="00213D35">
        <w:rPr>
          <w:spacing w:val="-2"/>
          <w:sz w:val="28"/>
          <w:szCs w:val="28"/>
        </w:rPr>
        <w:t>INSTITUTE</w:t>
      </w:r>
      <w:r w:rsidRPr="00213D35">
        <w:rPr>
          <w:spacing w:val="-13"/>
          <w:sz w:val="28"/>
          <w:szCs w:val="28"/>
        </w:rPr>
        <w:t xml:space="preserve"> </w:t>
      </w:r>
      <w:r w:rsidRPr="00213D35">
        <w:rPr>
          <w:spacing w:val="-2"/>
          <w:sz w:val="28"/>
          <w:szCs w:val="28"/>
        </w:rPr>
        <w:t>OF</w:t>
      </w:r>
      <w:r w:rsidRPr="00213D35">
        <w:rPr>
          <w:spacing w:val="-18"/>
          <w:sz w:val="28"/>
          <w:szCs w:val="28"/>
        </w:rPr>
        <w:t xml:space="preserve"> </w:t>
      </w:r>
      <w:r w:rsidRPr="00213D35">
        <w:rPr>
          <w:spacing w:val="-2"/>
          <w:sz w:val="28"/>
          <w:szCs w:val="28"/>
        </w:rPr>
        <w:t>TECHNOLOGY,</w:t>
      </w:r>
      <w:r w:rsidRPr="00213D35">
        <w:rPr>
          <w:spacing w:val="-18"/>
          <w:sz w:val="28"/>
          <w:szCs w:val="28"/>
        </w:rPr>
        <w:t xml:space="preserve"> </w:t>
      </w:r>
      <w:r w:rsidRPr="00213D35">
        <w:rPr>
          <w:spacing w:val="-2"/>
          <w:sz w:val="28"/>
          <w:szCs w:val="28"/>
        </w:rPr>
        <w:t>THANE</w:t>
      </w:r>
    </w:p>
    <w:p w14:paraId="6EA96762" w14:textId="0E882010" w:rsidR="000340E1" w:rsidRPr="00213D35" w:rsidRDefault="00711614" w:rsidP="00F034BF">
      <w:pPr>
        <w:shd w:val="clear" w:color="auto" w:fill="FFFFFF" w:themeFill="background1"/>
        <w:tabs>
          <w:tab w:val="left" w:pos="567"/>
        </w:tabs>
        <w:spacing w:line="480" w:lineRule="auto"/>
        <w:ind w:left="1134" w:right="2713" w:firstLine="1418"/>
        <w:jc w:val="center"/>
        <w:rPr>
          <w:spacing w:val="-2"/>
          <w:sz w:val="28"/>
          <w:szCs w:val="28"/>
        </w:rPr>
      </w:pPr>
      <w:r w:rsidRPr="00213D35">
        <w:rPr>
          <w:spacing w:val="-2"/>
          <w:sz w:val="28"/>
          <w:szCs w:val="28"/>
        </w:rPr>
        <w:t>(2025-2026)</w:t>
      </w:r>
    </w:p>
    <w:p w14:paraId="2DAC0F88" w14:textId="700443C9" w:rsidR="0029223F" w:rsidRPr="00213D35" w:rsidRDefault="00711614" w:rsidP="00F034BF">
      <w:pPr>
        <w:shd w:val="clear" w:color="auto" w:fill="FFFFFF" w:themeFill="background1"/>
        <w:tabs>
          <w:tab w:val="left" w:pos="567"/>
        </w:tabs>
        <w:spacing w:line="480" w:lineRule="auto"/>
        <w:ind w:left="1418" w:right="2713" w:firstLine="1113"/>
        <w:jc w:val="center"/>
        <w:rPr>
          <w:sz w:val="28"/>
          <w:szCs w:val="28"/>
        </w:rPr>
      </w:pPr>
      <w:r w:rsidRPr="00213D35">
        <w:rPr>
          <w:sz w:val="28"/>
          <w:szCs w:val="28"/>
        </w:rPr>
        <w:t>UNIVERSITY</w:t>
      </w:r>
      <w:r w:rsidRPr="00213D35">
        <w:rPr>
          <w:spacing w:val="-20"/>
          <w:sz w:val="28"/>
          <w:szCs w:val="28"/>
        </w:rPr>
        <w:t xml:space="preserve"> </w:t>
      </w:r>
      <w:r w:rsidRPr="00213D35">
        <w:rPr>
          <w:sz w:val="28"/>
          <w:szCs w:val="28"/>
        </w:rPr>
        <w:t>OF</w:t>
      </w:r>
      <w:r w:rsidRPr="00213D35">
        <w:rPr>
          <w:spacing w:val="-20"/>
          <w:sz w:val="28"/>
          <w:szCs w:val="28"/>
        </w:rPr>
        <w:t xml:space="preserve"> </w:t>
      </w:r>
      <w:r w:rsidRPr="00213D35">
        <w:rPr>
          <w:sz w:val="28"/>
          <w:szCs w:val="28"/>
        </w:rPr>
        <w:t>MUMBAI</w:t>
      </w:r>
    </w:p>
    <w:p w14:paraId="3CDC943F" w14:textId="77777777" w:rsidR="0029223F" w:rsidRPr="00213D35" w:rsidRDefault="0029223F" w:rsidP="00F034BF">
      <w:pPr>
        <w:shd w:val="clear" w:color="auto" w:fill="FFFFFF" w:themeFill="background1"/>
        <w:tabs>
          <w:tab w:val="left" w:pos="567"/>
        </w:tabs>
        <w:spacing w:line="691" w:lineRule="auto"/>
        <w:rPr>
          <w:sz w:val="28"/>
          <w:szCs w:val="28"/>
        </w:rPr>
        <w:sectPr w:rsidR="0029223F" w:rsidRPr="00213D35">
          <w:footerReference w:type="default" r:id="rId9"/>
          <w:type w:val="continuous"/>
          <w:pgSz w:w="11910" w:h="16840"/>
          <w:pgMar w:top="900" w:right="425" w:bottom="280" w:left="850" w:header="720" w:footer="720" w:gutter="0"/>
          <w:cols w:space="720"/>
        </w:sectPr>
      </w:pPr>
    </w:p>
    <w:p w14:paraId="5E11CAD9" w14:textId="6B9FC204" w:rsidR="000340E1" w:rsidRPr="00213D35" w:rsidRDefault="00711614" w:rsidP="00F034BF">
      <w:pPr>
        <w:shd w:val="clear" w:color="auto" w:fill="FFFFFF" w:themeFill="background1"/>
        <w:tabs>
          <w:tab w:val="left" w:pos="567"/>
        </w:tabs>
        <w:spacing w:before="57"/>
        <w:ind w:left="681" w:right="815"/>
        <w:jc w:val="center"/>
        <w:rPr>
          <w:b/>
          <w:spacing w:val="-8"/>
          <w:sz w:val="28"/>
          <w:szCs w:val="28"/>
        </w:rPr>
      </w:pPr>
      <w:r w:rsidRPr="00213D35">
        <w:rPr>
          <w:b/>
          <w:sz w:val="28"/>
          <w:szCs w:val="28"/>
        </w:rPr>
        <w:lastRenderedPageBreak/>
        <w:t>Technical</w:t>
      </w:r>
      <w:r w:rsidRPr="00213D35">
        <w:rPr>
          <w:b/>
          <w:spacing w:val="-15"/>
          <w:sz w:val="28"/>
          <w:szCs w:val="28"/>
        </w:rPr>
        <w:t xml:space="preserve"> </w:t>
      </w:r>
      <w:r w:rsidRPr="00213D35">
        <w:rPr>
          <w:b/>
          <w:sz w:val="28"/>
          <w:szCs w:val="28"/>
        </w:rPr>
        <w:t>Report:</w:t>
      </w:r>
      <w:r w:rsidRPr="00213D35">
        <w:rPr>
          <w:b/>
          <w:spacing w:val="-8"/>
          <w:sz w:val="28"/>
          <w:szCs w:val="28"/>
        </w:rPr>
        <w:t xml:space="preserve"> </w:t>
      </w:r>
    </w:p>
    <w:p w14:paraId="4E4D5747" w14:textId="3B7CAC6F" w:rsidR="0029223F" w:rsidRPr="00213D35" w:rsidRDefault="00213D35" w:rsidP="00F034BF">
      <w:pPr>
        <w:shd w:val="clear" w:color="auto" w:fill="FFFFFF" w:themeFill="background1"/>
        <w:tabs>
          <w:tab w:val="left" w:pos="567"/>
        </w:tabs>
        <w:spacing w:before="57" w:after="240"/>
        <w:ind w:left="681" w:right="815"/>
        <w:jc w:val="center"/>
        <w:rPr>
          <w:b/>
          <w:sz w:val="28"/>
          <w:szCs w:val="28"/>
        </w:rPr>
      </w:pPr>
      <w:r w:rsidRPr="00213D35">
        <w:rPr>
          <w:b/>
          <w:spacing w:val="-8"/>
          <w:sz w:val="28"/>
          <w:szCs w:val="28"/>
        </w:rPr>
        <w:t>Explainable AI (XAI)</w:t>
      </w:r>
    </w:p>
    <w:p w14:paraId="081A24A0" w14:textId="77777777" w:rsidR="0029223F" w:rsidRPr="00213D35" w:rsidRDefault="00711614" w:rsidP="00F034BF">
      <w:pPr>
        <w:shd w:val="clear" w:color="auto" w:fill="FFFFFF" w:themeFill="background1"/>
        <w:tabs>
          <w:tab w:val="left" w:pos="567"/>
        </w:tabs>
        <w:spacing w:line="276" w:lineRule="auto"/>
        <w:ind w:left="818" w:right="815"/>
        <w:jc w:val="center"/>
        <w:rPr>
          <w:sz w:val="28"/>
          <w:szCs w:val="28"/>
        </w:rPr>
      </w:pPr>
      <w:r w:rsidRPr="00213D35">
        <w:rPr>
          <w:sz w:val="28"/>
          <w:szCs w:val="28"/>
        </w:rPr>
        <w:t>Submitted</w:t>
      </w:r>
      <w:r w:rsidRPr="00213D35">
        <w:rPr>
          <w:spacing w:val="-5"/>
          <w:sz w:val="28"/>
          <w:szCs w:val="28"/>
        </w:rPr>
        <w:t xml:space="preserve"> </w:t>
      </w:r>
      <w:r w:rsidRPr="00213D35">
        <w:rPr>
          <w:sz w:val="28"/>
          <w:szCs w:val="28"/>
        </w:rPr>
        <w:t>in</w:t>
      </w:r>
      <w:r w:rsidRPr="00213D35">
        <w:rPr>
          <w:spacing w:val="-6"/>
          <w:sz w:val="28"/>
          <w:szCs w:val="28"/>
        </w:rPr>
        <w:t xml:space="preserve"> </w:t>
      </w:r>
      <w:r w:rsidRPr="00213D35">
        <w:rPr>
          <w:sz w:val="28"/>
          <w:szCs w:val="28"/>
        </w:rPr>
        <w:t>partial</w:t>
      </w:r>
      <w:r w:rsidRPr="00213D35">
        <w:rPr>
          <w:spacing w:val="-2"/>
          <w:sz w:val="28"/>
          <w:szCs w:val="28"/>
        </w:rPr>
        <w:t xml:space="preserve"> </w:t>
      </w:r>
      <w:r w:rsidRPr="00213D35">
        <w:rPr>
          <w:sz w:val="28"/>
          <w:szCs w:val="28"/>
        </w:rPr>
        <w:t>fulfillment</w:t>
      </w:r>
      <w:r w:rsidRPr="00213D35">
        <w:rPr>
          <w:spacing w:val="-2"/>
          <w:sz w:val="28"/>
          <w:szCs w:val="28"/>
        </w:rPr>
        <w:t xml:space="preserve"> </w:t>
      </w:r>
      <w:r w:rsidRPr="00213D35">
        <w:rPr>
          <w:sz w:val="28"/>
          <w:szCs w:val="28"/>
        </w:rPr>
        <w:t>of</w:t>
      </w:r>
      <w:r w:rsidRPr="00213D35">
        <w:rPr>
          <w:spacing w:val="-6"/>
          <w:sz w:val="28"/>
          <w:szCs w:val="28"/>
        </w:rPr>
        <w:t xml:space="preserve"> </w:t>
      </w:r>
      <w:r w:rsidRPr="00213D35">
        <w:rPr>
          <w:sz w:val="28"/>
          <w:szCs w:val="28"/>
        </w:rPr>
        <w:t>the</w:t>
      </w:r>
      <w:r w:rsidRPr="00213D35">
        <w:rPr>
          <w:spacing w:val="-3"/>
          <w:sz w:val="28"/>
          <w:szCs w:val="28"/>
        </w:rPr>
        <w:t xml:space="preserve"> </w:t>
      </w:r>
      <w:r w:rsidRPr="00213D35">
        <w:rPr>
          <w:sz w:val="28"/>
          <w:szCs w:val="28"/>
        </w:rPr>
        <w:t>requirements</w:t>
      </w:r>
      <w:r w:rsidRPr="00213D35">
        <w:rPr>
          <w:spacing w:val="-6"/>
          <w:sz w:val="28"/>
          <w:szCs w:val="28"/>
        </w:rPr>
        <w:t xml:space="preserve"> </w:t>
      </w:r>
      <w:r w:rsidRPr="00213D35">
        <w:rPr>
          <w:sz w:val="28"/>
          <w:szCs w:val="28"/>
        </w:rPr>
        <w:t>of</w:t>
      </w:r>
      <w:r w:rsidRPr="00213D35">
        <w:rPr>
          <w:spacing w:val="-3"/>
          <w:sz w:val="28"/>
          <w:szCs w:val="28"/>
        </w:rPr>
        <w:t xml:space="preserve"> </w:t>
      </w:r>
      <w:r w:rsidRPr="00213D35">
        <w:rPr>
          <w:sz w:val="28"/>
          <w:szCs w:val="28"/>
        </w:rPr>
        <w:t>the</w:t>
      </w:r>
      <w:r w:rsidRPr="00213D35">
        <w:rPr>
          <w:spacing w:val="-6"/>
          <w:sz w:val="28"/>
          <w:szCs w:val="28"/>
        </w:rPr>
        <w:t xml:space="preserve"> </w:t>
      </w:r>
      <w:r w:rsidRPr="00213D35">
        <w:rPr>
          <w:sz w:val="28"/>
          <w:szCs w:val="28"/>
        </w:rPr>
        <w:t>degree</w:t>
      </w:r>
      <w:r w:rsidRPr="00213D35">
        <w:rPr>
          <w:spacing w:val="-3"/>
          <w:sz w:val="28"/>
          <w:szCs w:val="28"/>
        </w:rPr>
        <w:t xml:space="preserve"> </w:t>
      </w:r>
      <w:r w:rsidRPr="00213D35">
        <w:rPr>
          <w:sz w:val="28"/>
          <w:szCs w:val="28"/>
        </w:rPr>
        <w:t>of BACHELOR OF COMPUTER ENGINEERING</w:t>
      </w:r>
    </w:p>
    <w:p w14:paraId="5D297302" w14:textId="77777777" w:rsidR="000340E1" w:rsidRPr="00213D35" w:rsidRDefault="000340E1" w:rsidP="00F034BF">
      <w:pPr>
        <w:shd w:val="clear" w:color="auto" w:fill="FFFFFF" w:themeFill="background1"/>
        <w:tabs>
          <w:tab w:val="left" w:pos="567"/>
        </w:tabs>
        <w:spacing w:line="299" w:lineRule="exact"/>
        <w:ind w:left="681" w:right="815"/>
        <w:jc w:val="center"/>
        <w:rPr>
          <w:spacing w:val="-5"/>
          <w:sz w:val="28"/>
          <w:szCs w:val="28"/>
        </w:rPr>
      </w:pPr>
    </w:p>
    <w:p w14:paraId="6D61AC93" w14:textId="283039E3" w:rsidR="0029223F" w:rsidRPr="00213D35" w:rsidRDefault="00711614" w:rsidP="00F034BF">
      <w:pPr>
        <w:shd w:val="clear" w:color="auto" w:fill="FFFFFF" w:themeFill="background1"/>
        <w:tabs>
          <w:tab w:val="left" w:pos="567"/>
        </w:tabs>
        <w:spacing w:line="299" w:lineRule="exact"/>
        <w:ind w:left="681" w:right="815"/>
        <w:jc w:val="center"/>
        <w:rPr>
          <w:sz w:val="28"/>
          <w:szCs w:val="28"/>
        </w:rPr>
      </w:pPr>
      <w:r w:rsidRPr="00213D35">
        <w:rPr>
          <w:spacing w:val="-5"/>
          <w:sz w:val="28"/>
          <w:szCs w:val="28"/>
        </w:rPr>
        <w:t>By</w:t>
      </w:r>
    </w:p>
    <w:p w14:paraId="70E6C67B" w14:textId="2BFABBD3" w:rsidR="000A5BEF" w:rsidRPr="00213D35" w:rsidRDefault="00711614" w:rsidP="00F034BF">
      <w:pPr>
        <w:pStyle w:val="Heading1"/>
        <w:shd w:val="clear" w:color="auto" w:fill="FFFFFF" w:themeFill="background1"/>
        <w:tabs>
          <w:tab w:val="left" w:pos="567"/>
        </w:tabs>
        <w:spacing w:before="0" w:line="540" w:lineRule="auto"/>
        <w:ind w:left="2937" w:right="3071"/>
        <w:jc w:val="center"/>
      </w:pPr>
      <w:r w:rsidRPr="00213D35">
        <w:t>Name</w:t>
      </w:r>
      <w:r w:rsidRPr="00213D35">
        <w:rPr>
          <w:spacing w:val="-8"/>
        </w:rPr>
        <w:t xml:space="preserve"> </w:t>
      </w:r>
      <w:r w:rsidRPr="00213D35">
        <w:t>of</w:t>
      </w:r>
      <w:r w:rsidRPr="00213D35">
        <w:rPr>
          <w:spacing w:val="-8"/>
        </w:rPr>
        <w:t xml:space="preserve"> </w:t>
      </w:r>
      <w:r w:rsidR="009B5575" w:rsidRPr="00213D35">
        <w:t>Group</w:t>
      </w:r>
      <w:r w:rsidR="009B5575" w:rsidRPr="00213D35">
        <w:rPr>
          <w:spacing w:val="-9"/>
        </w:rPr>
        <w:t>:</w:t>
      </w:r>
      <w:r w:rsidRPr="00213D35">
        <w:rPr>
          <w:spacing w:val="-8"/>
        </w:rPr>
        <w:t xml:space="preserve"> </w:t>
      </w:r>
      <w:r w:rsidR="00213D35" w:rsidRPr="00213D35">
        <w:t>B3 Fact-Speakers</w:t>
      </w:r>
    </w:p>
    <w:p w14:paraId="57266748" w14:textId="3A0F2075" w:rsidR="0029223F" w:rsidRPr="00213D35" w:rsidRDefault="00711614" w:rsidP="00F034BF">
      <w:pPr>
        <w:pStyle w:val="Heading1"/>
        <w:shd w:val="clear" w:color="auto" w:fill="FFFFFF" w:themeFill="background1"/>
        <w:tabs>
          <w:tab w:val="left" w:pos="567"/>
        </w:tabs>
        <w:spacing w:before="0" w:after="240"/>
        <w:ind w:left="2937" w:right="3071"/>
        <w:jc w:val="center"/>
      </w:pPr>
      <w:r w:rsidRPr="00213D35">
        <w:t xml:space="preserve"> Group </w:t>
      </w:r>
      <w:r w:rsidR="009B5575" w:rsidRPr="00213D35">
        <w:t>Members:</w:t>
      </w:r>
    </w:p>
    <w:p w14:paraId="2FA9B278" w14:textId="2F94711E" w:rsidR="00213D35" w:rsidRPr="00213D35" w:rsidRDefault="00213D35" w:rsidP="00213D35">
      <w:pPr>
        <w:shd w:val="clear" w:color="auto" w:fill="FFFFFF" w:themeFill="background1"/>
        <w:spacing w:after="27"/>
        <w:jc w:val="center"/>
        <w:rPr>
          <w:sz w:val="28"/>
          <w:szCs w:val="28"/>
          <w:lang w:val="en-IN"/>
        </w:rPr>
      </w:pPr>
      <w:r w:rsidRPr="00213D35">
        <w:rPr>
          <w:sz w:val="28"/>
          <w:szCs w:val="28"/>
        </w:rPr>
        <w:t>Disha Lalwani</w:t>
      </w:r>
      <w:r w:rsidRPr="00213D35">
        <w:rPr>
          <w:sz w:val="28"/>
          <w:szCs w:val="28"/>
          <w:lang w:val="en-IN"/>
        </w:rPr>
        <w:t xml:space="preserve"> (23102</w:t>
      </w:r>
      <w:r w:rsidR="009B5575">
        <w:rPr>
          <w:sz w:val="28"/>
          <w:szCs w:val="28"/>
          <w:lang w:val="en-IN"/>
        </w:rPr>
        <w:t>039</w:t>
      </w:r>
      <w:r w:rsidRPr="00213D35">
        <w:rPr>
          <w:sz w:val="28"/>
          <w:szCs w:val="28"/>
          <w:lang w:val="en-IN"/>
        </w:rPr>
        <w:t>)</w:t>
      </w:r>
    </w:p>
    <w:p w14:paraId="1C307D0A" w14:textId="3851A180" w:rsidR="00213D35" w:rsidRPr="00213D35" w:rsidRDefault="00213D35" w:rsidP="00213D35">
      <w:pPr>
        <w:shd w:val="clear" w:color="auto" w:fill="FFFFFF" w:themeFill="background1"/>
        <w:spacing w:before="240" w:after="27"/>
        <w:jc w:val="center"/>
        <w:rPr>
          <w:sz w:val="28"/>
          <w:szCs w:val="28"/>
          <w:lang w:val="en-IN"/>
        </w:rPr>
      </w:pPr>
      <w:r w:rsidRPr="00213D35">
        <w:rPr>
          <w:sz w:val="28"/>
          <w:szCs w:val="28"/>
        </w:rPr>
        <w:t>Vinayak Mishra</w:t>
      </w:r>
      <w:r w:rsidRPr="00213D35">
        <w:rPr>
          <w:sz w:val="28"/>
          <w:szCs w:val="28"/>
          <w:lang w:val="en-IN"/>
        </w:rPr>
        <w:t xml:space="preserve"> (23102</w:t>
      </w:r>
      <w:r w:rsidR="009B5575">
        <w:rPr>
          <w:sz w:val="28"/>
          <w:szCs w:val="28"/>
          <w:lang w:val="en-IN"/>
        </w:rPr>
        <w:t>135</w:t>
      </w:r>
      <w:r w:rsidRPr="00213D35">
        <w:rPr>
          <w:sz w:val="28"/>
          <w:szCs w:val="28"/>
          <w:lang w:val="en-IN"/>
        </w:rPr>
        <w:t>)</w:t>
      </w:r>
    </w:p>
    <w:p w14:paraId="0B399B23" w14:textId="4F9ADBC1" w:rsidR="00213D35" w:rsidRPr="00213D35" w:rsidRDefault="00213D35" w:rsidP="00213D35">
      <w:pPr>
        <w:shd w:val="clear" w:color="auto" w:fill="FFFFFF" w:themeFill="background1"/>
        <w:spacing w:before="240" w:after="27"/>
        <w:jc w:val="center"/>
        <w:rPr>
          <w:sz w:val="28"/>
          <w:szCs w:val="28"/>
          <w:lang w:val="en-IN"/>
        </w:rPr>
      </w:pPr>
      <w:r w:rsidRPr="00213D35">
        <w:rPr>
          <w:sz w:val="28"/>
          <w:szCs w:val="28"/>
        </w:rPr>
        <w:t>Pranav Patil</w:t>
      </w:r>
      <w:r w:rsidRPr="00213D35">
        <w:rPr>
          <w:sz w:val="28"/>
          <w:szCs w:val="28"/>
          <w:lang w:val="en-IN"/>
        </w:rPr>
        <w:t xml:space="preserve"> (23102</w:t>
      </w:r>
      <w:r w:rsidR="009B5575">
        <w:rPr>
          <w:sz w:val="28"/>
          <w:szCs w:val="28"/>
          <w:lang w:val="en-IN"/>
        </w:rPr>
        <w:t>029</w:t>
      </w:r>
      <w:r w:rsidRPr="00213D35">
        <w:rPr>
          <w:sz w:val="28"/>
          <w:szCs w:val="28"/>
          <w:lang w:val="en-IN"/>
        </w:rPr>
        <w:t>)</w:t>
      </w:r>
    </w:p>
    <w:p w14:paraId="3C015187" w14:textId="419E8313" w:rsidR="00213D35" w:rsidRPr="00213D35" w:rsidRDefault="00213D35" w:rsidP="00213D35">
      <w:pPr>
        <w:shd w:val="clear" w:color="auto" w:fill="FFFFFF" w:themeFill="background1"/>
        <w:spacing w:before="240" w:after="27"/>
        <w:jc w:val="center"/>
        <w:rPr>
          <w:sz w:val="28"/>
          <w:szCs w:val="28"/>
          <w:lang w:val="en-IN"/>
        </w:rPr>
      </w:pPr>
      <w:r w:rsidRPr="00213D35">
        <w:rPr>
          <w:sz w:val="28"/>
          <w:szCs w:val="28"/>
        </w:rPr>
        <w:t>Manali Landage</w:t>
      </w:r>
      <w:r w:rsidRPr="00213D35">
        <w:rPr>
          <w:sz w:val="28"/>
          <w:szCs w:val="28"/>
          <w:lang w:val="en-IN"/>
        </w:rPr>
        <w:t xml:space="preserve"> (231020</w:t>
      </w:r>
      <w:r w:rsidR="009B5575">
        <w:rPr>
          <w:sz w:val="28"/>
          <w:szCs w:val="28"/>
          <w:lang w:val="en-IN"/>
        </w:rPr>
        <w:t>06</w:t>
      </w:r>
      <w:r w:rsidRPr="00213D35">
        <w:rPr>
          <w:sz w:val="28"/>
          <w:szCs w:val="28"/>
          <w:lang w:val="en-IN"/>
        </w:rPr>
        <w:t>)</w:t>
      </w:r>
    </w:p>
    <w:p w14:paraId="19A16A48" w14:textId="79D842A6" w:rsidR="00213D35" w:rsidRPr="00213D35" w:rsidRDefault="00213D35" w:rsidP="00213D35">
      <w:pPr>
        <w:shd w:val="clear" w:color="auto" w:fill="FFFFFF" w:themeFill="background1"/>
        <w:spacing w:before="240" w:after="27"/>
        <w:jc w:val="center"/>
        <w:rPr>
          <w:sz w:val="28"/>
          <w:szCs w:val="28"/>
          <w:lang w:val="en-IN"/>
        </w:rPr>
      </w:pPr>
      <w:r w:rsidRPr="00213D35">
        <w:rPr>
          <w:sz w:val="28"/>
          <w:szCs w:val="28"/>
        </w:rPr>
        <w:t>Saish Joshi</w:t>
      </w:r>
      <w:r w:rsidRPr="00213D35">
        <w:rPr>
          <w:sz w:val="28"/>
          <w:szCs w:val="28"/>
          <w:lang w:val="en-IN"/>
        </w:rPr>
        <w:t xml:space="preserve"> (231020</w:t>
      </w:r>
      <w:r w:rsidR="009B5575">
        <w:rPr>
          <w:sz w:val="28"/>
          <w:szCs w:val="28"/>
          <w:lang w:val="en-IN"/>
        </w:rPr>
        <w:t>19</w:t>
      </w:r>
      <w:r w:rsidRPr="00213D35">
        <w:rPr>
          <w:sz w:val="28"/>
          <w:szCs w:val="28"/>
          <w:lang w:val="en-IN"/>
        </w:rPr>
        <w:t>)</w:t>
      </w:r>
    </w:p>
    <w:p w14:paraId="60771582" w14:textId="2992709A" w:rsidR="00213D35" w:rsidRPr="00213D35" w:rsidRDefault="00213D35" w:rsidP="00213D35">
      <w:pPr>
        <w:shd w:val="clear" w:color="auto" w:fill="FFFFFF" w:themeFill="background1"/>
        <w:spacing w:before="240" w:after="27"/>
        <w:jc w:val="center"/>
        <w:rPr>
          <w:sz w:val="28"/>
          <w:szCs w:val="28"/>
          <w:lang w:val="en-IN"/>
        </w:rPr>
      </w:pPr>
      <w:r w:rsidRPr="00213D35">
        <w:rPr>
          <w:sz w:val="28"/>
          <w:szCs w:val="28"/>
        </w:rPr>
        <w:t>Siddh Jain</w:t>
      </w:r>
      <w:r w:rsidRPr="00213D35">
        <w:rPr>
          <w:sz w:val="28"/>
          <w:szCs w:val="28"/>
          <w:lang w:val="en-IN"/>
        </w:rPr>
        <w:t xml:space="preserve"> (23102</w:t>
      </w:r>
      <w:r w:rsidR="009B5575">
        <w:rPr>
          <w:sz w:val="28"/>
          <w:szCs w:val="28"/>
          <w:lang w:val="en-IN"/>
        </w:rPr>
        <w:t>103</w:t>
      </w:r>
      <w:r w:rsidRPr="00213D35">
        <w:rPr>
          <w:sz w:val="28"/>
          <w:szCs w:val="28"/>
          <w:lang w:val="en-IN"/>
        </w:rPr>
        <w:t>)</w:t>
      </w:r>
    </w:p>
    <w:p w14:paraId="538115C2" w14:textId="364F4759" w:rsidR="00213D35" w:rsidRPr="00213D35" w:rsidRDefault="00213D35" w:rsidP="00213D35">
      <w:pPr>
        <w:shd w:val="clear" w:color="auto" w:fill="FFFFFF" w:themeFill="background1"/>
        <w:spacing w:before="240" w:after="27"/>
        <w:jc w:val="center"/>
        <w:rPr>
          <w:sz w:val="28"/>
          <w:szCs w:val="28"/>
          <w:lang w:val="en-IN"/>
        </w:rPr>
      </w:pPr>
      <w:r w:rsidRPr="00213D35">
        <w:rPr>
          <w:sz w:val="28"/>
          <w:szCs w:val="28"/>
        </w:rPr>
        <w:t>Pradnesh Patil</w:t>
      </w:r>
      <w:r w:rsidRPr="00213D35">
        <w:rPr>
          <w:sz w:val="28"/>
          <w:szCs w:val="28"/>
          <w:lang w:val="en-IN"/>
        </w:rPr>
        <w:t xml:space="preserve"> (23102</w:t>
      </w:r>
      <w:r w:rsidR="009B5575">
        <w:rPr>
          <w:sz w:val="28"/>
          <w:szCs w:val="28"/>
          <w:lang w:val="en-IN"/>
        </w:rPr>
        <w:t>128</w:t>
      </w:r>
      <w:r w:rsidRPr="00213D35">
        <w:rPr>
          <w:sz w:val="28"/>
          <w:szCs w:val="28"/>
          <w:lang w:val="en-IN"/>
        </w:rPr>
        <w:t>)</w:t>
      </w:r>
    </w:p>
    <w:p w14:paraId="6E3A4C60" w14:textId="77777777" w:rsidR="0029223F" w:rsidRPr="00213D35" w:rsidRDefault="0029223F" w:rsidP="00F034BF">
      <w:pPr>
        <w:pStyle w:val="BodyText"/>
        <w:shd w:val="clear" w:color="auto" w:fill="FFFFFF" w:themeFill="background1"/>
        <w:tabs>
          <w:tab w:val="left" w:pos="567"/>
        </w:tabs>
        <w:spacing w:before="87"/>
        <w:ind w:left="0"/>
        <w:jc w:val="center"/>
        <w:rPr>
          <w:sz w:val="28"/>
          <w:szCs w:val="28"/>
        </w:rPr>
      </w:pPr>
    </w:p>
    <w:p w14:paraId="4D90F124" w14:textId="77777777" w:rsidR="0029223F" w:rsidRPr="00213D35" w:rsidRDefault="00711614" w:rsidP="00F034BF">
      <w:pPr>
        <w:pStyle w:val="Heading1"/>
        <w:shd w:val="clear" w:color="auto" w:fill="FFFFFF" w:themeFill="background1"/>
        <w:tabs>
          <w:tab w:val="left" w:pos="567"/>
        </w:tabs>
        <w:spacing w:before="0"/>
        <w:ind w:left="754" w:right="815"/>
        <w:jc w:val="center"/>
      </w:pPr>
      <w:r w:rsidRPr="00213D35">
        <w:rPr>
          <w:spacing w:val="-2"/>
        </w:rPr>
        <w:t>Guide:</w:t>
      </w:r>
    </w:p>
    <w:p w14:paraId="4C7FCC11" w14:textId="77777777" w:rsidR="0029223F" w:rsidRPr="00213D35" w:rsidRDefault="00711614" w:rsidP="00F034BF">
      <w:pPr>
        <w:shd w:val="clear" w:color="auto" w:fill="FFFFFF" w:themeFill="background1"/>
        <w:tabs>
          <w:tab w:val="left" w:pos="567"/>
        </w:tabs>
        <w:spacing w:before="5"/>
        <w:ind w:left="751" w:right="815"/>
        <w:jc w:val="center"/>
        <w:rPr>
          <w:b/>
          <w:sz w:val="28"/>
          <w:szCs w:val="28"/>
        </w:rPr>
      </w:pPr>
      <w:r w:rsidRPr="00213D35">
        <w:rPr>
          <w:b/>
          <w:sz w:val="28"/>
          <w:szCs w:val="28"/>
        </w:rPr>
        <w:t>DR.</w:t>
      </w:r>
      <w:r w:rsidRPr="00213D35">
        <w:rPr>
          <w:b/>
          <w:spacing w:val="-4"/>
          <w:sz w:val="28"/>
          <w:szCs w:val="28"/>
        </w:rPr>
        <w:t xml:space="preserve"> </w:t>
      </w:r>
      <w:r w:rsidRPr="00213D35">
        <w:rPr>
          <w:b/>
          <w:sz w:val="28"/>
          <w:szCs w:val="28"/>
        </w:rPr>
        <w:t>Suma</w:t>
      </w:r>
      <w:r w:rsidRPr="00213D35">
        <w:rPr>
          <w:b/>
          <w:spacing w:val="-2"/>
          <w:sz w:val="28"/>
          <w:szCs w:val="28"/>
        </w:rPr>
        <w:t xml:space="preserve"> Shreedhar</w:t>
      </w:r>
    </w:p>
    <w:p w14:paraId="5DC487C8" w14:textId="77777777" w:rsidR="0029223F" w:rsidRPr="00213D35" w:rsidRDefault="00711614" w:rsidP="00F034BF">
      <w:pPr>
        <w:pStyle w:val="BodyText"/>
        <w:shd w:val="clear" w:color="auto" w:fill="FFFFFF" w:themeFill="background1"/>
        <w:tabs>
          <w:tab w:val="left" w:pos="567"/>
        </w:tabs>
        <w:spacing w:before="133"/>
        <w:ind w:left="0"/>
        <w:jc w:val="left"/>
        <w:rPr>
          <w:b/>
          <w:sz w:val="28"/>
          <w:szCs w:val="28"/>
        </w:rPr>
      </w:pPr>
      <w:r w:rsidRPr="00213D35">
        <w:rPr>
          <w:b/>
          <w:noProof/>
          <w:sz w:val="28"/>
          <w:szCs w:val="28"/>
        </w:rPr>
        <w:drawing>
          <wp:anchor distT="0" distB="0" distL="0" distR="0" simplePos="0" relativeHeight="487588352" behindDoc="1" locked="0" layoutInCell="1" allowOverlap="1" wp14:anchorId="61934608" wp14:editId="69F293FE">
            <wp:simplePos x="0" y="0"/>
            <wp:positionH relativeFrom="page">
              <wp:posOffset>2961385</wp:posOffset>
            </wp:positionH>
            <wp:positionV relativeFrom="paragraph">
              <wp:posOffset>245964</wp:posOffset>
            </wp:positionV>
            <wp:extent cx="1820623" cy="145265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820623" cy="1452657"/>
                    </a:xfrm>
                    <a:prstGeom prst="rect">
                      <a:avLst/>
                    </a:prstGeom>
                  </pic:spPr>
                </pic:pic>
              </a:graphicData>
            </a:graphic>
          </wp:anchor>
        </w:drawing>
      </w:r>
    </w:p>
    <w:p w14:paraId="5799FB2A" w14:textId="77777777" w:rsidR="0029223F" w:rsidRPr="00213D35" w:rsidRDefault="0029223F" w:rsidP="00F034BF">
      <w:pPr>
        <w:pStyle w:val="BodyText"/>
        <w:shd w:val="clear" w:color="auto" w:fill="FFFFFF" w:themeFill="background1"/>
        <w:tabs>
          <w:tab w:val="left" w:pos="567"/>
        </w:tabs>
        <w:spacing w:before="1"/>
        <w:ind w:left="0"/>
        <w:jc w:val="left"/>
        <w:rPr>
          <w:b/>
          <w:sz w:val="28"/>
          <w:szCs w:val="28"/>
        </w:rPr>
      </w:pPr>
    </w:p>
    <w:p w14:paraId="49456F98" w14:textId="77777777" w:rsidR="0029223F" w:rsidRPr="00213D35" w:rsidRDefault="00711614" w:rsidP="00F034BF">
      <w:pPr>
        <w:shd w:val="clear" w:color="auto" w:fill="FFFFFF" w:themeFill="background1"/>
        <w:tabs>
          <w:tab w:val="left" w:pos="567"/>
        </w:tabs>
        <w:spacing w:before="1"/>
        <w:ind w:left="-142"/>
        <w:jc w:val="center"/>
        <w:rPr>
          <w:sz w:val="28"/>
          <w:szCs w:val="28"/>
        </w:rPr>
      </w:pPr>
      <w:r w:rsidRPr="00213D35">
        <w:rPr>
          <w:sz w:val="28"/>
          <w:szCs w:val="28"/>
        </w:rPr>
        <w:t>Department</w:t>
      </w:r>
      <w:r w:rsidRPr="00213D35">
        <w:rPr>
          <w:spacing w:val="-12"/>
          <w:sz w:val="28"/>
          <w:szCs w:val="28"/>
        </w:rPr>
        <w:t xml:space="preserve"> </w:t>
      </w:r>
      <w:r w:rsidRPr="00213D35">
        <w:rPr>
          <w:sz w:val="28"/>
          <w:szCs w:val="28"/>
        </w:rPr>
        <w:t>of</w:t>
      </w:r>
      <w:r w:rsidRPr="00213D35">
        <w:rPr>
          <w:spacing w:val="-11"/>
          <w:sz w:val="28"/>
          <w:szCs w:val="28"/>
        </w:rPr>
        <w:t xml:space="preserve"> </w:t>
      </w:r>
      <w:r w:rsidRPr="00213D35">
        <w:rPr>
          <w:sz w:val="28"/>
          <w:szCs w:val="28"/>
        </w:rPr>
        <w:t>Computer</w:t>
      </w:r>
      <w:r w:rsidRPr="00213D35">
        <w:rPr>
          <w:spacing w:val="-12"/>
          <w:sz w:val="28"/>
          <w:szCs w:val="28"/>
        </w:rPr>
        <w:t xml:space="preserve"> </w:t>
      </w:r>
      <w:r w:rsidRPr="00213D35">
        <w:rPr>
          <w:spacing w:val="-2"/>
          <w:sz w:val="28"/>
          <w:szCs w:val="28"/>
        </w:rPr>
        <w:t>Engineering</w:t>
      </w:r>
    </w:p>
    <w:p w14:paraId="07D7054C" w14:textId="77777777" w:rsidR="0029223F" w:rsidRPr="00213D35" w:rsidRDefault="00711614" w:rsidP="00F034BF">
      <w:pPr>
        <w:shd w:val="clear" w:color="auto" w:fill="FFFFFF" w:themeFill="background1"/>
        <w:tabs>
          <w:tab w:val="left" w:pos="567"/>
        </w:tabs>
        <w:spacing w:before="176"/>
        <w:ind w:left="1560"/>
        <w:rPr>
          <w:sz w:val="28"/>
          <w:szCs w:val="28"/>
        </w:rPr>
      </w:pPr>
      <w:r w:rsidRPr="00213D35">
        <w:rPr>
          <w:spacing w:val="-2"/>
          <w:sz w:val="28"/>
          <w:szCs w:val="28"/>
        </w:rPr>
        <w:t>A.</w:t>
      </w:r>
      <w:r w:rsidRPr="00213D35">
        <w:rPr>
          <w:spacing w:val="-17"/>
          <w:sz w:val="28"/>
          <w:szCs w:val="28"/>
        </w:rPr>
        <w:t xml:space="preserve"> </w:t>
      </w:r>
      <w:r w:rsidRPr="00213D35">
        <w:rPr>
          <w:spacing w:val="-2"/>
          <w:sz w:val="28"/>
          <w:szCs w:val="28"/>
        </w:rPr>
        <w:t>P.</w:t>
      </w:r>
      <w:r w:rsidRPr="00213D35">
        <w:rPr>
          <w:spacing w:val="-14"/>
          <w:sz w:val="28"/>
          <w:szCs w:val="28"/>
        </w:rPr>
        <w:t xml:space="preserve"> </w:t>
      </w:r>
      <w:r w:rsidRPr="00213D35">
        <w:rPr>
          <w:spacing w:val="-2"/>
          <w:sz w:val="28"/>
          <w:szCs w:val="28"/>
        </w:rPr>
        <w:t>SHAH</w:t>
      </w:r>
      <w:r w:rsidRPr="00213D35">
        <w:rPr>
          <w:spacing w:val="-13"/>
          <w:sz w:val="28"/>
          <w:szCs w:val="28"/>
        </w:rPr>
        <w:t xml:space="preserve"> </w:t>
      </w:r>
      <w:r w:rsidRPr="00213D35">
        <w:rPr>
          <w:spacing w:val="-2"/>
          <w:sz w:val="28"/>
          <w:szCs w:val="28"/>
        </w:rPr>
        <w:t>INSTITUTE</w:t>
      </w:r>
      <w:r w:rsidRPr="00213D35">
        <w:rPr>
          <w:spacing w:val="-13"/>
          <w:sz w:val="28"/>
          <w:szCs w:val="28"/>
        </w:rPr>
        <w:t xml:space="preserve"> </w:t>
      </w:r>
      <w:r w:rsidRPr="00213D35">
        <w:rPr>
          <w:spacing w:val="-2"/>
          <w:sz w:val="28"/>
          <w:szCs w:val="28"/>
        </w:rPr>
        <w:t>OF</w:t>
      </w:r>
      <w:r w:rsidRPr="00213D35">
        <w:rPr>
          <w:spacing w:val="-18"/>
          <w:sz w:val="28"/>
          <w:szCs w:val="28"/>
        </w:rPr>
        <w:t xml:space="preserve"> </w:t>
      </w:r>
      <w:r w:rsidRPr="00213D35">
        <w:rPr>
          <w:spacing w:val="-2"/>
          <w:sz w:val="28"/>
          <w:szCs w:val="28"/>
        </w:rPr>
        <w:t>TECHNOLOGY,</w:t>
      </w:r>
      <w:r w:rsidRPr="00213D35">
        <w:rPr>
          <w:spacing w:val="-18"/>
          <w:sz w:val="28"/>
          <w:szCs w:val="28"/>
        </w:rPr>
        <w:t xml:space="preserve"> </w:t>
      </w:r>
      <w:r w:rsidRPr="00213D35">
        <w:rPr>
          <w:spacing w:val="-2"/>
          <w:sz w:val="28"/>
          <w:szCs w:val="28"/>
        </w:rPr>
        <w:t>THANE</w:t>
      </w:r>
    </w:p>
    <w:p w14:paraId="253D6281" w14:textId="09EB4C59" w:rsidR="0029223F" w:rsidRPr="00213D35" w:rsidRDefault="00711614" w:rsidP="00F034BF">
      <w:pPr>
        <w:shd w:val="clear" w:color="auto" w:fill="FFFFFF" w:themeFill="background1"/>
        <w:tabs>
          <w:tab w:val="left" w:pos="567"/>
        </w:tabs>
        <w:spacing w:before="163"/>
        <w:ind w:left="678" w:right="815"/>
        <w:jc w:val="center"/>
        <w:rPr>
          <w:sz w:val="28"/>
          <w:szCs w:val="28"/>
        </w:rPr>
        <w:sectPr w:rsidR="0029223F" w:rsidRPr="00213D35">
          <w:footerReference w:type="default" r:id="rId10"/>
          <w:pgSz w:w="11910" w:h="16840"/>
          <w:pgMar w:top="1560" w:right="425" w:bottom="280" w:left="850" w:header="720" w:footer="720" w:gutter="0"/>
          <w:cols w:space="720"/>
        </w:sectPr>
      </w:pPr>
      <w:r w:rsidRPr="00213D35">
        <w:rPr>
          <w:spacing w:val="-2"/>
          <w:sz w:val="28"/>
          <w:szCs w:val="28"/>
        </w:rPr>
        <w:t>(2025-2026</w:t>
      </w:r>
      <w:r w:rsidR="48DC7A00" w:rsidRPr="00213D35">
        <w:rPr>
          <w:spacing w:val="-2"/>
          <w:sz w:val="28"/>
          <w:szCs w:val="28"/>
        </w:rPr>
        <w:t>)</w:t>
      </w:r>
    </w:p>
    <w:p w14:paraId="3EF8C688" w14:textId="71F845A5" w:rsidR="0029223F" w:rsidRPr="00213D35" w:rsidRDefault="00711614" w:rsidP="00F034BF">
      <w:pPr>
        <w:shd w:val="clear" w:color="auto" w:fill="FFFFFF" w:themeFill="background1"/>
        <w:tabs>
          <w:tab w:val="left" w:pos="567"/>
        </w:tabs>
        <w:spacing w:before="159"/>
        <w:ind w:left="1985"/>
        <w:rPr>
          <w:sz w:val="28"/>
          <w:szCs w:val="28"/>
        </w:rPr>
      </w:pPr>
      <w:r w:rsidRPr="00213D35">
        <w:rPr>
          <w:noProof/>
          <w:sz w:val="28"/>
          <w:szCs w:val="28"/>
        </w:rPr>
        <w:lastRenderedPageBreak/>
        <w:drawing>
          <wp:anchor distT="0" distB="0" distL="0" distR="0" simplePos="0" relativeHeight="487128576" behindDoc="1" locked="0" layoutInCell="1" allowOverlap="1" wp14:anchorId="1A24777A" wp14:editId="4FD04C56">
            <wp:simplePos x="0" y="0"/>
            <wp:positionH relativeFrom="page">
              <wp:posOffset>736600</wp:posOffset>
            </wp:positionH>
            <wp:positionV relativeFrom="page">
              <wp:posOffset>1117600</wp:posOffset>
            </wp:positionV>
            <wp:extent cx="1144905" cy="9144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144905" cy="914400"/>
                    </a:xfrm>
                    <a:prstGeom prst="rect">
                      <a:avLst/>
                    </a:prstGeom>
                  </pic:spPr>
                </pic:pic>
              </a:graphicData>
            </a:graphic>
          </wp:anchor>
        </w:drawing>
      </w:r>
      <w:r w:rsidRPr="00213D35">
        <w:rPr>
          <w:sz w:val="28"/>
          <w:szCs w:val="28"/>
        </w:rPr>
        <w:t>A.</w:t>
      </w:r>
      <w:r w:rsidRPr="00213D35">
        <w:rPr>
          <w:spacing w:val="-21"/>
          <w:sz w:val="28"/>
          <w:szCs w:val="28"/>
        </w:rPr>
        <w:t xml:space="preserve"> </w:t>
      </w:r>
      <w:r w:rsidRPr="00213D35">
        <w:rPr>
          <w:sz w:val="28"/>
          <w:szCs w:val="28"/>
        </w:rPr>
        <w:t>P.</w:t>
      </w:r>
      <w:r w:rsidRPr="00213D35">
        <w:rPr>
          <w:spacing w:val="-18"/>
          <w:sz w:val="28"/>
          <w:szCs w:val="28"/>
        </w:rPr>
        <w:t xml:space="preserve"> </w:t>
      </w:r>
      <w:r w:rsidRPr="00213D35">
        <w:rPr>
          <w:sz w:val="28"/>
          <w:szCs w:val="28"/>
        </w:rPr>
        <w:t>SHAH</w:t>
      </w:r>
      <w:r w:rsidRPr="00213D35">
        <w:rPr>
          <w:spacing w:val="-18"/>
          <w:sz w:val="28"/>
          <w:szCs w:val="28"/>
        </w:rPr>
        <w:t xml:space="preserve"> </w:t>
      </w:r>
      <w:r w:rsidRPr="00213D35">
        <w:rPr>
          <w:sz w:val="28"/>
          <w:szCs w:val="28"/>
        </w:rPr>
        <w:t>INSTITUTE</w:t>
      </w:r>
      <w:r w:rsidRPr="00213D35">
        <w:rPr>
          <w:spacing w:val="-19"/>
          <w:sz w:val="28"/>
          <w:szCs w:val="28"/>
        </w:rPr>
        <w:t xml:space="preserve"> </w:t>
      </w:r>
      <w:r w:rsidRPr="00213D35">
        <w:rPr>
          <w:sz w:val="28"/>
          <w:szCs w:val="28"/>
        </w:rPr>
        <w:t>OF</w:t>
      </w:r>
      <w:r w:rsidRPr="00213D35">
        <w:rPr>
          <w:spacing w:val="-22"/>
          <w:sz w:val="28"/>
          <w:szCs w:val="28"/>
        </w:rPr>
        <w:t xml:space="preserve"> </w:t>
      </w:r>
      <w:r w:rsidRPr="00213D35">
        <w:rPr>
          <w:sz w:val="28"/>
          <w:szCs w:val="28"/>
        </w:rPr>
        <w:t>TECHNOLOGY,</w:t>
      </w:r>
      <w:r w:rsidRPr="00213D35">
        <w:rPr>
          <w:spacing w:val="-22"/>
          <w:sz w:val="28"/>
          <w:szCs w:val="28"/>
        </w:rPr>
        <w:t xml:space="preserve"> </w:t>
      </w:r>
      <w:r w:rsidRPr="00213D35">
        <w:rPr>
          <w:spacing w:val="-2"/>
          <w:sz w:val="28"/>
          <w:szCs w:val="28"/>
        </w:rPr>
        <w:t>THANE</w:t>
      </w:r>
    </w:p>
    <w:p w14:paraId="3AB1F43E" w14:textId="77777777" w:rsidR="000340E1" w:rsidRPr="00213D35" w:rsidRDefault="000340E1" w:rsidP="00F034BF">
      <w:pPr>
        <w:shd w:val="clear" w:color="auto" w:fill="FFFFFF" w:themeFill="background1"/>
        <w:tabs>
          <w:tab w:val="left" w:pos="567"/>
        </w:tabs>
        <w:ind w:left="4111" w:right="815"/>
        <w:rPr>
          <w:spacing w:val="-2"/>
          <w:sz w:val="28"/>
          <w:szCs w:val="28"/>
        </w:rPr>
      </w:pPr>
    </w:p>
    <w:p w14:paraId="3EC7A48B" w14:textId="77777777" w:rsidR="000340E1" w:rsidRPr="00213D35" w:rsidRDefault="000340E1" w:rsidP="00F034BF">
      <w:pPr>
        <w:shd w:val="clear" w:color="auto" w:fill="FFFFFF" w:themeFill="background1"/>
        <w:tabs>
          <w:tab w:val="left" w:pos="567"/>
        </w:tabs>
        <w:ind w:left="4111" w:right="815"/>
        <w:rPr>
          <w:spacing w:val="-2"/>
          <w:sz w:val="28"/>
          <w:szCs w:val="28"/>
        </w:rPr>
      </w:pPr>
    </w:p>
    <w:p w14:paraId="0073B520" w14:textId="77777777" w:rsidR="000340E1" w:rsidRPr="00213D35" w:rsidRDefault="000340E1" w:rsidP="00F034BF">
      <w:pPr>
        <w:shd w:val="clear" w:color="auto" w:fill="FFFFFF" w:themeFill="background1"/>
        <w:tabs>
          <w:tab w:val="left" w:pos="567"/>
        </w:tabs>
        <w:ind w:left="4111" w:right="815"/>
        <w:rPr>
          <w:spacing w:val="-2"/>
          <w:sz w:val="28"/>
          <w:szCs w:val="28"/>
        </w:rPr>
      </w:pPr>
    </w:p>
    <w:p w14:paraId="0552A733" w14:textId="77777777" w:rsidR="000340E1" w:rsidRPr="00213D35" w:rsidRDefault="000340E1" w:rsidP="00F034BF">
      <w:pPr>
        <w:shd w:val="clear" w:color="auto" w:fill="FFFFFF" w:themeFill="background1"/>
        <w:tabs>
          <w:tab w:val="left" w:pos="567"/>
        </w:tabs>
        <w:ind w:left="4111" w:right="815"/>
        <w:rPr>
          <w:spacing w:val="-2"/>
          <w:sz w:val="28"/>
          <w:szCs w:val="28"/>
        </w:rPr>
      </w:pPr>
    </w:p>
    <w:p w14:paraId="37A90760" w14:textId="4ED2BABC" w:rsidR="0029223F" w:rsidRPr="00213D35" w:rsidRDefault="00711614" w:rsidP="00F034BF">
      <w:pPr>
        <w:shd w:val="clear" w:color="auto" w:fill="FFFFFF" w:themeFill="background1"/>
        <w:tabs>
          <w:tab w:val="left" w:pos="567"/>
        </w:tabs>
        <w:ind w:left="4111" w:right="815"/>
        <w:rPr>
          <w:b/>
          <w:bCs/>
          <w:sz w:val="28"/>
          <w:szCs w:val="28"/>
        </w:rPr>
      </w:pPr>
      <w:r w:rsidRPr="00213D35">
        <w:rPr>
          <w:b/>
          <w:bCs/>
          <w:spacing w:val="-2"/>
          <w:sz w:val="28"/>
          <w:szCs w:val="28"/>
        </w:rPr>
        <w:t>CERTIFICATE</w:t>
      </w:r>
    </w:p>
    <w:p w14:paraId="32782FF4" w14:textId="60C257AE" w:rsidR="0029223F" w:rsidRPr="00213D35" w:rsidRDefault="00711614" w:rsidP="00F034BF">
      <w:pPr>
        <w:shd w:val="clear" w:color="auto" w:fill="FFFFFF" w:themeFill="background1"/>
        <w:tabs>
          <w:tab w:val="left" w:pos="567"/>
        </w:tabs>
        <w:spacing w:before="240" w:after="27"/>
        <w:ind w:left="284" w:right="570"/>
        <w:jc w:val="both"/>
        <w:rPr>
          <w:sz w:val="28"/>
          <w:szCs w:val="28"/>
          <w:lang w:val="en-IN"/>
        </w:rPr>
      </w:pPr>
      <w:r w:rsidRPr="00213D35">
        <w:rPr>
          <w:sz w:val="28"/>
          <w:szCs w:val="28"/>
        </w:rPr>
        <w:t>This</w:t>
      </w:r>
      <w:r w:rsidRPr="00213D35">
        <w:rPr>
          <w:spacing w:val="-3"/>
          <w:sz w:val="28"/>
          <w:szCs w:val="28"/>
        </w:rPr>
        <w:t xml:space="preserve"> </w:t>
      </w:r>
      <w:r w:rsidRPr="00213D35">
        <w:rPr>
          <w:sz w:val="28"/>
          <w:szCs w:val="28"/>
        </w:rPr>
        <w:t>is</w:t>
      </w:r>
      <w:r w:rsidRPr="00213D35">
        <w:rPr>
          <w:spacing w:val="-3"/>
          <w:sz w:val="28"/>
          <w:szCs w:val="28"/>
        </w:rPr>
        <w:t xml:space="preserve"> </w:t>
      </w:r>
      <w:r w:rsidRPr="00213D35">
        <w:rPr>
          <w:sz w:val="28"/>
          <w:szCs w:val="28"/>
        </w:rPr>
        <w:t>to</w:t>
      </w:r>
      <w:r w:rsidRPr="00213D35">
        <w:rPr>
          <w:spacing w:val="-3"/>
          <w:sz w:val="28"/>
          <w:szCs w:val="28"/>
        </w:rPr>
        <w:t xml:space="preserve"> </w:t>
      </w:r>
      <w:r w:rsidRPr="00213D35">
        <w:rPr>
          <w:sz w:val="28"/>
          <w:szCs w:val="28"/>
        </w:rPr>
        <w:t>certify</w:t>
      </w:r>
      <w:r w:rsidRPr="00213D35">
        <w:rPr>
          <w:spacing w:val="-3"/>
          <w:sz w:val="28"/>
          <w:szCs w:val="28"/>
        </w:rPr>
        <w:t xml:space="preserve"> </w:t>
      </w:r>
      <w:r w:rsidRPr="00213D35">
        <w:rPr>
          <w:sz w:val="28"/>
          <w:szCs w:val="28"/>
        </w:rPr>
        <w:t>that</w:t>
      </w:r>
      <w:r w:rsidRPr="00213D35">
        <w:rPr>
          <w:spacing w:val="-6"/>
          <w:sz w:val="28"/>
          <w:szCs w:val="28"/>
        </w:rPr>
        <w:t xml:space="preserve"> </w:t>
      </w:r>
      <w:r w:rsidRPr="00213D35">
        <w:rPr>
          <w:sz w:val="28"/>
          <w:szCs w:val="28"/>
        </w:rPr>
        <w:t>the</w:t>
      </w:r>
      <w:r w:rsidRPr="00213D35">
        <w:rPr>
          <w:spacing w:val="-5"/>
          <w:sz w:val="28"/>
          <w:szCs w:val="28"/>
        </w:rPr>
        <w:t xml:space="preserve"> </w:t>
      </w:r>
      <w:r w:rsidRPr="00213D35">
        <w:rPr>
          <w:sz w:val="28"/>
          <w:szCs w:val="28"/>
        </w:rPr>
        <w:t>Technical</w:t>
      </w:r>
      <w:r w:rsidRPr="00213D35">
        <w:rPr>
          <w:spacing w:val="-3"/>
          <w:sz w:val="28"/>
          <w:szCs w:val="28"/>
        </w:rPr>
        <w:t xml:space="preserve"> </w:t>
      </w:r>
      <w:r w:rsidRPr="00213D35">
        <w:rPr>
          <w:sz w:val="28"/>
          <w:szCs w:val="28"/>
        </w:rPr>
        <w:t>Report</w:t>
      </w:r>
      <w:r w:rsidRPr="00213D35">
        <w:rPr>
          <w:spacing w:val="40"/>
          <w:sz w:val="28"/>
          <w:szCs w:val="28"/>
        </w:rPr>
        <w:t xml:space="preserve"> </w:t>
      </w:r>
      <w:r w:rsidRPr="00213D35">
        <w:rPr>
          <w:sz w:val="28"/>
          <w:szCs w:val="28"/>
        </w:rPr>
        <w:t>entitled</w:t>
      </w:r>
      <w:r w:rsidRPr="00213D35">
        <w:rPr>
          <w:spacing w:val="-3"/>
          <w:sz w:val="28"/>
          <w:szCs w:val="28"/>
        </w:rPr>
        <w:t xml:space="preserve"> </w:t>
      </w:r>
      <w:r w:rsidRPr="00213D35">
        <w:rPr>
          <w:b/>
          <w:bCs/>
          <w:sz w:val="28"/>
          <w:szCs w:val="28"/>
        </w:rPr>
        <w:t>“</w:t>
      </w:r>
      <w:r w:rsidR="00213D35" w:rsidRPr="00213D35">
        <w:rPr>
          <w:b/>
          <w:bCs/>
          <w:sz w:val="28"/>
          <w:szCs w:val="28"/>
        </w:rPr>
        <w:t>Explainable AI (XAI)</w:t>
      </w:r>
      <w:r w:rsidRPr="00213D35">
        <w:rPr>
          <w:b/>
          <w:bCs/>
          <w:sz w:val="28"/>
          <w:szCs w:val="28"/>
        </w:rPr>
        <w:t>”</w:t>
      </w:r>
      <w:r w:rsidRPr="00213D35">
        <w:rPr>
          <w:spacing w:val="-4"/>
          <w:sz w:val="28"/>
          <w:szCs w:val="28"/>
        </w:rPr>
        <w:t xml:space="preserve"> </w:t>
      </w:r>
      <w:r w:rsidRPr="00213D35">
        <w:rPr>
          <w:sz w:val="28"/>
          <w:szCs w:val="28"/>
        </w:rPr>
        <w:t>is</w:t>
      </w:r>
      <w:r w:rsidRPr="00213D35">
        <w:rPr>
          <w:spacing w:val="-3"/>
          <w:sz w:val="28"/>
          <w:szCs w:val="28"/>
        </w:rPr>
        <w:t xml:space="preserve"> </w:t>
      </w:r>
      <w:r w:rsidRPr="00213D35">
        <w:rPr>
          <w:sz w:val="28"/>
          <w:szCs w:val="28"/>
        </w:rPr>
        <w:t xml:space="preserve">a </w:t>
      </w:r>
      <w:r w:rsidR="00213D35" w:rsidRPr="00213D35">
        <w:rPr>
          <w:sz w:val="28"/>
          <w:szCs w:val="28"/>
        </w:rPr>
        <w:t>Bonafide</w:t>
      </w:r>
      <w:r w:rsidRPr="00213D35">
        <w:rPr>
          <w:sz w:val="28"/>
          <w:szCs w:val="28"/>
        </w:rPr>
        <w:t xml:space="preserve"> work of </w:t>
      </w:r>
      <w:r w:rsidR="00213D35" w:rsidRPr="00213D35">
        <w:rPr>
          <w:sz w:val="28"/>
          <w:szCs w:val="28"/>
          <w:lang w:val="en-IN"/>
        </w:rPr>
        <w:t xml:space="preserve">Disha </w:t>
      </w:r>
      <w:r w:rsidR="00CC6FDA" w:rsidRPr="00213D35">
        <w:rPr>
          <w:sz w:val="28"/>
          <w:szCs w:val="28"/>
          <w:lang w:val="en-IN"/>
        </w:rPr>
        <w:t>Lalwani (</w:t>
      </w:r>
      <w:r w:rsidR="000A5BEF" w:rsidRPr="00213D35">
        <w:rPr>
          <w:sz w:val="28"/>
          <w:szCs w:val="28"/>
          <w:lang w:val="en-IN"/>
        </w:rPr>
        <w:t>23102</w:t>
      </w:r>
      <w:r w:rsidR="009B5575">
        <w:rPr>
          <w:sz w:val="28"/>
          <w:szCs w:val="28"/>
          <w:lang w:val="en-IN"/>
        </w:rPr>
        <w:t>039</w:t>
      </w:r>
      <w:r w:rsidR="000A5BEF" w:rsidRPr="00213D35">
        <w:rPr>
          <w:sz w:val="28"/>
          <w:szCs w:val="28"/>
          <w:lang w:val="en-IN"/>
        </w:rPr>
        <w:t xml:space="preserve">), </w:t>
      </w:r>
      <w:r w:rsidR="00213D35" w:rsidRPr="00213D35">
        <w:rPr>
          <w:sz w:val="28"/>
          <w:szCs w:val="28"/>
          <w:lang w:val="en-IN"/>
        </w:rPr>
        <w:t xml:space="preserve">Vinayak </w:t>
      </w:r>
      <w:r w:rsidR="00CC6FDA" w:rsidRPr="00213D35">
        <w:rPr>
          <w:sz w:val="28"/>
          <w:szCs w:val="28"/>
          <w:lang w:val="en-IN"/>
        </w:rPr>
        <w:t>Mishra (</w:t>
      </w:r>
      <w:r w:rsidR="000A5BEF" w:rsidRPr="00213D35">
        <w:rPr>
          <w:sz w:val="28"/>
          <w:szCs w:val="28"/>
          <w:lang w:val="en-IN"/>
        </w:rPr>
        <w:t>23102</w:t>
      </w:r>
      <w:r w:rsidR="009B5575">
        <w:rPr>
          <w:sz w:val="28"/>
          <w:szCs w:val="28"/>
          <w:lang w:val="en-IN"/>
        </w:rPr>
        <w:t>135</w:t>
      </w:r>
      <w:r w:rsidR="000A5BEF" w:rsidRPr="00213D35">
        <w:rPr>
          <w:sz w:val="28"/>
          <w:szCs w:val="28"/>
          <w:lang w:val="en-IN"/>
        </w:rPr>
        <w:t xml:space="preserve">), </w:t>
      </w:r>
      <w:r w:rsidR="00213D35" w:rsidRPr="00213D35">
        <w:rPr>
          <w:sz w:val="28"/>
          <w:szCs w:val="28"/>
          <w:lang w:val="en-IN"/>
        </w:rPr>
        <w:t xml:space="preserve">Pranav </w:t>
      </w:r>
      <w:r w:rsidR="00CC6FDA" w:rsidRPr="00213D35">
        <w:rPr>
          <w:sz w:val="28"/>
          <w:szCs w:val="28"/>
          <w:lang w:val="en-IN"/>
        </w:rPr>
        <w:t>Patil (</w:t>
      </w:r>
      <w:r w:rsidR="000A5BEF" w:rsidRPr="00213D35">
        <w:rPr>
          <w:sz w:val="28"/>
          <w:szCs w:val="28"/>
          <w:lang w:val="en-IN"/>
        </w:rPr>
        <w:t>23102</w:t>
      </w:r>
      <w:r w:rsidR="009B5575">
        <w:rPr>
          <w:sz w:val="28"/>
          <w:szCs w:val="28"/>
          <w:lang w:val="en-IN"/>
        </w:rPr>
        <w:t>029</w:t>
      </w:r>
      <w:r w:rsidR="000A5BEF" w:rsidRPr="00213D35">
        <w:rPr>
          <w:sz w:val="28"/>
          <w:szCs w:val="28"/>
          <w:lang w:val="en-IN"/>
        </w:rPr>
        <w:t xml:space="preserve">), </w:t>
      </w:r>
      <w:r w:rsidR="00213D35" w:rsidRPr="00213D35">
        <w:rPr>
          <w:sz w:val="28"/>
          <w:szCs w:val="28"/>
          <w:lang w:val="en-IN"/>
        </w:rPr>
        <w:t xml:space="preserve">Manali </w:t>
      </w:r>
      <w:r w:rsidR="00CC6FDA" w:rsidRPr="00213D35">
        <w:rPr>
          <w:sz w:val="28"/>
          <w:szCs w:val="28"/>
          <w:lang w:val="en-IN"/>
        </w:rPr>
        <w:t>Landage (</w:t>
      </w:r>
      <w:r w:rsidR="000A5BEF" w:rsidRPr="00213D35">
        <w:rPr>
          <w:sz w:val="28"/>
          <w:szCs w:val="28"/>
          <w:lang w:val="en-IN"/>
        </w:rPr>
        <w:t>23102</w:t>
      </w:r>
      <w:r w:rsidR="009B5575">
        <w:rPr>
          <w:sz w:val="28"/>
          <w:szCs w:val="28"/>
          <w:lang w:val="en-IN"/>
        </w:rPr>
        <w:t>006</w:t>
      </w:r>
      <w:r w:rsidR="000A5BEF" w:rsidRPr="00213D35">
        <w:rPr>
          <w:sz w:val="28"/>
          <w:szCs w:val="28"/>
          <w:lang w:val="en-IN"/>
        </w:rPr>
        <w:t xml:space="preserve">), </w:t>
      </w:r>
      <w:r w:rsidR="00213D35" w:rsidRPr="00213D35">
        <w:rPr>
          <w:sz w:val="28"/>
          <w:szCs w:val="28"/>
          <w:lang w:val="en-IN"/>
        </w:rPr>
        <w:t xml:space="preserve">Saish </w:t>
      </w:r>
      <w:r w:rsidR="00CC6FDA" w:rsidRPr="00213D35">
        <w:rPr>
          <w:sz w:val="28"/>
          <w:szCs w:val="28"/>
          <w:lang w:val="en-IN"/>
        </w:rPr>
        <w:t>Joshi (</w:t>
      </w:r>
      <w:r w:rsidR="000A5BEF" w:rsidRPr="00213D35">
        <w:rPr>
          <w:sz w:val="28"/>
          <w:szCs w:val="28"/>
          <w:lang w:val="en-IN"/>
        </w:rPr>
        <w:t>23102</w:t>
      </w:r>
      <w:r w:rsidR="009B5575">
        <w:rPr>
          <w:sz w:val="28"/>
          <w:szCs w:val="28"/>
          <w:lang w:val="en-IN"/>
        </w:rPr>
        <w:t>019</w:t>
      </w:r>
      <w:r w:rsidR="000A5BEF" w:rsidRPr="00213D35">
        <w:rPr>
          <w:sz w:val="28"/>
          <w:szCs w:val="28"/>
          <w:lang w:val="en-IN"/>
        </w:rPr>
        <w:t xml:space="preserve">), </w:t>
      </w:r>
      <w:r w:rsidR="00213D35" w:rsidRPr="00213D35">
        <w:rPr>
          <w:sz w:val="28"/>
          <w:szCs w:val="28"/>
          <w:lang w:val="en-IN"/>
        </w:rPr>
        <w:t xml:space="preserve">Siddh </w:t>
      </w:r>
      <w:r w:rsidR="00CC6FDA" w:rsidRPr="00213D35">
        <w:rPr>
          <w:sz w:val="28"/>
          <w:szCs w:val="28"/>
          <w:lang w:val="en-IN"/>
        </w:rPr>
        <w:t>Jain (</w:t>
      </w:r>
      <w:r w:rsidR="000A5BEF" w:rsidRPr="00213D35">
        <w:rPr>
          <w:sz w:val="28"/>
          <w:szCs w:val="28"/>
          <w:lang w:val="en-IN"/>
        </w:rPr>
        <w:t>23102</w:t>
      </w:r>
      <w:r w:rsidR="009B5575">
        <w:rPr>
          <w:sz w:val="28"/>
          <w:szCs w:val="28"/>
          <w:lang w:val="en-IN"/>
        </w:rPr>
        <w:t>103</w:t>
      </w:r>
      <w:r w:rsidR="000A5BEF" w:rsidRPr="00213D35">
        <w:rPr>
          <w:sz w:val="28"/>
          <w:szCs w:val="28"/>
          <w:lang w:val="en-IN"/>
        </w:rPr>
        <w:t xml:space="preserve">), </w:t>
      </w:r>
      <w:r w:rsidR="00213D35" w:rsidRPr="00213D35">
        <w:rPr>
          <w:sz w:val="28"/>
          <w:szCs w:val="28"/>
          <w:lang w:val="en-IN"/>
        </w:rPr>
        <w:t>Pradnesh Patil</w:t>
      </w:r>
      <w:r w:rsidR="000A5BEF" w:rsidRPr="00213D35">
        <w:rPr>
          <w:sz w:val="28"/>
          <w:szCs w:val="28"/>
          <w:lang w:val="en-IN"/>
        </w:rPr>
        <w:t xml:space="preserve"> (23102</w:t>
      </w:r>
      <w:r w:rsidR="009B5575">
        <w:rPr>
          <w:sz w:val="28"/>
          <w:szCs w:val="28"/>
          <w:lang w:val="en-IN"/>
        </w:rPr>
        <w:t>128</w:t>
      </w:r>
      <w:r w:rsidR="000A5BEF" w:rsidRPr="00213D35">
        <w:rPr>
          <w:sz w:val="28"/>
          <w:szCs w:val="28"/>
          <w:lang w:val="en-IN"/>
        </w:rPr>
        <w:t>)</w:t>
      </w:r>
      <w:r w:rsidR="00213D35" w:rsidRPr="00213D35">
        <w:rPr>
          <w:sz w:val="28"/>
          <w:szCs w:val="28"/>
          <w:lang w:val="en-IN"/>
        </w:rPr>
        <w:t xml:space="preserve"> </w:t>
      </w:r>
      <w:r w:rsidRPr="00213D35">
        <w:rPr>
          <w:sz w:val="28"/>
          <w:szCs w:val="28"/>
        </w:rPr>
        <w:t>submitted</w:t>
      </w:r>
      <w:r w:rsidRPr="00213D35">
        <w:rPr>
          <w:spacing w:val="-5"/>
          <w:sz w:val="28"/>
          <w:szCs w:val="28"/>
        </w:rPr>
        <w:t xml:space="preserve"> </w:t>
      </w:r>
      <w:r w:rsidRPr="00213D35">
        <w:rPr>
          <w:sz w:val="28"/>
          <w:szCs w:val="28"/>
        </w:rPr>
        <w:t>to</w:t>
      </w:r>
      <w:r w:rsidRPr="00213D35">
        <w:rPr>
          <w:spacing w:val="-3"/>
          <w:sz w:val="28"/>
          <w:szCs w:val="28"/>
        </w:rPr>
        <w:t xml:space="preserve"> </w:t>
      </w:r>
      <w:r w:rsidRPr="00213D35">
        <w:rPr>
          <w:sz w:val="28"/>
          <w:szCs w:val="28"/>
        </w:rPr>
        <w:t>the</w:t>
      </w:r>
      <w:r w:rsidR="000A5BEF" w:rsidRPr="00213D35">
        <w:rPr>
          <w:sz w:val="28"/>
          <w:szCs w:val="28"/>
          <w:lang w:val="en-IN"/>
        </w:rPr>
        <w:t xml:space="preserve"> </w:t>
      </w:r>
      <w:r w:rsidRPr="00213D35">
        <w:rPr>
          <w:sz w:val="28"/>
          <w:szCs w:val="28"/>
        </w:rPr>
        <w:t>A.P.</w:t>
      </w:r>
      <w:r w:rsidRPr="00213D35">
        <w:rPr>
          <w:spacing w:val="-9"/>
          <w:sz w:val="28"/>
          <w:szCs w:val="28"/>
        </w:rPr>
        <w:t xml:space="preserve"> </w:t>
      </w:r>
      <w:r w:rsidRPr="00213D35">
        <w:rPr>
          <w:sz w:val="28"/>
          <w:szCs w:val="28"/>
        </w:rPr>
        <w:t>Shah</w:t>
      </w:r>
      <w:r w:rsidRPr="00213D35">
        <w:rPr>
          <w:spacing w:val="-7"/>
          <w:sz w:val="28"/>
          <w:szCs w:val="28"/>
        </w:rPr>
        <w:t xml:space="preserve"> </w:t>
      </w:r>
      <w:r w:rsidRPr="00213D35">
        <w:rPr>
          <w:sz w:val="28"/>
          <w:szCs w:val="28"/>
        </w:rPr>
        <w:t>Institute</w:t>
      </w:r>
      <w:r w:rsidRPr="00213D35">
        <w:rPr>
          <w:spacing w:val="-11"/>
          <w:sz w:val="28"/>
          <w:szCs w:val="28"/>
        </w:rPr>
        <w:t xml:space="preserve"> </w:t>
      </w:r>
      <w:r w:rsidRPr="00213D35">
        <w:rPr>
          <w:sz w:val="28"/>
          <w:szCs w:val="28"/>
        </w:rPr>
        <w:t>of</w:t>
      </w:r>
      <w:r w:rsidRPr="00213D35">
        <w:rPr>
          <w:spacing w:val="-15"/>
          <w:sz w:val="28"/>
          <w:szCs w:val="28"/>
        </w:rPr>
        <w:t xml:space="preserve"> </w:t>
      </w:r>
      <w:r w:rsidRPr="00213D35">
        <w:rPr>
          <w:sz w:val="28"/>
          <w:szCs w:val="28"/>
        </w:rPr>
        <w:t>Technology</w:t>
      </w:r>
      <w:r w:rsidRPr="00213D35">
        <w:rPr>
          <w:spacing w:val="-5"/>
          <w:sz w:val="28"/>
          <w:szCs w:val="28"/>
        </w:rPr>
        <w:t xml:space="preserve"> </w:t>
      </w:r>
      <w:r w:rsidRPr="00213D35">
        <w:rPr>
          <w:sz w:val="28"/>
          <w:szCs w:val="28"/>
        </w:rPr>
        <w:t>in</w:t>
      </w:r>
      <w:r w:rsidRPr="00213D35">
        <w:rPr>
          <w:spacing w:val="-7"/>
          <w:sz w:val="28"/>
          <w:szCs w:val="28"/>
        </w:rPr>
        <w:t xml:space="preserve"> </w:t>
      </w:r>
      <w:r w:rsidRPr="00213D35">
        <w:rPr>
          <w:sz w:val="28"/>
          <w:szCs w:val="28"/>
        </w:rPr>
        <w:t>partial</w:t>
      </w:r>
      <w:r w:rsidRPr="00213D35">
        <w:rPr>
          <w:spacing w:val="-9"/>
          <w:sz w:val="28"/>
          <w:szCs w:val="28"/>
        </w:rPr>
        <w:t xml:space="preserve"> </w:t>
      </w:r>
      <w:r w:rsidRPr="00213D35">
        <w:rPr>
          <w:sz w:val="28"/>
          <w:szCs w:val="28"/>
        </w:rPr>
        <w:t>fulfilment</w:t>
      </w:r>
      <w:r w:rsidRPr="00213D35">
        <w:rPr>
          <w:spacing w:val="-10"/>
          <w:sz w:val="28"/>
          <w:szCs w:val="28"/>
        </w:rPr>
        <w:t xml:space="preserve"> </w:t>
      </w:r>
      <w:r w:rsidRPr="00213D35">
        <w:rPr>
          <w:sz w:val="28"/>
          <w:szCs w:val="28"/>
        </w:rPr>
        <w:t>of</w:t>
      </w:r>
      <w:r w:rsidRPr="00213D35">
        <w:rPr>
          <w:spacing w:val="-8"/>
          <w:sz w:val="28"/>
          <w:szCs w:val="28"/>
        </w:rPr>
        <w:t xml:space="preserve"> </w:t>
      </w:r>
      <w:r w:rsidRPr="00213D35">
        <w:rPr>
          <w:sz w:val="28"/>
          <w:szCs w:val="28"/>
        </w:rPr>
        <w:t>the</w:t>
      </w:r>
      <w:r w:rsidRPr="00213D35">
        <w:rPr>
          <w:spacing w:val="-8"/>
          <w:sz w:val="28"/>
          <w:szCs w:val="28"/>
        </w:rPr>
        <w:t xml:space="preserve"> </w:t>
      </w:r>
      <w:r w:rsidRPr="00213D35">
        <w:rPr>
          <w:sz w:val="28"/>
          <w:szCs w:val="28"/>
        </w:rPr>
        <w:t>requirement</w:t>
      </w:r>
      <w:r w:rsidRPr="00213D35">
        <w:rPr>
          <w:spacing w:val="-7"/>
          <w:sz w:val="28"/>
          <w:szCs w:val="28"/>
        </w:rPr>
        <w:t xml:space="preserve"> </w:t>
      </w:r>
      <w:r w:rsidRPr="00213D35">
        <w:rPr>
          <w:sz w:val="28"/>
          <w:szCs w:val="28"/>
        </w:rPr>
        <w:t>for</w:t>
      </w:r>
      <w:r w:rsidRPr="00213D35">
        <w:rPr>
          <w:spacing w:val="-11"/>
          <w:sz w:val="28"/>
          <w:szCs w:val="28"/>
        </w:rPr>
        <w:t xml:space="preserve"> </w:t>
      </w:r>
      <w:r w:rsidRPr="00213D35">
        <w:rPr>
          <w:sz w:val="28"/>
          <w:szCs w:val="28"/>
        </w:rPr>
        <w:t>the</w:t>
      </w:r>
      <w:r w:rsidRPr="00213D35">
        <w:rPr>
          <w:spacing w:val="-9"/>
          <w:sz w:val="28"/>
          <w:szCs w:val="28"/>
        </w:rPr>
        <w:t xml:space="preserve"> </w:t>
      </w:r>
      <w:r w:rsidRPr="00213D35">
        <w:rPr>
          <w:sz w:val="28"/>
          <w:szCs w:val="28"/>
        </w:rPr>
        <w:t>Technical Report for Business Communication and Ethics.</w:t>
      </w:r>
    </w:p>
    <w:p w14:paraId="47D45F5C" w14:textId="77777777" w:rsidR="0029223F" w:rsidRPr="00213D35" w:rsidRDefault="0029223F" w:rsidP="00F034BF">
      <w:pPr>
        <w:pStyle w:val="BodyText"/>
        <w:shd w:val="clear" w:color="auto" w:fill="FFFFFF" w:themeFill="background1"/>
        <w:tabs>
          <w:tab w:val="left" w:pos="567"/>
        </w:tabs>
        <w:ind w:left="0"/>
        <w:jc w:val="left"/>
        <w:rPr>
          <w:sz w:val="28"/>
          <w:szCs w:val="28"/>
        </w:rPr>
      </w:pPr>
    </w:p>
    <w:p w14:paraId="395B1D58" w14:textId="77777777" w:rsidR="0029223F" w:rsidRPr="00213D35" w:rsidRDefault="0029223F" w:rsidP="00F034BF">
      <w:pPr>
        <w:pStyle w:val="BodyText"/>
        <w:shd w:val="clear" w:color="auto" w:fill="FFFFFF" w:themeFill="background1"/>
        <w:tabs>
          <w:tab w:val="left" w:pos="567"/>
        </w:tabs>
        <w:ind w:left="0"/>
        <w:jc w:val="left"/>
        <w:rPr>
          <w:sz w:val="28"/>
          <w:szCs w:val="28"/>
        </w:rPr>
      </w:pPr>
    </w:p>
    <w:p w14:paraId="77819966" w14:textId="77777777" w:rsidR="0029223F" w:rsidRPr="00213D35" w:rsidRDefault="0029223F" w:rsidP="00F034BF">
      <w:pPr>
        <w:pStyle w:val="BodyText"/>
        <w:shd w:val="clear" w:color="auto" w:fill="FFFFFF" w:themeFill="background1"/>
        <w:tabs>
          <w:tab w:val="left" w:pos="567"/>
        </w:tabs>
        <w:ind w:left="0"/>
        <w:jc w:val="left"/>
        <w:rPr>
          <w:sz w:val="28"/>
          <w:szCs w:val="28"/>
        </w:rPr>
      </w:pPr>
    </w:p>
    <w:p w14:paraId="41E6D57E" w14:textId="77777777" w:rsidR="0029223F" w:rsidRPr="00213D35" w:rsidRDefault="0029223F" w:rsidP="00F034BF">
      <w:pPr>
        <w:pStyle w:val="BodyText"/>
        <w:shd w:val="clear" w:color="auto" w:fill="FFFFFF" w:themeFill="background1"/>
        <w:tabs>
          <w:tab w:val="left" w:pos="567"/>
        </w:tabs>
        <w:ind w:left="0"/>
        <w:jc w:val="left"/>
        <w:rPr>
          <w:sz w:val="28"/>
          <w:szCs w:val="28"/>
        </w:rPr>
      </w:pPr>
    </w:p>
    <w:p w14:paraId="4F990AEE" w14:textId="77777777" w:rsidR="0029223F" w:rsidRPr="00213D35" w:rsidRDefault="0029223F" w:rsidP="00F034BF">
      <w:pPr>
        <w:pStyle w:val="BodyText"/>
        <w:shd w:val="clear" w:color="auto" w:fill="FFFFFF" w:themeFill="background1"/>
        <w:tabs>
          <w:tab w:val="left" w:pos="567"/>
        </w:tabs>
        <w:ind w:left="0"/>
        <w:jc w:val="left"/>
        <w:rPr>
          <w:sz w:val="28"/>
          <w:szCs w:val="28"/>
        </w:rPr>
      </w:pPr>
    </w:p>
    <w:p w14:paraId="699282D0" w14:textId="0B93E70E" w:rsidR="0029223F" w:rsidRPr="00213D35" w:rsidRDefault="0029223F" w:rsidP="00F034BF">
      <w:pPr>
        <w:pStyle w:val="BodyText"/>
        <w:shd w:val="clear" w:color="auto" w:fill="FFFFFF" w:themeFill="background1"/>
        <w:tabs>
          <w:tab w:val="left" w:pos="567"/>
        </w:tabs>
        <w:spacing w:before="23"/>
        <w:ind w:left="0"/>
        <w:jc w:val="left"/>
        <w:rPr>
          <w:sz w:val="28"/>
          <w:szCs w:val="28"/>
        </w:rPr>
      </w:pPr>
    </w:p>
    <w:p w14:paraId="7189F16F" w14:textId="77777777" w:rsidR="000340E1" w:rsidRPr="00213D35" w:rsidRDefault="000340E1" w:rsidP="00F034BF">
      <w:pPr>
        <w:shd w:val="clear" w:color="auto" w:fill="FFFFFF" w:themeFill="background1"/>
        <w:tabs>
          <w:tab w:val="left" w:pos="567"/>
        </w:tabs>
        <w:spacing w:before="160" w:line="360" w:lineRule="auto"/>
        <w:ind w:left="567" w:right="6666" w:hanging="141"/>
        <w:rPr>
          <w:sz w:val="28"/>
          <w:szCs w:val="28"/>
        </w:rPr>
      </w:pPr>
    </w:p>
    <w:p w14:paraId="21E21132" w14:textId="77777777" w:rsidR="000340E1" w:rsidRPr="00213D35" w:rsidRDefault="000340E1" w:rsidP="00F034BF">
      <w:pPr>
        <w:shd w:val="clear" w:color="auto" w:fill="FFFFFF" w:themeFill="background1"/>
        <w:tabs>
          <w:tab w:val="left" w:pos="567"/>
        </w:tabs>
        <w:spacing w:before="160" w:line="360" w:lineRule="auto"/>
        <w:ind w:left="567" w:right="6666" w:hanging="141"/>
        <w:rPr>
          <w:sz w:val="28"/>
          <w:szCs w:val="28"/>
        </w:rPr>
      </w:pPr>
    </w:p>
    <w:p w14:paraId="795F8291" w14:textId="6FEC1CAC" w:rsidR="000340E1" w:rsidRPr="00213D35" w:rsidRDefault="000340E1" w:rsidP="00F034BF">
      <w:pPr>
        <w:shd w:val="clear" w:color="auto" w:fill="FFFFFF" w:themeFill="background1"/>
        <w:tabs>
          <w:tab w:val="left" w:pos="567"/>
        </w:tabs>
        <w:spacing w:before="160" w:line="360" w:lineRule="auto"/>
        <w:ind w:left="567" w:right="6666" w:hanging="141"/>
        <w:rPr>
          <w:sz w:val="28"/>
          <w:szCs w:val="28"/>
        </w:rPr>
      </w:pPr>
      <w:r w:rsidRPr="00213D35">
        <w:rPr>
          <w:noProof/>
          <w:sz w:val="28"/>
          <w:szCs w:val="28"/>
        </w:rPr>
        <mc:AlternateContent>
          <mc:Choice Requires="wps">
            <w:drawing>
              <wp:anchor distT="0" distB="0" distL="114300" distR="114300" simplePos="0" relativeHeight="487589376" behindDoc="0" locked="0" layoutInCell="1" allowOverlap="1" wp14:anchorId="5014D697" wp14:editId="212E4EA8">
                <wp:simplePos x="0" y="0"/>
                <wp:positionH relativeFrom="column">
                  <wp:posOffset>130810</wp:posOffset>
                </wp:positionH>
                <wp:positionV relativeFrom="paragraph">
                  <wp:posOffset>24130</wp:posOffset>
                </wp:positionV>
                <wp:extent cx="1699260" cy="0"/>
                <wp:effectExtent l="0" t="0" r="0" b="0"/>
                <wp:wrapNone/>
                <wp:docPr id="230133337" name="Straight Connector 2"/>
                <wp:cNvGraphicFramePr/>
                <a:graphic xmlns:a="http://schemas.openxmlformats.org/drawingml/2006/main">
                  <a:graphicData uri="http://schemas.microsoft.com/office/word/2010/wordprocessingShape">
                    <wps:wsp>
                      <wps:cNvCnPr/>
                      <wps:spPr>
                        <a:xfrm>
                          <a:off x="0" y="0"/>
                          <a:ext cx="169926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364F10" id="Straight Connector 2" o:spid="_x0000_s1026" style="position:absolute;z-index:487589376;visibility:visible;mso-wrap-style:square;mso-wrap-distance-left:9pt;mso-wrap-distance-top:0;mso-wrap-distance-right:9pt;mso-wrap-distance-bottom:0;mso-position-horizontal:absolute;mso-position-horizontal-relative:text;mso-position-vertical:absolute;mso-position-vertical-relative:text" from="10.3pt,1.9pt" to="144.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" strokecolor="black [3200]" strokeweight="2pt"/>
            </w:pict>
          </mc:Fallback>
        </mc:AlternateContent>
      </w:r>
      <w:r w:rsidR="00711614" w:rsidRPr="00213D35">
        <w:rPr>
          <w:sz w:val="28"/>
          <w:szCs w:val="28"/>
        </w:rPr>
        <w:t>Subject</w:t>
      </w:r>
      <w:r w:rsidR="00711614" w:rsidRPr="00213D35">
        <w:rPr>
          <w:spacing w:val="-18"/>
          <w:sz w:val="28"/>
          <w:szCs w:val="28"/>
        </w:rPr>
        <w:t xml:space="preserve"> </w:t>
      </w:r>
      <w:r w:rsidR="00711614" w:rsidRPr="00213D35">
        <w:rPr>
          <w:sz w:val="28"/>
          <w:szCs w:val="28"/>
        </w:rPr>
        <w:t xml:space="preserve">Coordinator </w:t>
      </w:r>
    </w:p>
    <w:p w14:paraId="34B14ACB" w14:textId="0D3A393E" w:rsidR="0029223F" w:rsidRPr="00213D35" w:rsidRDefault="000340E1" w:rsidP="00F034BF">
      <w:pPr>
        <w:shd w:val="clear" w:color="auto" w:fill="FFFFFF" w:themeFill="background1"/>
        <w:tabs>
          <w:tab w:val="left" w:pos="567"/>
        </w:tabs>
        <w:spacing w:line="360" w:lineRule="auto"/>
        <w:ind w:left="2" w:right="7800" w:firstLine="424"/>
        <w:rPr>
          <w:sz w:val="28"/>
          <w:szCs w:val="28"/>
        </w:rPr>
      </w:pPr>
      <w:r w:rsidRPr="00213D35">
        <w:rPr>
          <w:sz w:val="28"/>
          <w:szCs w:val="28"/>
        </w:rPr>
        <w:t xml:space="preserve"> </w:t>
      </w:r>
      <w:r w:rsidR="00711614" w:rsidRPr="00213D35">
        <w:rPr>
          <w:sz w:val="28"/>
          <w:szCs w:val="28"/>
        </w:rPr>
        <w:t>Dr. Suma Sreedhar</w:t>
      </w:r>
    </w:p>
    <w:p w14:paraId="108F106F" w14:textId="77777777" w:rsidR="0029223F" w:rsidRPr="00213D35" w:rsidRDefault="0029223F" w:rsidP="00F034BF">
      <w:pPr>
        <w:shd w:val="clear" w:color="auto" w:fill="FFFFFF" w:themeFill="background1"/>
        <w:tabs>
          <w:tab w:val="left" w:pos="567"/>
        </w:tabs>
        <w:spacing w:line="360" w:lineRule="auto"/>
        <w:rPr>
          <w:sz w:val="28"/>
          <w:szCs w:val="28"/>
        </w:rPr>
        <w:sectPr w:rsidR="0029223F" w:rsidRPr="00213D35">
          <w:pgSz w:w="11910" w:h="16840"/>
          <w:pgMar w:top="1740" w:right="425" w:bottom="280" w:left="850" w:header="720" w:footer="720" w:gutter="0"/>
          <w:cols w:space="720"/>
        </w:sectPr>
      </w:pPr>
    </w:p>
    <w:p w14:paraId="4D290829" w14:textId="77777777" w:rsidR="00A47ED8" w:rsidRPr="00213D35" w:rsidRDefault="00A47ED8" w:rsidP="00F034BF">
      <w:pPr>
        <w:shd w:val="clear" w:color="auto" w:fill="FFFFFF" w:themeFill="background1"/>
        <w:tabs>
          <w:tab w:val="left" w:pos="567"/>
        </w:tabs>
        <w:spacing w:before="58"/>
        <w:ind w:left="676" w:right="815"/>
        <w:jc w:val="center"/>
        <w:rPr>
          <w:b/>
          <w:spacing w:val="-2"/>
          <w:sz w:val="28"/>
          <w:szCs w:val="28"/>
        </w:rPr>
      </w:pPr>
    </w:p>
    <w:p w14:paraId="62608F6E" w14:textId="77CA4395" w:rsidR="0029223F" w:rsidRPr="00213D35" w:rsidRDefault="00711614" w:rsidP="00F034BF">
      <w:pPr>
        <w:shd w:val="clear" w:color="auto" w:fill="FFFFFF" w:themeFill="background1"/>
        <w:tabs>
          <w:tab w:val="left" w:pos="567"/>
        </w:tabs>
        <w:spacing w:before="58"/>
        <w:ind w:left="676" w:right="815"/>
        <w:jc w:val="center"/>
        <w:rPr>
          <w:b/>
          <w:spacing w:val="-2"/>
          <w:sz w:val="28"/>
          <w:szCs w:val="28"/>
        </w:rPr>
      </w:pPr>
      <w:r w:rsidRPr="00213D35">
        <w:rPr>
          <w:b/>
          <w:spacing w:val="-2"/>
          <w:sz w:val="28"/>
          <w:szCs w:val="28"/>
        </w:rPr>
        <w:t>Preface</w:t>
      </w:r>
    </w:p>
    <w:p w14:paraId="6ED731B6" w14:textId="632455A0" w:rsidR="00213D35" w:rsidRPr="00213D35" w:rsidRDefault="00213D35" w:rsidP="00213D35">
      <w:pPr>
        <w:rPr>
          <w:b/>
          <w:bCs/>
          <w:sz w:val="28"/>
          <w:szCs w:val="28"/>
        </w:rPr>
      </w:pPr>
    </w:p>
    <w:p w14:paraId="509B0AC7" w14:textId="77777777" w:rsidR="00213D35" w:rsidRPr="00213D35" w:rsidRDefault="00213D35" w:rsidP="00213D35">
      <w:pPr>
        <w:jc w:val="center"/>
        <w:rPr>
          <w:b/>
          <w:bCs/>
          <w:sz w:val="28"/>
          <w:szCs w:val="28"/>
        </w:rPr>
      </w:pPr>
    </w:p>
    <w:p w14:paraId="66F95147" w14:textId="77777777" w:rsidR="00213D35" w:rsidRPr="00213D35" w:rsidRDefault="00213D35" w:rsidP="00213D35">
      <w:pPr>
        <w:jc w:val="both"/>
        <w:rPr>
          <w:sz w:val="28"/>
          <w:szCs w:val="28"/>
        </w:rPr>
      </w:pPr>
      <w:r w:rsidRPr="00213D35">
        <w:rPr>
          <w:sz w:val="28"/>
          <w:szCs w:val="28"/>
        </w:rPr>
        <w:t>This report explores the critical domain of Explainable Artificial Intelligence (XAI) and its fundamental role in building trustworthy, transparent, and accountable AI systems. As artificial intelligence increasingly influences critical decisions in healthcare, finance, criminal justice, and autonomous systems, the "black box" nature of many AI models has become a significant concern for stakeholders, regulators, and society at large.</w:t>
      </w:r>
    </w:p>
    <w:p w14:paraId="05AFFA98" w14:textId="77777777" w:rsidR="00213D35" w:rsidRPr="00213D35" w:rsidRDefault="00213D35" w:rsidP="00213D35">
      <w:pPr>
        <w:jc w:val="both"/>
        <w:rPr>
          <w:sz w:val="28"/>
          <w:szCs w:val="28"/>
        </w:rPr>
      </w:pPr>
      <w:r w:rsidRPr="00213D35">
        <w:rPr>
          <w:sz w:val="28"/>
          <w:szCs w:val="28"/>
        </w:rPr>
        <w:t>The goal of this report is to examine how explainability and interpretability can be systematically integrated into AI systems to ensure transparency, accountability, and user trust. Through comprehensive analysis of current XAI techniques, real-world case studies, and examination of regulatory frameworks, this report highlights both the technical challenges and societal imperatives driving the need for explainable AI.</w:t>
      </w:r>
    </w:p>
    <w:p w14:paraId="4B2D5EFA" w14:textId="77777777" w:rsidR="00213D35" w:rsidRPr="00213D35" w:rsidRDefault="00213D35" w:rsidP="00213D35">
      <w:pPr>
        <w:jc w:val="both"/>
        <w:rPr>
          <w:sz w:val="28"/>
          <w:szCs w:val="28"/>
        </w:rPr>
      </w:pPr>
      <w:r w:rsidRPr="00213D35">
        <w:rPr>
          <w:sz w:val="28"/>
          <w:szCs w:val="28"/>
        </w:rPr>
        <w:t>As we advance toward an AI-driven future, understanding and implementing explainability is not merely a technical requirement—it is an ethical obligation. This report aims to foster awareness among researchers, developers, policymakers, and the public about the importance of transparent AI systems that can be understood, trusted, and held accountable for their decisions.</w:t>
      </w:r>
    </w:p>
    <w:p w14:paraId="26A17AC8" w14:textId="77777777" w:rsidR="00213D35" w:rsidRPr="00213D35" w:rsidRDefault="00213D35" w:rsidP="00213D35">
      <w:pPr>
        <w:jc w:val="both"/>
        <w:rPr>
          <w:sz w:val="28"/>
          <w:szCs w:val="28"/>
        </w:rPr>
      </w:pPr>
      <w:r w:rsidRPr="00213D35">
        <w:rPr>
          <w:sz w:val="28"/>
          <w:szCs w:val="28"/>
        </w:rPr>
        <w:t>Only through commitment to explainability can we ensure that AI serves humanity responsibly while maintaining the trust necessary for widespread adoption and societal benefit.</w:t>
      </w:r>
    </w:p>
    <w:p w14:paraId="1BF01BF5" w14:textId="77777777" w:rsidR="00213D35" w:rsidRPr="00213D35" w:rsidRDefault="00213D35" w:rsidP="00213D35">
      <w:pPr>
        <w:jc w:val="center"/>
        <w:rPr>
          <w:sz w:val="28"/>
          <w:szCs w:val="28"/>
        </w:rPr>
      </w:pPr>
    </w:p>
    <w:p w14:paraId="656D3C8D" w14:textId="77777777" w:rsidR="00213D35" w:rsidRPr="00213D35" w:rsidRDefault="00213D35" w:rsidP="00213D35">
      <w:pPr>
        <w:jc w:val="center"/>
        <w:rPr>
          <w:sz w:val="28"/>
          <w:szCs w:val="28"/>
        </w:rPr>
      </w:pPr>
    </w:p>
    <w:p w14:paraId="2AB8D00E" w14:textId="77777777" w:rsidR="00213D35" w:rsidRPr="00213D35" w:rsidRDefault="00213D35" w:rsidP="00213D35">
      <w:pPr>
        <w:jc w:val="center"/>
        <w:rPr>
          <w:sz w:val="28"/>
          <w:szCs w:val="28"/>
        </w:rPr>
      </w:pPr>
    </w:p>
    <w:p w14:paraId="0F1272F8" w14:textId="77777777" w:rsidR="00213D35" w:rsidRPr="00213D35" w:rsidRDefault="00213D35" w:rsidP="00213D35">
      <w:pPr>
        <w:jc w:val="center"/>
        <w:rPr>
          <w:sz w:val="28"/>
          <w:szCs w:val="28"/>
        </w:rPr>
      </w:pPr>
    </w:p>
    <w:p w14:paraId="22D9D62B" w14:textId="77777777" w:rsidR="0029223F" w:rsidRPr="00213D35" w:rsidRDefault="0029223F" w:rsidP="00F034BF">
      <w:pPr>
        <w:pStyle w:val="BodyText"/>
        <w:shd w:val="clear" w:color="auto" w:fill="FFFFFF" w:themeFill="background1"/>
        <w:tabs>
          <w:tab w:val="left" w:pos="567"/>
        </w:tabs>
        <w:spacing w:line="259" w:lineRule="auto"/>
        <w:rPr>
          <w:sz w:val="28"/>
          <w:szCs w:val="28"/>
        </w:rPr>
        <w:sectPr w:rsidR="0029223F" w:rsidRPr="00213D35">
          <w:pgSz w:w="11910" w:h="16840"/>
          <w:pgMar w:top="900" w:right="425" w:bottom="280" w:left="850" w:header="720" w:footer="720" w:gutter="0"/>
          <w:cols w:space="720"/>
        </w:sectPr>
      </w:pPr>
    </w:p>
    <w:p w14:paraId="07A5CA63" w14:textId="77777777" w:rsidR="00A47ED8" w:rsidRPr="00213D35" w:rsidRDefault="00A47ED8" w:rsidP="00F034BF">
      <w:pPr>
        <w:shd w:val="clear" w:color="auto" w:fill="FFFFFF" w:themeFill="background1"/>
        <w:tabs>
          <w:tab w:val="left" w:pos="567"/>
        </w:tabs>
        <w:spacing w:before="58"/>
        <w:ind w:left="674" w:right="815"/>
        <w:jc w:val="center"/>
        <w:rPr>
          <w:b/>
          <w:spacing w:val="-2"/>
          <w:sz w:val="28"/>
          <w:szCs w:val="28"/>
        </w:rPr>
      </w:pPr>
    </w:p>
    <w:p w14:paraId="267DDA3C" w14:textId="6727A14F" w:rsidR="0029223F" w:rsidRPr="00213D35" w:rsidRDefault="00711614" w:rsidP="00F034BF">
      <w:pPr>
        <w:shd w:val="clear" w:color="auto" w:fill="FFFFFF" w:themeFill="background1"/>
        <w:tabs>
          <w:tab w:val="left" w:pos="567"/>
        </w:tabs>
        <w:spacing w:before="58"/>
        <w:ind w:left="674" w:right="815"/>
        <w:jc w:val="center"/>
        <w:rPr>
          <w:b/>
          <w:spacing w:val="-2"/>
          <w:sz w:val="28"/>
          <w:szCs w:val="28"/>
        </w:rPr>
      </w:pPr>
      <w:r w:rsidRPr="00213D35">
        <w:rPr>
          <w:b/>
          <w:spacing w:val="-2"/>
          <w:sz w:val="28"/>
          <w:szCs w:val="28"/>
        </w:rPr>
        <w:t>Acknowledgment</w:t>
      </w:r>
    </w:p>
    <w:p w14:paraId="0069C850" w14:textId="77777777" w:rsidR="00A47ED8" w:rsidRPr="00213D35" w:rsidRDefault="00A47ED8" w:rsidP="00213D35">
      <w:pPr>
        <w:shd w:val="clear" w:color="auto" w:fill="FFFFFF" w:themeFill="background1"/>
        <w:tabs>
          <w:tab w:val="left" w:pos="567"/>
        </w:tabs>
        <w:spacing w:before="58"/>
        <w:ind w:left="674" w:right="815"/>
        <w:jc w:val="both"/>
        <w:rPr>
          <w:b/>
          <w:sz w:val="28"/>
          <w:szCs w:val="28"/>
        </w:rPr>
      </w:pPr>
    </w:p>
    <w:p w14:paraId="4E375928" w14:textId="77777777" w:rsidR="00213D35" w:rsidRPr="00213D35" w:rsidRDefault="00213D35" w:rsidP="00213D35">
      <w:pPr>
        <w:jc w:val="both"/>
        <w:rPr>
          <w:sz w:val="28"/>
          <w:szCs w:val="28"/>
        </w:rPr>
      </w:pPr>
      <w:r w:rsidRPr="00213D35">
        <w:rPr>
          <w:sz w:val="28"/>
          <w:szCs w:val="28"/>
        </w:rPr>
        <w:t>We would like to extend our heartfelt appreciation and gratitude to our esteemed supervisor, Dr. Suma Sreedhar, for her unwavering guidance and support throughout this project. Her expertise in artificial intelligence ethics and patience in addressing our research questions have been invaluable to our understanding of explainable AI concepts.</w:t>
      </w:r>
    </w:p>
    <w:p w14:paraId="3C643EAE" w14:textId="77777777" w:rsidR="00213D35" w:rsidRPr="00213D35" w:rsidRDefault="00213D35" w:rsidP="00213D35">
      <w:pPr>
        <w:jc w:val="both"/>
        <w:rPr>
          <w:sz w:val="28"/>
          <w:szCs w:val="28"/>
        </w:rPr>
      </w:pPr>
      <w:r w:rsidRPr="00213D35">
        <w:rPr>
          <w:sz w:val="28"/>
          <w:szCs w:val="28"/>
        </w:rPr>
        <w:t>Furthermore, we would like to express our sincere thanks to our colleagues and fellow researchers who provided constructive feedback during our literature review and analysis phases. Their diverse perspectives on AI transparency and interpretability have enriched our understanding of this complex field.</w:t>
      </w:r>
    </w:p>
    <w:p w14:paraId="6CC5694F" w14:textId="77777777" w:rsidR="00213D35" w:rsidRPr="00213D35" w:rsidRDefault="00213D35" w:rsidP="00213D35">
      <w:pPr>
        <w:jc w:val="both"/>
        <w:rPr>
          <w:sz w:val="28"/>
          <w:szCs w:val="28"/>
        </w:rPr>
      </w:pPr>
      <w:r w:rsidRPr="00213D35">
        <w:rPr>
          <w:sz w:val="28"/>
          <w:szCs w:val="28"/>
        </w:rPr>
        <w:t>We would also like to acknowledge the contributions of industry practitioners and academic researchers whose published work on XAI techniques and frameworks formed the foundation of our analysis. Their dedication to advancing transparent AI has made this comprehensive study possible.</w:t>
      </w:r>
    </w:p>
    <w:p w14:paraId="6C65DC34" w14:textId="77777777" w:rsidR="00213D35" w:rsidRPr="00213D35" w:rsidRDefault="00213D35" w:rsidP="00213D35">
      <w:pPr>
        <w:jc w:val="both"/>
        <w:rPr>
          <w:sz w:val="28"/>
          <w:szCs w:val="28"/>
        </w:rPr>
      </w:pPr>
      <w:r w:rsidRPr="00213D35">
        <w:rPr>
          <w:sz w:val="28"/>
          <w:szCs w:val="28"/>
        </w:rPr>
        <w:t>Finally, we are grateful to all those who supported us throughout this research endeavor, whether through direct assistance, access to resources, or moral encouragement. Their efforts have been instrumental in the successful completion of this technical report.</w:t>
      </w:r>
    </w:p>
    <w:p w14:paraId="2D138E4B" w14:textId="77777777" w:rsidR="0029223F" w:rsidRPr="00213D35" w:rsidRDefault="0029223F" w:rsidP="00F034BF">
      <w:pPr>
        <w:pStyle w:val="BodyText"/>
        <w:shd w:val="clear" w:color="auto" w:fill="FFFFFF" w:themeFill="background1"/>
        <w:tabs>
          <w:tab w:val="left" w:pos="567"/>
        </w:tabs>
        <w:spacing w:line="259" w:lineRule="auto"/>
        <w:rPr>
          <w:sz w:val="28"/>
          <w:szCs w:val="28"/>
        </w:rPr>
        <w:sectPr w:rsidR="0029223F" w:rsidRPr="00213D35">
          <w:pgSz w:w="11910" w:h="16840"/>
          <w:pgMar w:top="900" w:right="425" w:bottom="280" w:left="850" w:header="720" w:footer="720" w:gutter="0"/>
          <w:cols w:space="720"/>
        </w:sectPr>
      </w:pPr>
    </w:p>
    <w:p w14:paraId="62469BED" w14:textId="77777777" w:rsidR="0029223F" w:rsidRPr="00213D35" w:rsidRDefault="00711614" w:rsidP="00F034BF">
      <w:pPr>
        <w:shd w:val="clear" w:color="auto" w:fill="FFFFFF" w:themeFill="background1"/>
        <w:tabs>
          <w:tab w:val="left" w:pos="567"/>
        </w:tabs>
        <w:spacing w:before="57"/>
        <w:ind w:left="673" w:right="815"/>
        <w:jc w:val="center"/>
        <w:rPr>
          <w:b/>
          <w:sz w:val="28"/>
          <w:szCs w:val="28"/>
        </w:rPr>
      </w:pPr>
      <w:r w:rsidRPr="00213D35">
        <w:rPr>
          <w:b/>
          <w:spacing w:val="-2"/>
          <w:sz w:val="28"/>
          <w:szCs w:val="28"/>
        </w:rPr>
        <w:lastRenderedPageBreak/>
        <w:t>Table</w:t>
      </w:r>
      <w:r w:rsidRPr="00213D35">
        <w:rPr>
          <w:b/>
          <w:spacing w:val="-22"/>
          <w:sz w:val="28"/>
          <w:szCs w:val="28"/>
        </w:rPr>
        <w:t xml:space="preserve"> </w:t>
      </w:r>
      <w:r w:rsidRPr="00213D35">
        <w:rPr>
          <w:b/>
          <w:spacing w:val="-2"/>
          <w:sz w:val="28"/>
          <w:szCs w:val="28"/>
        </w:rPr>
        <w:t>of</w:t>
      </w:r>
      <w:r w:rsidRPr="00213D35">
        <w:rPr>
          <w:b/>
          <w:spacing w:val="-22"/>
          <w:sz w:val="28"/>
          <w:szCs w:val="28"/>
        </w:rPr>
        <w:t xml:space="preserve"> </w:t>
      </w:r>
      <w:r w:rsidRPr="00213D35">
        <w:rPr>
          <w:b/>
          <w:spacing w:val="-2"/>
          <w:sz w:val="28"/>
          <w:szCs w:val="28"/>
        </w:rPr>
        <w:t>Contents</w:t>
      </w:r>
    </w:p>
    <w:p w14:paraId="49D8B448" w14:textId="77777777" w:rsidR="0029223F" w:rsidRPr="00213D35" w:rsidRDefault="0029223F" w:rsidP="00F034BF">
      <w:pPr>
        <w:pStyle w:val="BodyText"/>
        <w:shd w:val="clear" w:color="auto" w:fill="FFFFFF" w:themeFill="background1"/>
        <w:tabs>
          <w:tab w:val="left" w:pos="567"/>
        </w:tabs>
        <w:ind w:left="0"/>
        <w:jc w:val="left"/>
        <w:rPr>
          <w:b/>
          <w:sz w:val="28"/>
          <w:szCs w:val="28"/>
        </w:rPr>
      </w:pPr>
    </w:p>
    <w:p w14:paraId="1988F830" w14:textId="77777777" w:rsidR="0029223F" w:rsidRPr="00213D35" w:rsidRDefault="0029223F" w:rsidP="00F034BF">
      <w:pPr>
        <w:pStyle w:val="BodyText"/>
        <w:shd w:val="clear" w:color="auto" w:fill="FFFFFF" w:themeFill="background1"/>
        <w:tabs>
          <w:tab w:val="left" w:pos="567"/>
        </w:tabs>
        <w:ind w:left="0"/>
        <w:jc w:val="left"/>
        <w:rPr>
          <w:b/>
          <w:sz w:val="28"/>
          <w:szCs w:val="28"/>
        </w:rPr>
      </w:pPr>
    </w:p>
    <w:p w14:paraId="36A60E99" w14:textId="77777777" w:rsidR="0029223F" w:rsidRPr="00213D35" w:rsidRDefault="0029223F" w:rsidP="00F034BF">
      <w:pPr>
        <w:pStyle w:val="BodyText"/>
        <w:shd w:val="clear" w:color="auto" w:fill="FFFFFF" w:themeFill="background1"/>
        <w:tabs>
          <w:tab w:val="left" w:pos="567"/>
        </w:tabs>
        <w:spacing w:before="117"/>
        <w:ind w:left="0"/>
        <w:jc w:val="left"/>
        <w:rPr>
          <w:b/>
          <w:sz w:val="28"/>
          <w:szCs w:val="28"/>
        </w:rPr>
      </w:pPr>
    </w:p>
    <w:tbl>
      <w:tblPr>
        <w:tblW w:w="96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
        <w:gridCol w:w="5786"/>
        <w:gridCol w:w="3150"/>
      </w:tblGrid>
      <w:tr w:rsidR="00213D35" w:rsidRPr="00213D35" w14:paraId="6E6FA32C" w14:textId="77777777" w:rsidTr="007C4DDC">
        <w:trPr>
          <w:tblHeader/>
          <w:tblCellSpacing w:w="15" w:type="dxa"/>
        </w:trPr>
        <w:tc>
          <w:tcPr>
            <w:tcW w:w="0" w:type="auto"/>
            <w:vAlign w:val="center"/>
            <w:hideMark/>
          </w:tcPr>
          <w:p w14:paraId="3D24E459" w14:textId="77777777" w:rsidR="00213D35" w:rsidRPr="00213D35" w:rsidRDefault="00213D35" w:rsidP="007C4DDC">
            <w:pPr>
              <w:jc w:val="center"/>
              <w:rPr>
                <w:b/>
                <w:bCs/>
                <w:sz w:val="28"/>
                <w:szCs w:val="28"/>
              </w:rPr>
            </w:pPr>
            <w:r w:rsidRPr="00213D35">
              <w:rPr>
                <w:b/>
                <w:bCs/>
                <w:sz w:val="28"/>
                <w:szCs w:val="28"/>
              </w:rPr>
              <w:t>Sr. No.</w:t>
            </w:r>
          </w:p>
        </w:tc>
        <w:tc>
          <w:tcPr>
            <w:tcW w:w="5756" w:type="dxa"/>
            <w:vAlign w:val="center"/>
            <w:hideMark/>
          </w:tcPr>
          <w:p w14:paraId="4B590C90" w14:textId="77777777" w:rsidR="00213D35" w:rsidRPr="00213D35" w:rsidRDefault="00213D35" w:rsidP="007C4DDC">
            <w:pPr>
              <w:jc w:val="center"/>
              <w:rPr>
                <w:b/>
                <w:bCs/>
                <w:sz w:val="28"/>
                <w:szCs w:val="28"/>
              </w:rPr>
            </w:pPr>
            <w:r w:rsidRPr="00213D35">
              <w:rPr>
                <w:b/>
                <w:bCs/>
                <w:sz w:val="28"/>
                <w:szCs w:val="28"/>
              </w:rPr>
              <w:t>Chapter Name</w:t>
            </w:r>
          </w:p>
        </w:tc>
        <w:tc>
          <w:tcPr>
            <w:tcW w:w="3105" w:type="dxa"/>
            <w:vAlign w:val="center"/>
            <w:hideMark/>
          </w:tcPr>
          <w:p w14:paraId="3243CF2C" w14:textId="77777777" w:rsidR="00213D35" w:rsidRPr="00213D35" w:rsidRDefault="00213D35" w:rsidP="007C4DDC">
            <w:pPr>
              <w:jc w:val="center"/>
              <w:rPr>
                <w:b/>
                <w:bCs/>
                <w:sz w:val="28"/>
                <w:szCs w:val="28"/>
              </w:rPr>
            </w:pPr>
            <w:r w:rsidRPr="00213D35">
              <w:rPr>
                <w:b/>
                <w:bCs/>
                <w:sz w:val="28"/>
                <w:szCs w:val="28"/>
              </w:rPr>
              <w:t>Page No.</w:t>
            </w:r>
          </w:p>
        </w:tc>
      </w:tr>
      <w:tr w:rsidR="00213D35" w:rsidRPr="00213D35" w14:paraId="57B59571" w14:textId="77777777" w:rsidTr="00213D35">
        <w:trPr>
          <w:trHeight w:val="544"/>
          <w:tblCellSpacing w:w="15" w:type="dxa"/>
        </w:trPr>
        <w:tc>
          <w:tcPr>
            <w:tcW w:w="0" w:type="auto"/>
            <w:vAlign w:val="center"/>
            <w:hideMark/>
          </w:tcPr>
          <w:p w14:paraId="7962C066" w14:textId="77777777" w:rsidR="00213D35" w:rsidRPr="00213D35" w:rsidRDefault="00213D35" w:rsidP="007C4DDC">
            <w:pPr>
              <w:jc w:val="center"/>
              <w:rPr>
                <w:sz w:val="28"/>
                <w:szCs w:val="28"/>
              </w:rPr>
            </w:pPr>
            <w:r w:rsidRPr="00213D35">
              <w:rPr>
                <w:sz w:val="28"/>
                <w:szCs w:val="28"/>
              </w:rPr>
              <w:t>1</w:t>
            </w:r>
          </w:p>
        </w:tc>
        <w:tc>
          <w:tcPr>
            <w:tcW w:w="5756" w:type="dxa"/>
            <w:vAlign w:val="center"/>
            <w:hideMark/>
          </w:tcPr>
          <w:p w14:paraId="5C7C0D74" w14:textId="77777777" w:rsidR="00213D35" w:rsidRPr="00213D35" w:rsidRDefault="00213D35" w:rsidP="007C4DDC">
            <w:pPr>
              <w:jc w:val="center"/>
              <w:rPr>
                <w:sz w:val="28"/>
                <w:szCs w:val="28"/>
              </w:rPr>
            </w:pPr>
            <w:r w:rsidRPr="00213D35">
              <w:rPr>
                <w:sz w:val="28"/>
                <w:szCs w:val="28"/>
              </w:rPr>
              <w:t>Introduction</w:t>
            </w:r>
          </w:p>
        </w:tc>
        <w:tc>
          <w:tcPr>
            <w:tcW w:w="3105" w:type="dxa"/>
            <w:vAlign w:val="center"/>
            <w:hideMark/>
          </w:tcPr>
          <w:p w14:paraId="1E1CF37C" w14:textId="40F61651" w:rsidR="00213D35" w:rsidRPr="00213D35" w:rsidRDefault="00F40241" w:rsidP="007C4DDC">
            <w:pPr>
              <w:jc w:val="center"/>
              <w:rPr>
                <w:sz w:val="28"/>
                <w:szCs w:val="28"/>
              </w:rPr>
            </w:pPr>
            <w:r>
              <w:rPr>
                <w:sz w:val="28"/>
                <w:szCs w:val="28"/>
              </w:rPr>
              <w:t>1</w:t>
            </w:r>
          </w:p>
        </w:tc>
      </w:tr>
      <w:tr w:rsidR="00213D35" w:rsidRPr="00213D35" w14:paraId="17AFDB53" w14:textId="77777777" w:rsidTr="00213D35">
        <w:trPr>
          <w:trHeight w:val="553"/>
          <w:tblCellSpacing w:w="15" w:type="dxa"/>
        </w:trPr>
        <w:tc>
          <w:tcPr>
            <w:tcW w:w="0" w:type="auto"/>
            <w:vAlign w:val="center"/>
            <w:hideMark/>
          </w:tcPr>
          <w:p w14:paraId="6C32EF22" w14:textId="77777777" w:rsidR="00213D35" w:rsidRPr="00213D35" w:rsidRDefault="00213D35" w:rsidP="007C4DDC">
            <w:pPr>
              <w:jc w:val="center"/>
              <w:rPr>
                <w:sz w:val="28"/>
                <w:szCs w:val="28"/>
              </w:rPr>
            </w:pPr>
            <w:r w:rsidRPr="00213D35">
              <w:rPr>
                <w:sz w:val="28"/>
                <w:szCs w:val="28"/>
              </w:rPr>
              <w:t>2</w:t>
            </w:r>
          </w:p>
        </w:tc>
        <w:tc>
          <w:tcPr>
            <w:tcW w:w="5756" w:type="dxa"/>
            <w:vAlign w:val="center"/>
            <w:hideMark/>
          </w:tcPr>
          <w:p w14:paraId="790CD872" w14:textId="77777777" w:rsidR="00213D35" w:rsidRPr="00213D35" w:rsidRDefault="00213D35" w:rsidP="007C4DDC">
            <w:pPr>
              <w:jc w:val="center"/>
              <w:rPr>
                <w:sz w:val="28"/>
                <w:szCs w:val="28"/>
              </w:rPr>
            </w:pPr>
            <w:r w:rsidRPr="00213D35">
              <w:rPr>
                <w:sz w:val="28"/>
                <w:szCs w:val="28"/>
              </w:rPr>
              <w:t>History and Background of XAI</w:t>
            </w:r>
          </w:p>
        </w:tc>
        <w:tc>
          <w:tcPr>
            <w:tcW w:w="3105" w:type="dxa"/>
            <w:vAlign w:val="center"/>
            <w:hideMark/>
          </w:tcPr>
          <w:p w14:paraId="7CD8793C" w14:textId="4E408252" w:rsidR="00213D35" w:rsidRPr="00213D35" w:rsidRDefault="00F40241" w:rsidP="007C4DDC">
            <w:pPr>
              <w:jc w:val="center"/>
              <w:rPr>
                <w:sz w:val="28"/>
                <w:szCs w:val="28"/>
              </w:rPr>
            </w:pPr>
            <w:r>
              <w:rPr>
                <w:sz w:val="28"/>
                <w:szCs w:val="28"/>
              </w:rPr>
              <w:t>2</w:t>
            </w:r>
          </w:p>
        </w:tc>
      </w:tr>
      <w:tr w:rsidR="00213D35" w:rsidRPr="00213D35" w14:paraId="7681294C" w14:textId="77777777" w:rsidTr="00213D35">
        <w:trPr>
          <w:trHeight w:val="643"/>
          <w:tblCellSpacing w:w="15" w:type="dxa"/>
        </w:trPr>
        <w:tc>
          <w:tcPr>
            <w:tcW w:w="0" w:type="auto"/>
            <w:vAlign w:val="center"/>
            <w:hideMark/>
          </w:tcPr>
          <w:p w14:paraId="507DC19D" w14:textId="77777777" w:rsidR="00213D35" w:rsidRPr="00213D35" w:rsidRDefault="00213D35" w:rsidP="007C4DDC">
            <w:pPr>
              <w:jc w:val="center"/>
              <w:rPr>
                <w:sz w:val="28"/>
                <w:szCs w:val="28"/>
              </w:rPr>
            </w:pPr>
            <w:r w:rsidRPr="00213D35">
              <w:rPr>
                <w:sz w:val="28"/>
                <w:szCs w:val="28"/>
              </w:rPr>
              <w:t>3</w:t>
            </w:r>
          </w:p>
        </w:tc>
        <w:tc>
          <w:tcPr>
            <w:tcW w:w="5756" w:type="dxa"/>
            <w:vAlign w:val="center"/>
            <w:hideMark/>
          </w:tcPr>
          <w:p w14:paraId="0379824D" w14:textId="77777777" w:rsidR="00213D35" w:rsidRPr="00213D35" w:rsidRDefault="00213D35" w:rsidP="007C4DDC">
            <w:pPr>
              <w:jc w:val="center"/>
              <w:rPr>
                <w:sz w:val="28"/>
                <w:szCs w:val="28"/>
              </w:rPr>
            </w:pPr>
            <w:r w:rsidRPr="00213D35">
              <w:rPr>
                <w:sz w:val="28"/>
                <w:szCs w:val="28"/>
              </w:rPr>
              <w:t>The Need for Explainable AI</w:t>
            </w:r>
          </w:p>
        </w:tc>
        <w:tc>
          <w:tcPr>
            <w:tcW w:w="3105" w:type="dxa"/>
            <w:vAlign w:val="center"/>
            <w:hideMark/>
          </w:tcPr>
          <w:p w14:paraId="6788646A" w14:textId="4F4BBD8D" w:rsidR="00213D35" w:rsidRPr="00213D35" w:rsidRDefault="00F40241" w:rsidP="007C4DDC">
            <w:pPr>
              <w:jc w:val="center"/>
              <w:rPr>
                <w:sz w:val="28"/>
                <w:szCs w:val="28"/>
              </w:rPr>
            </w:pPr>
            <w:r>
              <w:rPr>
                <w:sz w:val="28"/>
                <w:szCs w:val="28"/>
              </w:rPr>
              <w:t>4</w:t>
            </w:r>
          </w:p>
        </w:tc>
      </w:tr>
      <w:tr w:rsidR="00213D35" w:rsidRPr="00213D35" w14:paraId="6A65061F" w14:textId="77777777" w:rsidTr="00213D35">
        <w:trPr>
          <w:trHeight w:val="553"/>
          <w:tblCellSpacing w:w="15" w:type="dxa"/>
        </w:trPr>
        <w:tc>
          <w:tcPr>
            <w:tcW w:w="0" w:type="auto"/>
            <w:vAlign w:val="center"/>
            <w:hideMark/>
          </w:tcPr>
          <w:p w14:paraId="541A2CF0" w14:textId="77777777" w:rsidR="00213D35" w:rsidRPr="00213D35" w:rsidRDefault="00213D35" w:rsidP="007C4DDC">
            <w:pPr>
              <w:jc w:val="center"/>
              <w:rPr>
                <w:sz w:val="28"/>
                <w:szCs w:val="28"/>
              </w:rPr>
            </w:pPr>
            <w:r w:rsidRPr="00213D35">
              <w:rPr>
                <w:sz w:val="28"/>
                <w:szCs w:val="28"/>
              </w:rPr>
              <w:t>4</w:t>
            </w:r>
          </w:p>
        </w:tc>
        <w:tc>
          <w:tcPr>
            <w:tcW w:w="5756" w:type="dxa"/>
            <w:vAlign w:val="center"/>
            <w:hideMark/>
          </w:tcPr>
          <w:p w14:paraId="0B3AD56C" w14:textId="77777777" w:rsidR="00213D35" w:rsidRPr="00213D35" w:rsidRDefault="00213D35" w:rsidP="007C4DDC">
            <w:pPr>
              <w:jc w:val="center"/>
              <w:rPr>
                <w:sz w:val="28"/>
                <w:szCs w:val="28"/>
              </w:rPr>
            </w:pPr>
            <w:r w:rsidRPr="00213D35">
              <w:rPr>
                <w:sz w:val="28"/>
                <w:szCs w:val="28"/>
              </w:rPr>
              <w:t>XAI Techniques and Methods</w:t>
            </w:r>
          </w:p>
        </w:tc>
        <w:tc>
          <w:tcPr>
            <w:tcW w:w="3105" w:type="dxa"/>
            <w:vAlign w:val="center"/>
            <w:hideMark/>
          </w:tcPr>
          <w:p w14:paraId="6B1A48BA" w14:textId="45B421BB" w:rsidR="00213D35" w:rsidRPr="00213D35" w:rsidRDefault="00F40241" w:rsidP="007C4DDC">
            <w:pPr>
              <w:jc w:val="center"/>
              <w:rPr>
                <w:sz w:val="28"/>
                <w:szCs w:val="28"/>
              </w:rPr>
            </w:pPr>
            <w:r>
              <w:rPr>
                <w:sz w:val="28"/>
                <w:szCs w:val="28"/>
              </w:rPr>
              <w:t>6</w:t>
            </w:r>
          </w:p>
        </w:tc>
      </w:tr>
      <w:tr w:rsidR="00213D35" w:rsidRPr="00213D35" w14:paraId="002A1F6F" w14:textId="77777777" w:rsidTr="00213D35">
        <w:trPr>
          <w:trHeight w:val="688"/>
          <w:tblCellSpacing w:w="15" w:type="dxa"/>
        </w:trPr>
        <w:tc>
          <w:tcPr>
            <w:tcW w:w="0" w:type="auto"/>
            <w:vAlign w:val="center"/>
            <w:hideMark/>
          </w:tcPr>
          <w:p w14:paraId="40A8CB86" w14:textId="77777777" w:rsidR="00213D35" w:rsidRPr="00213D35" w:rsidRDefault="00213D35" w:rsidP="007C4DDC">
            <w:pPr>
              <w:jc w:val="center"/>
              <w:rPr>
                <w:sz w:val="28"/>
                <w:szCs w:val="28"/>
              </w:rPr>
            </w:pPr>
            <w:r w:rsidRPr="00213D35">
              <w:rPr>
                <w:sz w:val="28"/>
                <w:szCs w:val="28"/>
              </w:rPr>
              <w:t>5</w:t>
            </w:r>
          </w:p>
        </w:tc>
        <w:tc>
          <w:tcPr>
            <w:tcW w:w="5756" w:type="dxa"/>
            <w:vAlign w:val="center"/>
            <w:hideMark/>
          </w:tcPr>
          <w:p w14:paraId="26949B9D" w14:textId="77777777" w:rsidR="00213D35" w:rsidRPr="00213D35" w:rsidRDefault="00213D35" w:rsidP="007C4DDC">
            <w:pPr>
              <w:jc w:val="center"/>
              <w:rPr>
                <w:sz w:val="28"/>
                <w:szCs w:val="28"/>
              </w:rPr>
            </w:pPr>
            <w:r w:rsidRPr="00213D35">
              <w:rPr>
                <w:sz w:val="28"/>
                <w:szCs w:val="28"/>
              </w:rPr>
              <w:t>Applications and Use Cases</w:t>
            </w:r>
          </w:p>
        </w:tc>
        <w:tc>
          <w:tcPr>
            <w:tcW w:w="3105" w:type="dxa"/>
            <w:vAlign w:val="center"/>
            <w:hideMark/>
          </w:tcPr>
          <w:p w14:paraId="2E2297E6" w14:textId="21DE62B0" w:rsidR="00213D35" w:rsidRPr="00213D35" w:rsidRDefault="00F40241" w:rsidP="007C4DDC">
            <w:pPr>
              <w:jc w:val="center"/>
              <w:rPr>
                <w:sz w:val="28"/>
                <w:szCs w:val="28"/>
              </w:rPr>
            </w:pPr>
            <w:r>
              <w:rPr>
                <w:sz w:val="28"/>
                <w:szCs w:val="28"/>
              </w:rPr>
              <w:t>9</w:t>
            </w:r>
          </w:p>
        </w:tc>
      </w:tr>
      <w:tr w:rsidR="00213D35" w:rsidRPr="00213D35" w14:paraId="79358C7C" w14:textId="77777777" w:rsidTr="00213D35">
        <w:trPr>
          <w:trHeight w:val="643"/>
          <w:tblCellSpacing w:w="15" w:type="dxa"/>
        </w:trPr>
        <w:tc>
          <w:tcPr>
            <w:tcW w:w="0" w:type="auto"/>
            <w:vAlign w:val="center"/>
            <w:hideMark/>
          </w:tcPr>
          <w:p w14:paraId="6B04A6BC" w14:textId="77777777" w:rsidR="00213D35" w:rsidRPr="00213D35" w:rsidRDefault="00213D35" w:rsidP="007C4DDC">
            <w:pPr>
              <w:jc w:val="center"/>
              <w:rPr>
                <w:sz w:val="28"/>
                <w:szCs w:val="28"/>
              </w:rPr>
            </w:pPr>
            <w:r w:rsidRPr="00213D35">
              <w:rPr>
                <w:sz w:val="28"/>
                <w:szCs w:val="28"/>
              </w:rPr>
              <w:t>6</w:t>
            </w:r>
          </w:p>
        </w:tc>
        <w:tc>
          <w:tcPr>
            <w:tcW w:w="5756" w:type="dxa"/>
            <w:vAlign w:val="center"/>
            <w:hideMark/>
          </w:tcPr>
          <w:p w14:paraId="2C7D6A18" w14:textId="77777777" w:rsidR="00213D35" w:rsidRPr="00213D35" w:rsidRDefault="00213D35" w:rsidP="007C4DDC">
            <w:pPr>
              <w:jc w:val="center"/>
              <w:rPr>
                <w:sz w:val="28"/>
                <w:szCs w:val="28"/>
              </w:rPr>
            </w:pPr>
            <w:r w:rsidRPr="00213D35">
              <w:rPr>
                <w:sz w:val="28"/>
                <w:szCs w:val="28"/>
              </w:rPr>
              <w:t>Challenges and Limitations</w:t>
            </w:r>
          </w:p>
        </w:tc>
        <w:tc>
          <w:tcPr>
            <w:tcW w:w="3105" w:type="dxa"/>
            <w:vAlign w:val="center"/>
            <w:hideMark/>
          </w:tcPr>
          <w:p w14:paraId="625BDCE1" w14:textId="2B0F766B" w:rsidR="00213D35" w:rsidRPr="00213D35" w:rsidRDefault="00213D35" w:rsidP="007C4DDC">
            <w:pPr>
              <w:jc w:val="center"/>
              <w:rPr>
                <w:sz w:val="28"/>
                <w:szCs w:val="28"/>
              </w:rPr>
            </w:pPr>
            <w:r w:rsidRPr="00213D35">
              <w:rPr>
                <w:sz w:val="28"/>
                <w:szCs w:val="28"/>
              </w:rPr>
              <w:t>1</w:t>
            </w:r>
            <w:r w:rsidR="00F40241">
              <w:rPr>
                <w:sz w:val="28"/>
                <w:szCs w:val="28"/>
              </w:rPr>
              <w:t>1</w:t>
            </w:r>
          </w:p>
        </w:tc>
      </w:tr>
      <w:tr w:rsidR="00213D35" w:rsidRPr="00213D35" w14:paraId="0C5434DA" w14:textId="77777777" w:rsidTr="00213D35">
        <w:trPr>
          <w:trHeight w:val="598"/>
          <w:tblCellSpacing w:w="15" w:type="dxa"/>
        </w:trPr>
        <w:tc>
          <w:tcPr>
            <w:tcW w:w="0" w:type="auto"/>
            <w:vAlign w:val="center"/>
            <w:hideMark/>
          </w:tcPr>
          <w:p w14:paraId="165B6EB4" w14:textId="77777777" w:rsidR="00213D35" w:rsidRPr="00213D35" w:rsidRDefault="00213D35" w:rsidP="007C4DDC">
            <w:pPr>
              <w:jc w:val="center"/>
              <w:rPr>
                <w:sz w:val="28"/>
                <w:szCs w:val="28"/>
              </w:rPr>
            </w:pPr>
            <w:r w:rsidRPr="00213D35">
              <w:rPr>
                <w:sz w:val="28"/>
                <w:szCs w:val="28"/>
              </w:rPr>
              <w:t>7</w:t>
            </w:r>
          </w:p>
        </w:tc>
        <w:tc>
          <w:tcPr>
            <w:tcW w:w="5756" w:type="dxa"/>
            <w:vAlign w:val="center"/>
            <w:hideMark/>
          </w:tcPr>
          <w:p w14:paraId="4CB2BA65" w14:textId="77777777" w:rsidR="00213D35" w:rsidRPr="00213D35" w:rsidRDefault="00213D35" w:rsidP="007C4DDC">
            <w:pPr>
              <w:jc w:val="center"/>
              <w:rPr>
                <w:sz w:val="28"/>
                <w:szCs w:val="28"/>
              </w:rPr>
            </w:pPr>
            <w:r w:rsidRPr="00213D35">
              <w:rPr>
                <w:sz w:val="28"/>
                <w:szCs w:val="28"/>
              </w:rPr>
              <w:t>Regulatory Frameworks and Standards</w:t>
            </w:r>
          </w:p>
        </w:tc>
        <w:tc>
          <w:tcPr>
            <w:tcW w:w="3105" w:type="dxa"/>
            <w:vAlign w:val="center"/>
            <w:hideMark/>
          </w:tcPr>
          <w:p w14:paraId="7FA587B5" w14:textId="0414F815" w:rsidR="00213D35" w:rsidRPr="00213D35" w:rsidRDefault="00F40241" w:rsidP="007C4DDC">
            <w:pPr>
              <w:jc w:val="center"/>
              <w:rPr>
                <w:sz w:val="28"/>
                <w:szCs w:val="28"/>
              </w:rPr>
            </w:pPr>
            <w:r>
              <w:rPr>
                <w:sz w:val="28"/>
                <w:szCs w:val="28"/>
              </w:rPr>
              <w:t>12</w:t>
            </w:r>
          </w:p>
        </w:tc>
      </w:tr>
      <w:tr w:rsidR="00213D35" w:rsidRPr="00213D35" w14:paraId="4DAF50A1" w14:textId="77777777" w:rsidTr="00213D35">
        <w:trPr>
          <w:trHeight w:val="661"/>
          <w:tblCellSpacing w:w="15" w:type="dxa"/>
        </w:trPr>
        <w:tc>
          <w:tcPr>
            <w:tcW w:w="0" w:type="auto"/>
            <w:vAlign w:val="center"/>
            <w:hideMark/>
          </w:tcPr>
          <w:p w14:paraId="157C39AF" w14:textId="77777777" w:rsidR="00213D35" w:rsidRPr="00213D35" w:rsidRDefault="00213D35" w:rsidP="007C4DDC">
            <w:pPr>
              <w:jc w:val="center"/>
              <w:rPr>
                <w:sz w:val="28"/>
                <w:szCs w:val="28"/>
              </w:rPr>
            </w:pPr>
            <w:r w:rsidRPr="00213D35">
              <w:rPr>
                <w:sz w:val="28"/>
                <w:szCs w:val="28"/>
              </w:rPr>
              <w:t>8</w:t>
            </w:r>
          </w:p>
        </w:tc>
        <w:tc>
          <w:tcPr>
            <w:tcW w:w="5756" w:type="dxa"/>
            <w:vAlign w:val="center"/>
            <w:hideMark/>
          </w:tcPr>
          <w:p w14:paraId="59BDA1AD" w14:textId="77777777" w:rsidR="00213D35" w:rsidRPr="00213D35" w:rsidRDefault="00213D35" w:rsidP="007C4DDC">
            <w:pPr>
              <w:jc w:val="center"/>
              <w:rPr>
                <w:sz w:val="28"/>
                <w:szCs w:val="28"/>
              </w:rPr>
            </w:pPr>
            <w:r w:rsidRPr="00213D35">
              <w:rPr>
                <w:sz w:val="28"/>
                <w:szCs w:val="28"/>
              </w:rPr>
              <w:t>Industry Implementation and Best Practices</w:t>
            </w:r>
          </w:p>
        </w:tc>
        <w:tc>
          <w:tcPr>
            <w:tcW w:w="3105" w:type="dxa"/>
            <w:vAlign w:val="center"/>
            <w:hideMark/>
          </w:tcPr>
          <w:p w14:paraId="5AF03F0A" w14:textId="7FC40D33" w:rsidR="00213D35" w:rsidRPr="00213D35" w:rsidRDefault="00F40241" w:rsidP="007C4DDC">
            <w:pPr>
              <w:jc w:val="center"/>
              <w:rPr>
                <w:sz w:val="28"/>
                <w:szCs w:val="28"/>
              </w:rPr>
            </w:pPr>
            <w:r>
              <w:rPr>
                <w:sz w:val="28"/>
                <w:szCs w:val="28"/>
              </w:rPr>
              <w:t>14</w:t>
            </w:r>
          </w:p>
        </w:tc>
      </w:tr>
      <w:tr w:rsidR="00213D35" w:rsidRPr="00213D35" w14:paraId="285BAABF" w14:textId="77777777" w:rsidTr="00213D35">
        <w:trPr>
          <w:trHeight w:val="616"/>
          <w:tblCellSpacing w:w="15" w:type="dxa"/>
        </w:trPr>
        <w:tc>
          <w:tcPr>
            <w:tcW w:w="0" w:type="auto"/>
            <w:vAlign w:val="center"/>
            <w:hideMark/>
          </w:tcPr>
          <w:p w14:paraId="59B4FCD7" w14:textId="77777777" w:rsidR="00213D35" w:rsidRPr="00213D35" w:rsidRDefault="00213D35" w:rsidP="007C4DDC">
            <w:pPr>
              <w:jc w:val="center"/>
              <w:rPr>
                <w:sz w:val="28"/>
                <w:szCs w:val="28"/>
              </w:rPr>
            </w:pPr>
            <w:r w:rsidRPr="00213D35">
              <w:rPr>
                <w:sz w:val="28"/>
                <w:szCs w:val="28"/>
              </w:rPr>
              <w:t>9</w:t>
            </w:r>
          </w:p>
        </w:tc>
        <w:tc>
          <w:tcPr>
            <w:tcW w:w="5756" w:type="dxa"/>
            <w:vAlign w:val="center"/>
            <w:hideMark/>
          </w:tcPr>
          <w:p w14:paraId="0F54A178" w14:textId="77777777" w:rsidR="00213D35" w:rsidRPr="00213D35" w:rsidRDefault="00213D35" w:rsidP="007C4DDC">
            <w:pPr>
              <w:jc w:val="center"/>
              <w:rPr>
                <w:sz w:val="28"/>
                <w:szCs w:val="28"/>
              </w:rPr>
            </w:pPr>
            <w:r w:rsidRPr="00213D35">
              <w:rPr>
                <w:sz w:val="28"/>
                <w:szCs w:val="28"/>
              </w:rPr>
              <w:t>Future Directions and Emerging Trends</w:t>
            </w:r>
          </w:p>
        </w:tc>
        <w:tc>
          <w:tcPr>
            <w:tcW w:w="3105" w:type="dxa"/>
            <w:vAlign w:val="center"/>
            <w:hideMark/>
          </w:tcPr>
          <w:p w14:paraId="3CC33882" w14:textId="3B06C126" w:rsidR="00213D35" w:rsidRPr="00213D35" w:rsidRDefault="00F40241" w:rsidP="007C4DDC">
            <w:pPr>
              <w:jc w:val="center"/>
              <w:rPr>
                <w:sz w:val="28"/>
                <w:szCs w:val="28"/>
              </w:rPr>
            </w:pPr>
            <w:r>
              <w:rPr>
                <w:sz w:val="28"/>
                <w:szCs w:val="28"/>
              </w:rPr>
              <w:t>16</w:t>
            </w:r>
          </w:p>
        </w:tc>
      </w:tr>
      <w:tr w:rsidR="00213D35" w:rsidRPr="00213D35" w14:paraId="6AF45C23" w14:textId="77777777" w:rsidTr="00213D35">
        <w:trPr>
          <w:trHeight w:val="661"/>
          <w:tblCellSpacing w:w="15" w:type="dxa"/>
        </w:trPr>
        <w:tc>
          <w:tcPr>
            <w:tcW w:w="0" w:type="auto"/>
            <w:vAlign w:val="center"/>
            <w:hideMark/>
          </w:tcPr>
          <w:p w14:paraId="5FB21ADB" w14:textId="77777777" w:rsidR="00213D35" w:rsidRPr="00213D35" w:rsidRDefault="00213D35" w:rsidP="007C4DDC">
            <w:pPr>
              <w:jc w:val="center"/>
              <w:rPr>
                <w:sz w:val="28"/>
                <w:szCs w:val="28"/>
              </w:rPr>
            </w:pPr>
            <w:r w:rsidRPr="00213D35">
              <w:rPr>
                <w:sz w:val="28"/>
                <w:szCs w:val="28"/>
              </w:rPr>
              <w:t>10</w:t>
            </w:r>
          </w:p>
        </w:tc>
        <w:tc>
          <w:tcPr>
            <w:tcW w:w="5756" w:type="dxa"/>
            <w:vAlign w:val="center"/>
            <w:hideMark/>
          </w:tcPr>
          <w:p w14:paraId="4EBD299C" w14:textId="77777777" w:rsidR="00213D35" w:rsidRPr="00213D35" w:rsidRDefault="00213D35" w:rsidP="007C4DDC">
            <w:pPr>
              <w:jc w:val="center"/>
              <w:rPr>
                <w:sz w:val="28"/>
                <w:szCs w:val="28"/>
              </w:rPr>
            </w:pPr>
            <w:r w:rsidRPr="00213D35">
              <w:rPr>
                <w:sz w:val="28"/>
                <w:szCs w:val="28"/>
              </w:rPr>
              <w:t>Conclusion</w:t>
            </w:r>
          </w:p>
        </w:tc>
        <w:tc>
          <w:tcPr>
            <w:tcW w:w="3105" w:type="dxa"/>
            <w:vAlign w:val="center"/>
            <w:hideMark/>
          </w:tcPr>
          <w:p w14:paraId="49F22EA5" w14:textId="39D84F36" w:rsidR="00213D35" w:rsidRPr="00213D35" w:rsidRDefault="00F40241" w:rsidP="007C4DDC">
            <w:pPr>
              <w:jc w:val="center"/>
              <w:rPr>
                <w:sz w:val="28"/>
                <w:szCs w:val="28"/>
              </w:rPr>
            </w:pPr>
            <w:r>
              <w:rPr>
                <w:sz w:val="28"/>
                <w:szCs w:val="28"/>
              </w:rPr>
              <w:t>18</w:t>
            </w:r>
          </w:p>
        </w:tc>
      </w:tr>
      <w:tr w:rsidR="00213D35" w:rsidRPr="00213D35" w14:paraId="5EA88A46" w14:textId="77777777" w:rsidTr="00213D35">
        <w:trPr>
          <w:trHeight w:val="796"/>
          <w:tblCellSpacing w:w="15" w:type="dxa"/>
        </w:trPr>
        <w:tc>
          <w:tcPr>
            <w:tcW w:w="0" w:type="auto"/>
            <w:vAlign w:val="center"/>
            <w:hideMark/>
          </w:tcPr>
          <w:p w14:paraId="3B7F8FA5" w14:textId="77777777" w:rsidR="00213D35" w:rsidRPr="00213D35" w:rsidRDefault="00213D35" w:rsidP="007C4DDC">
            <w:pPr>
              <w:jc w:val="center"/>
              <w:rPr>
                <w:sz w:val="28"/>
                <w:szCs w:val="28"/>
              </w:rPr>
            </w:pPr>
            <w:r w:rsidRPr="00213D35">
              <w:rPr>
                <w:sz w:val="28"/>
                <w:szCs w:val="28"/>
              </w:rPr>
              <w:t>11</w:t>
            </w:r>
          </w:p>
        </w:tc>
        <w:tc>
          <w:tcPr>
            <w:tcW w:w="5756" w:type="dxa"/>
            <w:vAlign w:val="center"/>
            <w:hideMark/>
          </w:tcPr>
          <w:p w14:paraId="27B67A32" w14:textId="77777777" w:rsidR="00213D35" w:rsidRPr="00213D35" w:rsidRDefault="00213D35" w:rsidP="007C4DDC">
            <w:pPr>
              <w:jc w:val="center"/>
              <w:rPr>
                <w:sz w:val="28"/>
                <w:szCs w:val="28"/>
              </w:rPr>
            </w:pPr>
            <w:r w:rsidRPr="00213D35">
              <w:rPr>
                <w:sz w:val="28"/>
                <w:szCs w:val="28"/>
              </w:rPr>
              <w:t>References</w:t>
            </w:r>
          </w:p>
        </w:tc>
        <w:tc>
          <w:tcPr>
            <w:tcW w:w="3105" w:type="dxa"/>
            <w:vAlign w:val="center"/>
            <w:hideMark/>
          </w:tcPr>
          <w:p w14:paraId="1E7A8E0F" w14:textId="626DEADC" w:rsidR="00213D35" w:rsidRPr="00213D35" w:rsidRDefault="00F40241" w:rsidP="007C4DDC">
            <w:pPr>
              <w:jc w:val="center"/>
              <w:rPr>
                <w:sz w:val="28"/>
                <w:szCs w:val="28"/>
              </w:rPr>
            </w:pPr>
            <w:r>
              <w:rPr>
                <w:sz w:val="28"/>
                <w:szCs w:val="28"/>
              </w:rPr>
              <w:t>19</w:t>
            </w:r>
          </w:p>
        </w:tc>
      </w:tr>
      <w:tr w:rsidR="00213D35" w:rsidRPr="00213D35" w14:paraId="7A72AED4" w14:textId="77777777" w:rsidTr="00213D35">
        <w:trPr>
          <w:trHeight w:val="823"/>
          <w:tblCellSpacing w:w="15" w:type="dxa"/>
        </w:trPr>
        <w:tc>
          <w:tcPr>
            <w:tcW w:w="0" w:type="auto"/>
            <w:vAlign w:val="center"/>
            <w:hideMark/>
          </w:tcPr>
          <w:p w14:paraId="02CD7B72" w14:textId="77777777" w:rsidR="00213D35" w:rsidRPr="00213D35" w:rsidRDefault="00213D35" w:rsidP="007C4DDC">
            <w:pPr>
              <w:jc w:val="center"/>
              <w:rPr>
                <w:sz w:val="28"/>
                <w:szCs w:val="28"/>
              </w:rPr>
            </w:pPr>
            <w:r w:rsidRPr="00213D35">
              <w:rPr>
                <w:sz w:val="28"/>
                <w:szCs w:val="28"/>
              </w:rPr>
              <w:t>12</w:t>
            </w:r>
          </w:p>
        </w:tc>
        <w:tc>
          <w:tcPr>
            <w:tcW w:w="5756" w:type="dxa"/>
            <w:vAlign w:val="center"/>
            <w:hideMark/>
          </w:tcPr>
          <w:p w14:paraId="200579FD" w14:textId="77777777" w:rsidR="00213D35" w:rsidRPr="00213D35" w:rsidRDefault="00213D35" w:rsidP="007C4DDC">
            <w:pPr>
              <w:jc w:val="center"/>
              <w:rPr>
                <w:sz w:val="28"/>
                <w:szCs w:val="28"/>
              </w:rPr>
            </w:pPr>
            <w:r w:rsidRPr="00213D35">
              <w:rPr>
                <w:sz w:val="28"/>
                <w:szCs w:val="28"/>
              </w:rPr>
              <w:t>Glossary</w:t>
            </w:r>
          </w:p>
        </w:tc>
        <w:tc>
          <w:tcPr>
            <w:tcW w:w="3105" w:type="dxa"/>
            <w:vAlign w:val="center"/>
            <w:hideMark/>
          </w:tcPr>
          <w:p w14:paraId="0D25B3E2" w14:textId="7EFE6CC4" w:rsidR="00213D35" w:rsidRPr="00213D35" w:rsidRDefault="00F40241" w:rsidP="007C4DDC">
            <w:pPr>
              <w:jc w:val="center"/>
              <w:rPr>
                <w:sz w:val="28"/>
                <w:szCs w:val="28"/>
              </w:rPr>
            </w:pPr>
            <w:r>
              <w:rPr>
                <w:sz w:val="28"/>
                <w:szCs w:val="28"/>
              </w:rPr>
              <w:t>20</w:t>
            </w:r>
          </w:p>
        </w:tc>
      </w:tr>
      <w:tr w:rsidR="00213D35" w:rsidRPr="00213D35" w14:paraId="0EA6B203" w14:textId="77777777" w:rsidTr="00213D35">
        <w:trPr>
          <w:trHeight w:val="814"/>
          <w:tblCellSpacing w:w="15" w:type="dxa"/>
        </w:trPr>
        <w:tc>
          <w:tcPr>
            <w:tcW w:w="0" w:type="auto"/>
            <w:vAlign w:val="center"/>
            <w:hideMark/>
          </w:tcPr>
          <w:p w14:paraId="1CA9F108" w14:textId="77777777" w:rsidR="00213D35" w:rsidRPr="00213D35" w:rsidRDefault="00213D35" w:rsidP="007C4DDC">
            <w:pPr>
              <w:jc w:val="center"/>
              <w:rPr>
                <w:sz w:val="28"/>
                <w:szCs w:val="28"/>
              </w:rPr>
            </w:pPr>
            <w:r w:rsidRPr="00213D35">
              <w:rPr>
                <w:sz w:val="28"/>
                <w:szCs w:val="28"/>
              </w:rPr>
              <w:t>13</w:t>
            </w:r>
          </w:p>
        </w:tc>
        <w:tc>
          <w:tcPr>
            <w:tcW w:w="5756" w:type="dxa"/>
            <w:vAlign w:val="center"/>
            <w:hideMark/>
          </w:tcPr>
          <w:p w14:paraId="3E9076AE" w14:textId="77777777" w:rsidR="00213D35" w:rsidRPr="00213D35" w:rsidRDefault="00213D35" w:rsidP="007C4DDC">
            <w:pPr>
              <w:jc w:val="center"/>
              <w:rPr>
                <w:sz w:val="28"/>
                <w:szCs w:val="28"/>
              </w:rPr>
            </w:pPr>
            <w:r w:rsidRPr="00213D35">
              <w:rPr>
                <w:sz w:val="28"/>
                <w:szCs w:val="28"/>
              </w:rPr>
              <w:t>Questionnaire</w:t>
            </w:r>
          </w:p>
        </w:tc>
        <w:tc>
          <w:tcPr>
            <w:tcW w:w="3105" w:type="dxa"/>
            <w:vAlign w:val="center"/>
            <w:hideMark/>
          </w:tcPr>
          <w:p w14:paraId="4725C295" w14:textId="034FE348" w:rsidR="00213D35" w:rsidRPr="00213D35" w:rsidRDefault="00F40241" w:rsidP="007C4DDC">
            <w:pPr>
              <w:jc w:val="center"/>
              <w:rPr>
                <w:sz w:val="28"/>
                <w:szCs w:val="28"/>
              </w:rPr>
            </w:pPr>
            <w:r>
              <w:rPr>
                <w:sz w:val="28"/>
                <w:szCs w:val="28"/>
              </w:rPr>
              <w:t>21</w:t>
            </w:r>
          </w:p>
        </w:tc>
      </w:tr>
    </w:tbl>
    <w:p w14:paraId="7C4FBA8B" w14:textId="77777777" w:rsidR="0029223F" w:rsidRPr="00213D35" w:rsidRDefault="0029223F" w:rsidP="00F034BF">
      <w:pPr>
        <w:pStyle w:val="TableParagraph"/>
        <w:shd w:val="clear" w:color="auto" w:fill="FFFFFF" w:themeFill="background1"/>
        <w:tabs>
          <w:tab w:val="left" w:pos="567"/>
        </w:tabs>
        <w:rPr>
          <w:sz w:val="28"/>
          <w:szCs w:val="28"/>
        </w:rPr>
        <w:sectPr w:rsidR="0029223F" w:rsidRPr="00213D35">
          <w:pgSz w:w="11910" w:h="16840"/>
          <w:pgMar w:top="1360" w:right="425" w:bottom="280" w:left="850" w:header="720" w:footer="720" w:gutter="0"/>
          <w:cols w:space="720"/>
        </w:sectPr>
      </w:pPr>
    </w:p>
    <w:p w14:paraId="19B46E7E" w14:textId="77777777" w:rsidR="0029223F" w:rsidRPr="00213D35" w:rsidRDefault="00711614" w:rsidP="00F034BF">
      <w:pPr>
        <w:shd w:val="clear" w:color="auto" w:fill="FFFFFF" w:themeFill="background1"/>
        <w:tabs>
          <w:tab w:val="left" w:pos="567"/>
        </w:tabs>
        <w:spacing w:before="58"/>
        <w:ind w:left="681" w:right="815"/>
        <w:jc w:val="center"/>
        <w:rPr>
          <w:b/>
          <w:sz w:val="28"/>
          <w:szCs w:val="28"/>
        </w:rPr>
      </w:pPr>
      <w:r w:rsidRPr="00213D35">
        <w:rPr>
          <w:b/>
          <w:sz w:val="28"/>
          <w:szCs w:val="28"/>
        </w:rPr>
        <w:lastRenderedPageBreak/>
        <w:t>List</w:t>
      </w:r>
      <w:r w:rsidRPr="00213D35">
        <w:rPr>
          <w:b/>
          <w:spacing w:val="-6"/>
          <w:sz w:val="28"/>
          <w:szCs w:val="28"/>
        </w:rPr>
        <w:t xml:space="preserve"> </w:t>
      </w:r>
      <w:r w:rsidRPr="00213D35">
        <w:rPr>
          <w:b/>
          <w:sz w:val="28"/>
          <w:szCs w:val="28"/>
        </w:rPr>
        <w:t>of</w:t>
      </w:r>
      <w:r w:rsidRPr="00213D35">
        <w:rPr>
          <w:b/>
          <w:spacing w:val="-6"/>
          <w:sz w:val="28"/>
          <w:szCs w:val="28"/>
        </w:rPr>
        <w:t xml:space="preserve"> </w:t>
      </w:r>
      <w:r w:rsidRPr="00213D35">
        <w:rPr>
          <w:b/>
          <w:spacing w:val="-2"/>
          <w:sz w:val="28"/>
          <w:szCs w:val="28"/>
        </w:rPr>
        <w:t>Illustrations</w:t>
      </w:r>
    </w:p>
    <w:p w14:paraId="39FFA553" w14:textId="77777777" w:rsidR="0029223F" w:rsidRPr="00213D35" w:rsidRDefault="0029223F" w:rsidP="00F034BF">
      <w:pPr>
        <w:pStyle w:val="BodyText"/>
        <w:shd w:val="clear" w:color="auto" w:fill="FFFFFF" w:themeFill="background1"/>
        <w:tabs>
          <w:tab w:val="left" w:pos="567"/>
        </w:tabs>
        <w:spacing w:before="4" w:after="1"/>
        <w:ind w:left="0"/>
        <w:jc w:val="left"/>
        <w:rPr>
          <w:b/>
          <w:sz w:val="28"/>
          <w:szCs w:val="28"/>
        </w:rPr>
      </w:pPr>
    </w:p>
    <w:tbl>
      <w:tblPr>
        <w:tblW w:w="97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5400"/>
        <w:gridCol w:w="2970"/>
      </w:tblGrid>
      <w:tr w:rsidR="00213D35" w:rsidRPr="002008BD" w14:paraId="0C770D50" w14:textId="77777777" w:rsidTr="007C4DDC">
        <w:trPr>
          <w:tblHeader/>
          <w:tblCellSpacing w:w="15" w:type="dxa"/>
        </w:trPr>
        <w:tc>
          <w:tcPr>
            <w:tcW w:w="1300" w:type="dxa"/>
            <w:vAlign w:val="center"/>
            <w:hideMark/>
          </w:tcPr>
          <w:p w14:paraId="63F687B7" w14:textId="77777777" w:rsidR="00213D35" w:rsidRPr="002008BD" w:rsidRDefault="00213D35" w:rsidP="008E28D4">
            <w:pPr>
              <w:spacing w:line="480" w:lineRule="auto"/>
              <w:jc w:val="center"/>
              <w:rPr>
                <w:b/>
                <w:bCs/>
              </w:rPr>
            </w:pPr>
            <w:r w:rsidRPr="002008BD">
              <w:rPr>
                <w:b/>
                <w:bCs/>
              </w:rPr>
              <w:t>Fig. No.</w:t>
            </w:r>
          </w:p>
        </w:tc>
        <w:tc>
          <w:tcPr>
            <w:tcW w:w="5370" w:type="dxa"/>
            <w:vAlign w:val="center"/>
            <w:hideMark/>
          </w:tcPr>
          <w:p w14:paraId="03C15CF0" w14:textId="77777777" w:rsidR="00213D35" w:rsidRPr="002008BD" w:rsidRDefault="00213D35" w:rsidP="008E28D4">
            <w:pPr>
              <w:spacing w:line="480" w:lineRule="auto"/>
              <w:jc w:val="center"/>
              <w:rPr>
                <w:b/>
                <w:bCs/>
              </w:rPr>
            </w:pPr>
            <w:r w:rsidRPr="002008BD">
              <w:rPr>
                <w:b/>
                <w:bCs/>
              </w:rPr>
              <w:t>Name of Figure</w:t>
            </w:r>
          </w:p>
        </w:tc>
        <w:tc>
          <w:tcPr>
            <w:tcW w:w="2925" w:type="dxa"/>
            <w:vAlign w:val="center"/>
            <w:hideMark/>
          </w:tcPr>
          <w:p w14:paraId="2C17146B" w14:textId="77777777" w:rsidR="00213D35" w:rsidRPr="002008BD" w:rsidRDefault="00213D35" w:rsidP="008E28D4">
            <w:pPr>
              <w:spacing w:line="480" w:lineRule="auto"/>
              <w:jc w:val="center"/>
              <w:rPr>
                <w:b/>
                <w:bCs/>
              </w:rPr>
            </w:pPr>
            <w:r w:rsidRPr="002008BD">
              <w:rPr>
                <w:b/>
                <w:bCs/>
              </w:rPr>
              <w:t>Page No.</w:t>
            </w:r>
          </w:p>
        </w:tc>
      </w:tr>
      <w:tr w:rsidR="00213D35" w:rsidRPr="002008BD" w14:paraId="38F0F145" w14:textId="77777777" w:rsidTr="007C4DDC">
        <w:trPr>
          <w:tblCellSpacing w:w="15" w:type="dxa"/>
        </w:trPr>
        <w:tc>
          <w:tcPr>
            <w:tcW w:w="1300" w:type="dxa"/>
            <w:vAlign w:val="center"/>
            <w:hideMark/>
          </w:tcPr>
          <w:p w14:paraId="4E4671A1" w14:textId="77777777" w:rsidR="00213D35" w:rsidRPr="002008BD" w:rsidRDefault="00213D35" w:rsidP="008E28D4">
            <w:pPr>
              <w:spacing w:line="480" w:lineRule="auto"/>
              <w:jc w:val="center"/>
            </w:pPr>
            <w:r w:rsidRPr="002008BD">
              <w:t>Figure 1.1</w:t>
            </w:r>
          </w:p>
        </w:tc>
        <w:tc>
          <w:tcPr>
            <w:tcW w:w="5370" w:type="dxa"/>
            <w:vAlign w:val="center"/>
            <w:hideMark/>
          </w:tcPr>
          <w:p w14:paraId="7F8216D5" w14:textId="77777777" w:rsidR="00213D35" w:rsidRPr="002008BD" w:rsidRDefault="00213D35" w:rsidP="008E28D4">
            <w:pPr>
              <w:spacing w:line="480" w:lineRule="auto"/>
              <w:jc w:val="center"/>
            </w:pPr>
            <w:r w:rsidRPr="002008BD">
              <w:t>XAI Transparency Spectrum</w:t>
            </w:r>
          </w:p>
        </w:tc>
        <w:tc>
          <w:tcPr>
            <w:tcW w:w="2925" w:type="dxa"/>
            <w:vAlign w:val="center"/>
            <w:hideMark/>
          </w:tcPr>
          <w:p w14:paraId="3CB2F86B" w14:textId="73EE4433" w:rsidR="00213D35" w:rsidRPr="002008BD" w:rsidRDefault="00093AD1" w:rsidP="008E28D4">
            <w:pPr>
              <w:spacing w:line="480" w:lineRule="auto"/>
              <w:jc w:val="center"/>
            </w:pPr>
            <w:r>
              <w:t>1</w:t>
            </w:r>
          </w:p>
        </w:tc>
      </w:tr>
      <w:tr w:rsidR="00213D35" w:rsidRPr="002008BD" w14:paraId="108636CB" w14:textId="77777777" w:rsidTr="007C4DDC">
        <w:trPr>
          <w:tblCellSpacing w:w="15" w:type="dxa"/>
        </w:trPr>
        <w:tc>
          <w:tcPr>
            <w:tcW w:w="1300" w:type="dxa"/>
            <w:vAlign w:val="center"/>
            <w:hideMark/>
          </w:tcPr>
          <w:p w14:paraId="0E64BA16" w14:textId="77777777" w:rsidR="00213D35" w:rsidRPr="002008BD" w:rsidRDefault="00213D35" w:rsidP="008E28D4">
            <w:pPr>
              <w:spacing w:line="480" w:lineRule="auto"/>
              <w:jc w:val="center"/>
            </w:pPr>
            <w:r w:rsidRPr="002008BD">
              <w:t>Figure 2.1</w:t>
            </w:r>
          </w:p>
        </w:tc>
        <w:tc>
          <w:tcPr>
            <w:tcW w:w="5370" w:type="dxa"/>
            <w:vAlign w:val="center"/>
            <w:hideMark/>
          </w:tcPr>
          <w:p w14:paraId="4943A58C" w14:textId="3E94BF71" w:rsidR="00213D35" w:rsidRPr="002008BD" w:rsidRDefault="009B5575" w:rsidP="008E28D4">
            <w:pPr>
              <w:spacing w:line="480" w:lineRule="auto"/>
              <w:jc w:val="center"/>
            </w:pPr>
            <w:r>
              <w:t>LIME Model decision</w:t>
            </w:r>
          </w:p>
        </w:tc>
        <w:tc>
          <w:tcPr>
            <w:tcW w:w="2925" w:type="dxa"/>
            <w:vAlign w:val="center"/>
            <w:hideMark/>
          </w:tcPr>
          <w:p w14:paraId="4332D79B" w14:textId="3EDA393F" w:rsidR="00213D35" w:rsidRPr="002008BD" w:rsidRDefault="00093AD1" w:rsidP="008E28D4">
            <w:pPr>
              <w:spacing w:line="480" w:lineRule="auto"/>
              <w:jc w:val="center"/>
            </w:pPr>
            <w:r>
              <w:t>3</w:t>
            </w:r>
          </w:p>
        </w:tc>
      </w:tr>
      <w:tr w:rsidR="00213D35" w:rsidRPr="002008BD" w14:paraId="46AEE65C" w14:textId="77777777" w:rsidTr="007C4DDC">
        <w:trPr>
          <w:tblCellSpacing w:w="15" w:type="dxa"/>
        </w:trPr>
        <w:tc>
          <w:tcPr>
            <w:tcW w:w="1300" w:type="dxa"/>
            <w:vAlign w:val="center"/>
            <w:hideMark/>
          </w:tcPr>
          <w:p w14:paraId="07F0C94A" w14:textId="5733A3F6" w:rsidR="00213D35" w:rsidRPr="002008BD" w:rsidRDefault="00213D35" w:rsidP="008E28D4">
            <w:pPr>
              <w:spacing w:line="480" w:lineRule="auto"/>
              <w:jc w:val="center"/>
            </w:pPr>
            <w:r w:rsidRPr="002008BD">
              <w:t xml:space="preserve">Figure </w:t>
            </w:r>
            <w:r w:rsidR="009B5575">
              <w:t>3.1</w:t>
            </w:r>
          </w:p>
        </w:tc>
        <w:tc>
          <w:tcPr>
            <w:tcW w:w="5370" w:type="dxa"/>
            <w:vAlign w:val="center"/>
            <w:hideMark/>
          </w:tcPr>
          <w:p w14:paraId="3B66D08F" w14:textId="596819EE" w:rsidR="00213D35" w:rsidRPr="002008BD" w:rsidRDefault="009B5575" w:rsidP="008E28D4">
            <w:pPr>
              <w:spacing w:line="480" w:lineRule="auto"/>
              <w:jc w:val="center"/>
            </w:pPr>
            <w:r>
              <w:t>Example of LIME XAI</w:t>
            </w:r>
          </w:p>
        </w:tc>
        <w:tc>
          <w:tcPr>
            <w:tcW w:w="2925" w:type="dxa"/>
            <w:vAlign w:val="center"/>
            <w:hideMark/>
          </w:tcPr>
          <w:p w14:paraId="725BCC06" w14:textId="4D398053" w:rsidR="00213D35" w:rsidRPr="002008BD" w:rsidRDefault="00093AD1" w:rsidP="008E28D4">
            <w:pPr>
              <w:spacing w:line="480" w:lineRule="auto"/>
              <w:jc w:val="center"/>
            </w:pPr>
            <w:r>
              <w:t>4</w:t>
            </w:r>
          </w:p>
        </w:tc>
      </w:tr>
      <w:tr w:rsidR="00213D35" w:rsidRPr="002008BD" w14:paraId="40BC5AE8" w14:textId="77777777" w:rsidTr="007C4DDC">
        <w:trPr>
          <w:tblCellSpacing w:w="15" w:type="dxa"/>
        </w:trPr>
        <w:tc>
          <w:tcPr>
            <w:tcW w:w="1300" w:type="dxa"/>
            <w:vAlign w:val="center"/>
            <w:hideMark/>
          </w:tcPr>
          <w:p w14:paraId="3EC82BB7" w14:textId="11417827" w:rsidR="00213D35" w:rsidRPr="002008BD" w:rsidRDefault="00213D35" w:rsidP="008E28D4">
            <w:pPr>
              <w:spacing w:line="480" w:lineRule="auto"/>
              <w:jc w:val="center"/>
            </w:pPr>
            <w:r w:rsidRPr="002008BD">
              <w:t>Figure 3.</w:t>
            </w:r>
            <w:r w:rsidR="009B5575">
              <w:t>2</w:t>
            </w:r>
          </w:p>
        </w:tc>
        <w:tc>
          <w:tcPr>
            <w:tcW w:w="5370" w:type="dxa"/>
            <w:vAlign w:val="center"/>
            <w:hideMark/>
          </w:tcPr>
          <w:p w14:paraId="2041F296" w14:textId="4C37DEC5" w:rsidR="00213D35" w:rsidRPr="002008BD" w:rsidRDefault="009B5575" w:rsidP="008E28D4">
            <w:pPr>
              <w:spacing w:line="480" w:lineRule="auto"/>
              <w:jc w:val="center"/>
            </w:pPr>
            <w:r>
              <w:t>Workflow of XAI</w:t>
            </w:r>
          </w:p>
        </w:tc>
        <w:tc>
          <w:tcPr>
            <w:tcW w:w="2925" w:type="dxa"/>
            <w:vAlign w:val="center"/>
            <w:hideMark/>
          </w:tcPr>
          <w:p w14:paraId="1D041593" w14:textId="5D430048" w:rsidR="00213D35" w:rsidRPr="002008BD" w:rsidRDefault="00093AD1" w:rsidP="008E28D4">
            <w:pPr>
              <w:spacing w:line="480" w:lineRule="auto"/>
              <w:jc w:val="center"/>
            </w:pPr>
            <w:r>
              <w:t>5</w:t>
            </w:r>
          </w:p>
        </w:tc>
      </w:tr>
      <w:tr w:rsidR="00213D35" w:rsidRPr="002008BD" w14:paraId="7187E897" w14:textId="77777777" w:rsidTr="007C4DDC">
        <w:trPr>
          <w:tblCellSpacing w:w="15" w:type="dxa"/>
        </w:trPr>
        <w:tc>
          <w:tcPr>
            <w:tcW w:w="1300" w:type="dxa"/>
            <w:vAlign w:val="center"/>
            <w:hideMark/>
          </w:tcPr>
          <w:p w14:paraId="14F83A18" w14:textId="7540E767" w:rsidR="00213D35" w:rsidRPr="002008BD" w:rsidRDefault="00213D35" w:rsidP="008E28D4">
            <w:pPr>
              <w:spacing w:line="480" w:lineRule="auto"/>
              <w:jc w:val="center"/>
            </w:pPr>
            <w:r w:rsidRPr="002008BD">
              <w:t xml:space="preserve">Figure </w:t>
            </w:r>
            <w:r w:rsidR="009B5575">
              <w:t>4.1</w:t>
            </w:r>
          </w:p>
        </w:tc>
        <w:tc>
          <w:tcPr>
            <w:tcW w:w="5370" w:type="dxa"/>
            <w:vAlign w:val="center"/>
            <w:hideMark/>
          </w:tcPr>
          <w:p w14:paraId="11D96CF5" w14:textId="321A8BC7" w:rsidR="00213D35" w:rsidRPr="002008BD" w:rsidRDefault="009B5575" w:rsidP="008E28D4">
            <w:pPr>
              <w:spacing w:line="480" w:lineRule="auto"/>
              <w:jc w:val="center"/>
            </w:pPr>
            <w:r>
              <w:t>3D Explainability</w:t>
            </w:r>
          </w:p>
        </w:tc>
        <w:tc>
          <w:tcPr>
            <w:tcW w:w="2925" w:type="dxa"/>
            <w:vAlign w:val="center"/>
            <w:hideMark/>
          </w:tcPr>
          <w:p w14:paraId="5D35BC5B" w14:textId="52A3AF1F" w:rsidR="00213D35" w:rsidRPr="002008BD" w:rsidRDefault="00093AD1" w:rsidP="008E28D4">
            <w:pPr>
              <w:spacing w:line="480" w:lineRule="auto"/>
              <w:jc w:val="center"/>
            </w:pPr>
            <w:r>
              <w:t>6</w:t>
            </w:r>
          </w:p>
        </w:tc>
      </w:tr>
      <w:tr w:rsidR="00213D35" w:rsidRPr="002008BD" w14:paraId="73CE2372" w14:textId="77777777" w:rsidTr="007C4DDC">
        <w:trPr>
          <w:tblCellSpacing w:w="15" w:type="dxa"/>
        </w:trPr>
        <w:tc>
          <w:tcPr>
            <w:tcW w:w="1300" w:type="dxa"/>
            <w:vAlign w:val="center"/>
            <w:hideMark/>
          </w:tcPr>
          <w:p w14:paraId="05F2DA87" w14:textId="39F63AEE" w:rsidR="00213D35" w:rsidRPr="002008BD" w:rsidRDefault="00213D35" w:rsidP="008E28D4">
            <w:pPr>
              <w:spacing w:line="480" w:lineRule="auto"/>
              <w:jc w:val="center"/>
            </w:pPr>
            <w:r w:rsidRPr="002008BD">
              <w:t>Figure 4.</w:t>
            </w:r>
            <w:r w:rsidR="009B5575">
              <w:t>2</w:t>
            </w:r>
          </w:p>
        </w:tc>
        <w:tc>
          <w:tcPr>
            <w:tcW w:w="5370" w:type="dxa"/>
            <w:vAlign w:val="center"/>
            <w:hideMark/>
          </w:tcPr>
          <w:p w14:paraId="50B60F49" w14:textId="06AE8D85" w:rsidR="00213D35" w:rsidRPr="002008BD" w:rsidRDefault="009B5575" w:rsidP="008E28D4">
            <w:pPr>
              <w:spacing w:line="480" w:lineRule="auto"/>
              <w:jc w:val="center"/>
            </w:pPr>
            <w:r>
              <w:t>SHAP Architecture</w:t>
            </w:r>
          </w:p>
        </w:tc>
        <w:tc>
          <w:tcPr>
            <w:tcW w:w="2925" w:type="dxa"/>
            <w:vAlign w:val="center"/>
            <w:hideMark/>
          </w:tcPr>
          <w:p w14:paraId="73753DBB" w14:textId="20A3C359" w:rsidR="00213D35" w:rsidRPr="002008BD" w:rsidRDefault="00093AD1" w:rsidP="008E28D4">
            <w:pPr>
              <w:spacing w:line="480" w:lineRule="auto"/>
              <w:jc w:val="center"/>
            </w:pPr>
            <w:r>
              <w:t>7</w:t>
            </w:r>
          </w:p>
        </w:tc>
      </w:tr>
      <w:tr w:rsidR="00213D35" w:rsidRPr="002008BD" w14:paraId="460F5BCD" w14:textId="77777777" w:rsidTr="007C4DDC">
        <w:trPr>
          <w:tblCellSpacing w:w="15" w:type="dxa"/>
        </w:trPr>
        <w:tc>
          <w:tcPr>
            <w:tcW w:w="1300" w:type="dxa"/>
            <w:vAlign w:val="center"/>
            <w:hideMark/>
          </w:tcPr>
          <w:p w14:paraId="4632B7A3" w14:textId="4C46F770" w:rsidR="00213D35" w:rsidRPr="002008BD" w:rsidRDefault="00213D35" w:rsidP="008E28D4">
            <w:pPr>
              <w:spacing w:line="480" w:lineRule="auto"/>
              <w:jc w:val="center"/>
            </w:pPr>
            <w:r w:rsidRPr="002008BD">
              <w:t xml:space="preserve">Figure </w:t>
            </w:r>
            <w:r w:rsidR="009B5575">
              <w:t>5.1</w:t>
            </w:r>
          </w:p>
        </w:tc>
        <w:tc>
          <w:tcPr>
            <w:tcW w:w="5370" w:type="dxa"/>
            <w:vAlign w:val="center"/>
            <w:hideMark/>
          </w:tcPr>
          <w:p w14:paraId="22BBBF5C" w14:textId="0DDEE35E" w:rsidR="00213D35" w:rsidRPr="002008BD" w:rsidRDefault="009B5575" w:rsidP="008E28D4">
            <w:pPr>
              <w:spacing w:line="480" w:lineRule="auto"/>
              <w:jc w:val="center"/>
            </w:pPr>
            <w:r>
              <w:t>XAI in Medical Diagnosis</w:t>
            </w:r>
          </w:p>
        </w:tc>
        <w:tc>
          <w:tcPr>
            <w:tcW w:w="2925" w:type="dxa"/>
            <w:vAlign w:val="center"/>
            <w:hideMark/>
          </w:tcPr>
          <w:p w14:paraId="17A8E96B" w14:textId="0073F8E2" w:rsidR="00213D35" w:rsidRPr="002008BD" w:rsidRDefault="00093AD1" w:rsidP="008E28D4">
            <w:pPr>
              <w:spacing w:line="480" w:lineRule="auto"/>
              <w:jc w:val="center"/>
            </w:pPr>
            <w:r>
              <w:t>10</w:t>
            </w:r>
          </w:p>
        </w:tc>
      </w:tr>
      <w:tr w:rsidR="009B5575" w:rsidRPr="002008BD" w14:paraId="482F560D" w14:textId="77777777" w:rsidTr="007C4DDC">
        <w:trPr>
          <w:tblCellSpacing w:w="15" w:type="dxa"/>
        </w:trPr>
        <w:tc>
          <w:tcPr>
            <w:tcW w:w="1300" w:type="dxa"/>
            <w:vAlign w:val="center"/>
            <w:hideMark/>
          </w:tcPr>
          <w:p w14:paraId="5641AE93" w14:textId="6B239FCD" w:rsidR="009B5575" w:rsidRPr="002008BD" w:rsidRDefault="009B5575" w:rsidP="009B5575">
            <w:pPr>
              <w:spacing w:line="480" w:lineRule="auto"/>
              <w:jc w:val="center"/>
            </w:pPr>
            <w:r w:rsidRPr="002008BD">
              <w:t xml:space="preserve">Figure </w:t>
            </w:r>
            <w:r>
              <w:t>5.2</w:t>
            </w:r>
          </w:p>
        </w:tc>
        <w:tc>
          <w:tcPr>
            <w:tcW w:w="5370" w:type="dxa"/>
            <w:vAlign w:val="center"/>
            <w:hideMark/>
          </w:tcPr>
          <w:p w14:paraId="30D314D8" w14:textId="5E06DC32" w:rsidR="009B5575" w:rsidRPr="002008BD" w:rsidRDefault="009B5575" w:rsidP="009B5575">
            <w:pPr>
              <w:spacing w:line="480" w:lineRule="auto"/>
              <w:jc w:val="center"/>
            </w:pPr>
            <w:r w:rsidRPr="002008BD">
              <w:t>Financial Credit Decision Explanation</w:t>
            </w:r>
          </w:p>
        </w:tc>
        <w:tc>
          <w:tcPr>
            <w:tcW w:w="2925" w:type="dxa"/>
            <w:vAlign w:val="center"/>
            <w:hideMark/>
          </w:tcPr>
          <w:p w14:paraId="2CD37B56" w14:textId="171175CF" w:rsidR="009B5575" w:rsidRPr="002008BD" w:rsidRDefault="009B5575" w:rsidP="009B5575">
            <w:pPr>
              <w:spacing w:line="480" w:lineRule="auto"/>
              <w:jc w:val="center"/>
            </w:pPr>
            <w:r>
              <w:t>10</w:t>
            </w:r>
          </w:p>
        </w:tc>
      </w:tr>
      <w:tr w:rsidR="009B5575" w:rsidRPr="002008BD" w14:paraId="0BF0A883" w14:textId="77777777" w:rsidTr="007C4DDC">
        <w:trPr>
          <w:tblCellSpacing w:w="15" w:type="dxa"/>
        </w:trPr>
        <w:tc>
          <w:tcPr>
            <w:tcW w:w="1300" w:type="dxa"/>
            <w:vAlign w:val="center"/>
            <w:hideMark/>
          </w:tcPr>
          <w:p w14:paraId="5B051952" w14:textId="00101780" w:rsidR="009B5575" w:rsidRPr="002008BD" w:rsidRDefault="009B5575" w:rsidP="009B5575">
            <w:pPr>
              <w:spacing w:line="480" w:lineRule="auto"/>
              <w:jc w:val="center"/>
            </w:pPr>
            <w:r w:rsidRPr="002008BD">
              <w:t>Figure 5.</w:t>
            </w:r>
            <w:r>
              <w:t>3</w:t>
            </w:r>
          </w:p>
        </w:tc>
        <w:tc>
          <w:tcPr>
            <w:tcW w:w="5370" w:type="dxa"/>
            <w:vAlign w:val="center"/>
            <w:hideMark/>
          </w:tcPr>
          <w:p w14:paraId="6DA94E81" w14:textId="54C05202" w:rsidR="009B5575" w:rsidRPr="002008BD" w:rsidRDefault="009B5575" w:rsidP="009B5575">
            <w:pPr>
              <w:spacing w:line="480" w:lineRule="auto"/>
              <w:jc w:val="center"/>
            </w:pPr>
            <w:r w:rsidRPr="002008BD">
              <w:t xml:space="preserve">XAI in </w:t>
            </w:r>
            <w:r>
              <w:t>Transportation</w:t>
            </w:r>
          </w:p>
        </w:tc>
        <w:tc>
          <w:tcPr>
            <w:tcW w:w="2925" w:type="dxa"/>
            <w:vAlign w:val="center"/>
            <w:hideMark/>
          </w:tcPr>
          <w:p w14:paraId="1335A466" w14:textId="456B37A9" w:rsidR="009B5575" w:rsidRPr="002008BD" w:rsidRDefault="009B5575" w:rsidP="009B5575">
            <w:pPr>
              <w:spacing w:line="480" w:lineRule="auto"/>
              <w:jc w:val="center"/>
            </w:pPr>
            <w:r w:rsidRPr="002008BD">
              <w:t>1</w:t>
            </w:r>
            <w:r>
              <w:t>0</w:t>
            </w:r>
          </w:p>
        </w:tc>
      </w:tr>
      <w:tr w:rsidR="009B5575" w:rsidRPr="002008BD" w14:paraId="07EE3BD0" w14:textId="77777777" w:rsidTr="009B5575">
        <w:trPr>
          <w:tblCellSpacing w:w="15" w:type="dxa"/>
        </w:trPr>
        <w:tc>
          <w:tcPr>
            <w:tcW w:w="1300" w:type="dxa"/>
            <w:vAlign w:val="center"/>
            <w:hideMark/>
          </w:tcPr>
          <w:p w14:paraId="2A7D59B2" w14:textId="6935A362" w:rsidR="009B5575" w:rsidRPr="002008BD" w:rsidRDefault="009B5575" w:rsidP="009B5575">
            <w:pPr>
              <w:spacing w:line="480" w:lineRule="auto"/>
              <w:jc w:val="center"/>
            </w:pPr>
            <w:r w:rsidRPr="002008BD">
              <w:t xml:space="preserve">Figure </w:t>
            </w:r>
            <w:r>
              <w:t>9.1</w:t>
            </w:r>
          </w:p>
        </w:tc>
        <w:tc>
          <w:tcPr>
            <w:tcW w:w="5370" w:type="dxa"/>
            <w:vAlign w:val="center"/>
          </w:tcPr>
          <w:p w14:paraId="25E6CCAB" w14:textId="3E3AAFBE" w:rsidR="009B5575" w:rsidRPr="002008BD" w:rsidRDefault="009B5575" w:rsidP="009B5575">
            <w:pPr>
              <w:spacing w:line="480" w:lineRule="auto"/>
              <w:jc w:val="center"/>
            </w:pPr>
            <w:r>
              <w:t>Future of XAI</w:t>
            </w:r>
          </w:p>
        </w:tc>
        <w:tc>
          <w:tcPr>
            <w:tcW w:w="2925" w:type="dxa"/>
            <w:vAlign w:val="center"/>
            <w:hideMark/>
          </w:tcPr>
          <w:p w14:paraId="22468F25" w14:textId="7D3B05CC" w:rsidR="009B5575" w:rsidRPr="002008BD" w:rsidRDefault="009B5575" w:rsidP="009B5575">
            <w:pPr>
              <w:spacing w:line="480" w:lineRule="auto"/>
              <w:jc w:val="center"/>
            </w:pPr>
            <w:r>
              <w:t>16</w:t>
            </w:r>
          </w:p>
        </w:tc>
      </w:tr>
    </w:tbl>
    <w:p w14:paraId="17F0EA49" w14:textId="0551CA60" w:rsidR="00A42411" w:rsidRPr="00213D35" w:rsidRDefault="00A42411" w:rsidP="00F034BF">
      <w:pPr>
        <w:pStyle w:val="TableParagraph"/>
        <w:shd w:val="clear" w:color="auto" w:fill="FFFFFF" w:themeFill="background1"/>
        <w:tabs>
          <w:tab w:val="left" w:pos="567"/>
        </w:tabs>
        <w:spacing w:line="349" w:lineRule="exact"/>
        <w:ind w:left="0"/>
        <w:rPr>
          <w:sz w:val="28"/>
          <w:szCs w:val="28"/>
        </w:rPr>
        <w:sectPr w:rsidR="00A42411" w:rsidRPr="00213D35" w:rsidSect="001C0CBD">
          <w:pgSz w:w="11910" w:h="16840"/>
          <w:pgMar w:top="900" w:right="425" w:bottom="280" w:left="850" w:header="720" w:footer="720" w:gutter="0"/>
          <w:pgNumType w:start="0"/>
          <w:cols w:space="720"/>
        </w:sectPr>
      </w:pPr>
    </w:p>
    <w:p w14:paraId="6304E8C5" w14:textId="48F26E5E" w:rsidR="0029223F" w:rsidRPr="00213D35" w:rsidRDefault="008E28D4" w:rsidP="008E28D4">
      <w:pPr>
        <w:shd w:val="clear" w:color="auto" w:fill="FFFFFF" w:themeFill="background1"/>
        <w:tabs>
          <w:tab w:val="left" w:pos="567"/>
          <w:tab w:val="left" w:pos="1134"/>
        </w:tabs>
        <w:spacing w:before="58"/>
        <w:ind w:left="2268" w:hanging="283"/>
        <w:rPr>
          <w:b/>
          <w:sz w:val="28"/>
          <w:szCs w:val="28"/>
        </w:rPr>
      </w:pPr>
      <w:r>
        <w:rPr>
          <w:b/>
          <w:sz w:val="28"/>
          <w:szCs w:val="28"/>
        </w:rPr>
        <w:lastRenderedPageBreak/>
        <w:tab/>
      </w:r>
      <w:r>
        <w:rPr>
          <w:b/>
          <w:sz w:val="28"/>
          <w:szCs w:val="28"/>
        </w:rPr>
        <w:tab/>
      </w:r>
      <w:r>
        <w:rPr>
          <w:b/>
          <w:sz w:val="28"/>
          <w:szCs w:val="28"/>
        </w:rPr>
        <w:tab/>
        <w:t>EXPLAINABLE AI (XAI)</w:t>
      </w:r>
    </w:p>
    <w:p w14:paraId="4E62AE86" w14:textId="77777777" w:rsidR="0029223F" w:rsidRPr="00213D35" w:rsidRDefault="0029223F" w:rsidP="00F034BF">
      <w:pPr>
        <w:pStyle w:val="BodyText"/>
        <w:shd w:val="clear" w:color="auto" w:fill="FFFFFF" w:themeFill="background1"/>
        <w:tabs>
          <w:tab w:val="left" w:pos="567"/>
        </w:tabs>
        <w:spacing w:before="8"/>
        <w:ind w:left="0"/>
        <w:jc w:val="left"/>
        <w:rPr>
          <w:b/>
          <w:sz w:val="28"/>
          <w:szCs w:val="28"/>
        </w:rPr>
      </w:pPr>
    </w:p>
    <w:p w14:paraId="3ACE262B" w14:textId="77777777" w:rsidR="0029223F" w:rsidRPr="00213D35" w:rsidRDefault="0029223F" w:rsidP="00F034BF">
      <w:pPr>
        <w:pStyle w:val="BodyText"/>
        <w:shd w:val="clear" w:color="auto" w:fill="FFFFFF" w:themeFill="background1"/>
        <w:tabs>
          <w:tab w:val="left" w:pos="567"/>
        </w:tabs>
        <w:jc w:val="left"/>
        <w:rPr>
          <w:b/>
          <w:sz w:val="28"/>
          <w:szCs w:val="28"/>
        </w:rPr>
        <w:sectPr w:rsidR="0029223F" w:rsidRPr="00213D35" w:rsidSect="00A42411">
          <w:footerReference w:type="default" r:id="rId12"/>
          <w:pgSz w:w="11910" w:h="16840"/>
          <w:pgMar w:top="900" w:right="425" w:bottom="280" w:left="850" w:header="720" w:footer="737" w:gutter="0"/>
          <w:pgNumType w:start="1"/>
          <w:cols w:space="720"/>
          <w:docGrid w:linePitch="299"/>
        </w:sectPr>
      </w:pPr>
    </w:p>
    <w:p w14:paraId="119B1125" w14:textId="22539922" w:rsidR="0029223F" w:rsidRPr="008E28D4" w:rsidRDefault="008E28D4" w:rsidP="008E28D4">
      <w:pPr>
        <w:shd w:val="clear" w:color="auto" w:fill="FFFFFF" w:themeFill="background1"/>
        <w:tabs>
          <w:tab w:val="left" w:pos="567"/>
        </w:tabs>
        <w:spacing w:before="92"/>
        <w:ind w:left="18"/>
        <w:jc w:val="center"/>
        <w:rPr>
          <w:b/>
          <w:sz w:val="20"/>
          <w:szCs w:val="20"/>
        </w:rPr>
      </w:pPr>
      <w:r>
        <w:rPr>
          <w:b/>
          <w:sz w:val="20"/>
          <w:szCs w:val="20"/>
        </w:rPr>
        <w:t>Disha Lalwani</w:t>
      </w:r>
    </w:p>
    <w:p w14:paraId="04ED83E6" w14:textId="77777777" w:rsidR="0029223F" w:rsidRPr="008E28D4" w:rsidRDefault="00711614" w:rsidP="008E28D4">
      <w:pPr>
        <w:shd w:val="clear" w:color="auto" w:fill="FFFFFF" w:themeFill="background1"/>
        <w:tabs>
          <w:tab w:val="left" w:pos="567"/>
        </w:tabs>
        <w:spacing w:before="16" w:line="259" w:lineRule="auto"/>
        <w:ind w:left="20"/>
        <w:jc w:val="center"/>
        <w:rPr>
          <w:i/>
          <w:sz w:val="20"/>
          <w:szCs w:val="20"/>
        </w:rPr>
      </w:pPr>
      <w:r w:rsidRPr="008E28D4">
        <w:rPr>
          <w:i/>
          <w:sz w:val="20"/>
          <w:szCs w:val="20"/>
        </w:rPr>
        <w:t>Department</w:t>
      </w:r>
      <w:r w:rsidRPr="008E28D4">
        <w:rPr>
          <w:i/>
          <w:spacing w:val="-12"/>
          <w:sz w:val="20"/>
          <w:szCs w:val="20"/>
        </w:rPr>
        <w:t xml:space="preserve"> </w:t>
      </w:r>
      <w:r w:rsidRPr="008E28D4">
        <w:rPr>
          <w:i/>
          <w:sz w:val="20"/>
          <w:szCs w:val="20"/>
        </w:rPr>
        <w:t>of</w:t>
      </w:r>
      <w:r w:rsidRPr="008E28D4">
        <w:rPr>
          <w:i/>
          <w:spacing w:val="-11"/>
          <w:sz w:val="20"/>
          <w:szCs w:val="20"/>
        </w:rPr>
        <w:t xml:space="preserve"> </w:t>
      </w:r>
      <w:r w:rsidRPr="008E28D4">
        <w:rPr>
          <w:i/>
          <w:sz w:val="20"/>
          <w:szCs w:val="20"/>
        </w:rPr>
        <w:t xml:space="preserve">Computer </w:t>
      </w:r>
      <w:r w:rsidRPr="008E28D4">
        <w:rPr>
          <w:i/>
          <w:spacing w:val="-2"/>
          <w:sz w:val="20"/>
          <w:szCs w:val="20"/>
        </w:rPr>
        <w:t>Engineering</w:t>
      </w:r>
    </w:p>
    <w:p w14:paraId="26E9BEA9" w14:textId="77777777" w:rsidR="0029223F" w:rsidRPr="008E28D4" w:rsidRDefault="00711614" w:rsidP="008E28D4">
      <w:pPr>
        <w:shd w:val="clear" w:color="auto" w:fill="FFFFFF" w:themeFill="background1"/>
        <w:tabs>
          <w:tab w:val="left" w:pos="567"/>
        </w:tabs>
        <w:spacing w:line="206" w:lineRule="exact"/>
        <w:ind w:left="13"/>
        <w:jc w:val="center"/>
        <w:rPr>
          <w:sz w:val="20"/>
          <w:szCs w:val="20"/>
        </w:rPr>
      </w:pPr>
      <w:r w:rsidRPr="008E28D4">
        <w:rPr>
          <w:sz w:val="20"/>
          <w:szCs w:val="20"/>
        </w:rPr>
        <w:t>A.</w:t>
      </w:r>
      <w:r w:rsidRPr="008E28D4">
        <w:rPr>
          <w:spacing w:val="-5"/>
          <w:sz w:val="20"/>
          <w:szCs w:val="20"/>
        </w:rPr>
        <w:t xml:space="preserve"> </w:t>
      </w:r>
      <w:r w:rsidRPr="008E28D4">
        <w:rPr>
          <w:sz w:val="20"/>
          <w:szCs w:val="20"/>
        </w:rPr>
        <w:t>P.</w:t>
      </w:r>
      <w:r w:rsidRPr="008E28D4">
        <w:rPr>
          <w:spacing w:val="-4"/>
          <w:sz w:val="20"/>
          <w:szCs w:val="20"/>
        </w:rPr>
        <w:t xml:space="preserve"> </w:t>
      </w:r>
      <w:r w:rsidRPr="008E28D4">
        <w:rPr>
          <w:sz w:val="20"/>
          <w:szCs w:val="20"/>
        </w:rPr>
        <w:t>Shah</w:t>
      </w:r>
      <w:r w:rsidRPr="008E28D4">
        <w:rPr>
          <w:spacing w:val="-5"/>
          <w:sz w:val="20"/>
          <w:szCs w:val="20"/>
        </w:rPr>
        <w:t xml:space="preserve"> </w:t>
      </w:r>
      <w:r w:rsidRPr="008E28D4">
        <w:rPr>
          <w:sz w:val="20"/>
          <w:szCs w:val="20"/>
        </w:rPr>
        <w:t>Institute</w:t>
      </w:r>
      <w:r w:rsidRPr="008E28D4">
        <w:rPr>
          <w:spacing w:val="-7"/>
          <w:sz w:val="20"/>
          <w:szCs w:val="20"/>
        </w:rPr>
        <w:t xml:space="preserve"> </w:t>
      </w:r>
      <w:r w:rsidRPr="008E28D4">
        <w:rPr>
          <w:sz w:val="20"/>
          <w:szCs w:val="20"/>
        </w:rPr>
        <w:t>of</w:t>
      </w:r>
      <w:r w:rsidRPr="008E28D4">
        <w:rPr>
          <w:spacing w:val="-8"/>
          <w:sz w:val="20"/>
          <w:szCs w:val="20"/>
        </w:rPr>
        <w:t xml:space="preserve"> </w:t>
      </w:r>
      <w:r w:rsidRPr="008E28D4">
        <w:rPr>
          <w:spacing w:val="-2"/>
          <w:sz w:val="20"/>
          <w:szCs w:val="20"/>
        </w:rPr>
        <w:t>Technology</w:t>
      </w:r>
    </w:p>
    <w:p w14:paraId="70442465" w14:textId="77777777" w:rsidR="0029223F" w:rsidRPr="008E28D4" w:rsidRDefault="00711614" w:rsidP="008E28D4">
      <w:pPr>
        <w:shd w:val="clear" w:color="auto" w:fill="FFFFFF" w:themeFill="background1"/>
        <w:tabs>
          <w:tab w:val="left" w:pos="567"/>
        </w:tabs>
        <w:spacing w:before="19"/>
        <w:ind w:left="13"/>
        <w:jc w:val="center"/>
        <w:rPr>
          <w:i/>
          <w:sz w:val="20"/>
          <w:szCs w:val="20"/>
        </w:rPr>
      </w:pPr>
      <w:r w:rsidRPr="008E28D4">
        <w:rPr>
          <w:i/>
          <w:sz w:val="20"/>
          <w:szCs w:val="20"/>
        </w:rPr>
        <w:t>Thane</w:t>
      </w:r>
      <w:r w:rsidRPr="008E28D4">
        <w:rPr>
          <w:i/>
          <w:spacing w:val="-11"/>
          <w:sz w:val="20"/>
          <w:szCs w:val="20"/>
        </w:rPr>
        <w:t xml:space="preserve"> </w:t>
      </w:r>
      <w:r w:rsidRPr="008E28D4">
        <w:rPr>
          <w:i/>
          <w:sz w:val="20"/>
          <w:szCs w:val="20"/>
        </w:rPr>
        <w:t>(West),</w:t>
      </w:r>
      <w:r w:rsidRPr="008E28D4">
        <w:rPr>
          <w:i/>
          <w:spacing w:val="-8"/>
          <w:sz w:val="20"/>
          <w:szCs w:val="20"/>
        </w:rPr>
        <w:t xml:space="preserve"> </w:t>
      </w:r>
      <w:r w:rsidRPr="008E28D4">
        <w:rPr>
          <w:i/>
          <w:sz w:val="20"/>
          <w:szCs w:val="20"/>
        </w:rPr>
        <w:t>Maharashtra,</w:t>
      </w:r>
      <w:r w:rsidRPr="008E28D4">
        <w:rPr>
          <w:i/>
          <w:spacing w:val="-7"/>
          <w:sz w:val="20"/>
          <w:szCs w:val="20"/>
        </w:rPr>
        <w:t xml:space="preserve"> </w:t>
      </w:r>
      <w:r w:rsidRPr="008E28D4">
        <w:rPr>
          <w:i/>
          <w:spacing w:val="-4"/>
          <w:sz w:val="20"/>
          <w:szCs w:val="20"/>
        </w:rPr>
        <w:t>India</w:t>
      </w:r>
    </w:p>
    <w:p w14:paraId="70B6ACD3" w14:textId="77777777" w:rsidR="006E26CE" w:rsidRPr="008E28D4" w:rsidRDefault="006E26CE" w:rsidP="008E28D4">
      <w:pPr>
        <w:shd w:val="clear" w:color="auto" w:fill="FFFFFF" w:themeFill="background1"/>
        <w:tabs>
          <w:tab w:val="left" w:pos="567"/>
        </w:tabs>
        <w:spacing w:before="175"/>
        <w:ind w:left="18"/>
        <w:jc w:val="center"/>
        <w:rPr>
          <w:b/>
          <w:sz w:val="20"/>
          <w:szCs w:val="20"/>
        </w:rPr>
      </w:pPr>
    </w:p>
    <w:p w14:paraId="01353014" w14:textId="0BCCC86C" w:rsidR="0029223F" w:rsidRPr="008E28D4" w:rsidRDefault="008E28D4" w:rsidP="008E28D4">
      <w:pPr>
        <w:shd w:val="clear" w:color="auto" w:fill="FFFFFF" w:themeFill="background1"/>
        <w:tabs>
          <w:tab w:val="left" w:pos="567"/>
        </w:tabs>
        <w:spacing w:before="175"/>
        <w:ind w:left="18"/>
        <w:jc w:val="center"/>
        <w:rPr>
          <w:b/>
          <w:sz w:val="20"/>
          <w:szCs w:val="20"/>
        </w:rPr>
      </w:pPr>
      <w:r>
        <w:rPr>
          <w:b/>
          <w:sz w:val="20"/>
          <w:szCs w:val="20"/>
        </w:rPr>
        <w:t>Saish Joshi</w:t>
      </w:r>
    </w:p>
    <w:p w14:paraId="70822CA1" w14:textId="77777777" w:rsidR="0029223F" w:rsidRPr="008E28D4" w:rsidRDefault="00711614" w:rsidP="008E28D4">
      <w:pPr>
        <w:shd w:val="clear" w:color="auto" w:fill="FFFFFF" w:themeFill="background1"/>
        <w:tabs>
          <w:tab w:val="left" w:pos="567"/>
        </w:tabs>
        <w:spacing w:before="16" w:line="259" w:lineRule="auto"/>
        <w:ind w:left="20"/>
        <w:jc w:val="center"/>
        <w:rPr>
          <w:i/>
          <w:sz w:val="20"/>
          <w:szCs w:val="20"/>
        </w:rPr>
      </w:pPr>
      <w:r w:rsidRPr="008E28D4">
        <w:rPr>
          <w:i/>
          <w:sz w:val="20"/>
          <w:szCs w:val="20"/>
        </w:rPr>
        <w:t>Department</w:t>
      </w:r>
      <w:r w:rsidRPr="008E28D4">
        <w:rPr>
          <w:i/>
          <w:spacing w:val="-12"/>
          <w:sz w:val="20"/>
          <w:szCs w:val="20"/>
        </w:rPr>
        <w:t xml:space="preserve"> </w:t>
      </w:r>
      <w:r w:rsidRPr="008E28D4">
        <w:rPr>
          <w:i/>
          <w:sz w:val="20"/>
          <w:szCs w:val="20"/>
        </w:rPr>
        <w:t>of</w:t>
      </w:r>
      <w:r w:rsidRPr="008E28D4">
        <w:rPr>
          <w:i/>
          <w:spacing w:val="-11"/>
          <w:sz w:val="20"/>
          <w:szCs w:val="20"/>
        </w:rPr>
        <w:t xml:space="preserve"> </w:t>
      </w:r>
      <w:r w:rsidRPr="008E28D4">
        <w:rPr>
          <w:i/>
          <w:sz w:val="20"/>
          <w:szCs w:val="20"/>
        </w:rPr>
        <w:t xml:space="preserve">Computer </w:t>
      </w:r>
      <w:r w:rsidRPr="008E28D4">
        <w:rPr>
          <w:i/>
          <w:spacing w:val="-2"/>
          <w:sz w:val="20"/>
          <w:szCs w:val="20"/>
        </w:rPr>
        <w:t>Engineering</w:t>
      </w:r>
    </w:p>
    <w:p w14:paraId="4CF713A0" w14:textId="77777777" w:rsidR="0029223F" w:rsidRPr="008E28D4" w:rsidRDefault="00711614" w:rsidP="008E28D4">
      <w:pPr>
        <w:shd w:val="clear" w:color="auto" w:fill="FFFFFF" w:themeFill="background1"/>
        <w:tabs>
          <w:tab w:val="left" w:pos="567"/>
        </w:tabs>
        <w:spacing w:line="206" w:lineRule="exact"/>
        <w:ind w:left="13"/>
        <w:jc w:val="center"/>
        <w:rPr>
          <w:sz w:val="20"/>
          <w:szCs w:val="20"/>
        </w:rPr>
      </w:pPr>
      <w:r w:rsidRPr="008E28D4">
        <w:rPr>
          <w:sz w:val="20"/>
          <w:szCs w:val="20"/>
        </w:rPr>
        <w:t>A.</w:t>
      </w:r>
      <w:r w:rsidRPr="008E28D4">
        <w:rPr>
          <w:spacing w:val="-5"/>
          <w:sz w:val="20"/>
          <w:szCs w:val="20"/>
        </w:rPr>
        <w:t xml:space="preserve"> </w:t>
      </w:r>
      <w:r w:rsidRPr="008E28D4">
        <w:rPr>
          <w:sz w:val="20"/>
          <w:szCs w:val="20"/>
        </w:rPr>
        <w:t>P.</w:t>
      </w:r>
      <w:r w:rsidRPr="008E28D4">
        <w:rPr>
          <w:spacing w:val="-4"/>
          <w:sz w:val="20"/>
          <w:szCs w:val="20"/>
        </w:rPr>
        <w:t xml:space="preserve"> </w:t>
      </w:r>
      <w:r w:rsidRPr="008E28D4">
        <w:rPr>
          <w:sz w:val="20"/>
          <w:szCs w:val="20"/>
        </w:rPr>
        <w:t>Shah</w:t>
      </w:r>
      <w:r w:rsidRPr="008E28D4">
        <w:rPr>
          <w:spacing w:val="-5"/>
          <w:sz w:val="20"/>
          <w:szCs w:val="20"/>
        </w:rPr>
        <w:t xml:space="preserve"> </w:t>
      </w:r>
      <w:r w:rsidRPr="008E28D4">
        <w:rPr>
          <w:sz w:val="20"/>
          <w:szCs w:val="20"/>
        </w:rPr>
        <w:t>Institute</w:t>
      </w:r>
      <w:r w:rsidRPr="008E28D4">
        <w:rPr>
          <w:spacing w:val="-7"/>
          <w:sz w:val="20"/>
          <w:szCs w:val="20"/>
        </w:rPr>
        <w:t xml:space="preserve"> </w:t>
      </w:r>
      <w:r w:rsidRPr="008E28D4">
        <w:rPr>
          <w:sz w:val="20"/>
          <w:szCs w:val="20"/>
        </w:rPr>
        <w:t>of</w:t>
      </w:r>
      <w:r w:rsidRPr="008E28D4">
        <w:rPr>
          <w:spacing w:val="-8"/>
          <w:sz w:val="20"/>
          <w:szCs w:val="20"/>
        </w:rPr>
        <w:t xml:space="preserve"> </w:t>
      </w:r>
      <w:r w:rsidRPr="008E28D4">
        <w:rPr>
          <w:spacing w:val="-2"/>
          <w:sz w:val="20"/>
          <w:szCs w:val="20"/>
        </w:rPr>
        <w:t>Technology</w:t>
      </w:r>
    </w:p>
    <w:p w14:paraId="3DB8BF29" w14:textId="77777777" w:rsidR="0029223F" w:rsidRPr="008E28D4" w:rsidRDefault="00711614" w:rsidP="008E28D4">
      <w:pPr>
        <w:shd w:val="clear" w:color="auto" w:fill="FFFFFF" w:themeFill="background1"/>
        <w:tabs>
          <w:tab w:val="left" w:pos="567"/>
        </w:tabs>
        <w:spacing w:before="18"/>
        <w:ind w:left="13"/>
        <w:jc w:val="center"/>
        <w:rPr>
          <w:i/>
          <w:sz w:val="20"/>
          <w:szCs w:val="20"/>
        </w:rPr>
      </w:pPr>
      <w:r w:rsidRPr="008E28D4">
        <w:rPr>
          <w:i/>
          <w:sz w:val="20"/>
          <w:szCs w:val="20"/>
        </w:rPr>
        <w:t>Thane</w:t>
      </w:r>
      <w:r w:rsidRPr="008E28D4">
        <w:rPr>
          <w:i/>
          <w:spacing w:val="-11"/>
          <w:sz w:val="20"/>
          <w:szCs w:val="20"/>
        </w:rPr>
        <w:t xml:space="preserve"> </w:t>
      </w:r>
      <w:r w:rsidRPr="008E28D4">
        <w:rPr>
          <w:i/>
          <w:sz w:val="20"/>
          <w:szCs w:val="20"/>
        </w:rPr>
        <w:t>(West),</w:t>
      </w:r>
      <w:r w:rsidRPr="008E28D4">
        <w:rPr>
          <w:i/>
          <w:spacing w:val="-8"/>
          <w:sz w:val="20"/>
          <w:szCs w:val="20"/>
        </w:rPr>
        <w:t xml:space="preserve"> </w:t>
      </w:r>
      <w:r w:rsidRPr="008E28D4">
        <w:rPr>
          <w:i/>
          <w:sz w:val="20"/>
          <w:szCs w:val="20"/>
        </w:rPr>
        <w:t>Maharashtra,</w:t>
      </w:r>
      <w:r w:rsidRPr="008E28D4">
        <w:rPr>
          <w:i/>
          <w:spacing w:val="-7"/>
          <w:sz w:val="20"/>
          <w:szCs w:val="20"/>
        </w:rPr>
        <w:t xml:space="preserve"> </w:t>
      </w:r>
      <w:r w:rsidRPr="008E28D4">
        <w:rPr>
          <w:i/>
          <w:spacing w:val="-4"/>
          <w:sz w:val="20"/>
          <w:szCs w:val="20"/>
        </w:rPr>
        <w:t>India</w:t>
      </w:r>
    </w:p>
    <w:p w14:paraId="738A6028" w14:textId="23A2E2E3" w:rsidR="0029223F" w:rsidRPr="008E28D4" w:rsidRDefault="00711614" w:rsidP="008E28D4">
      <w:pPr>
        <w:shd w:val="clear" w:color="auto" w:fill="FFFFFF" w:themeFill="background1"/>
        <w:tabs>
          <w:tab w:val="left" w:pos="567"/>
        </w:tabs>
        <w:spacing w:before="92"/>
        <w:ind w:left="17"/>
        <w:jc w:val="center"/>
        <w:rPr>
          <w:b/>
          <w:sz w:val="20"/>
          <w:szCs w:val="20"/>
        </w:rPr>
      </w:pPr>
      <w:r w:rsidRPr="008E28D4">
        <w:rPr>
          <w:sz w:val="20"/>
          <w:szCs w:val="20"/>
        </w:rPr>
        <w:br w:type="column"/>
      </w:r>
      <w:r w:rsidR="008E28D4">
        <w:rPr>
          <w:b/>
          <w:sz w:val="20"/>
          <w:szCs w:val="20"/>
        </w:rPr>
        <w:t>Vinayak Mishra</w:t>
      </w:r>
    </w:p>
    <w:p w14:paraId="1E97DDB0" w14:textId="77777777" w:rsidR="0029223F" w:rsidRPr="008E28D4" w:rsidRDefault="00711614" w:rsidP="008E28D4">
      <w:pPr>
        <w:shd w:val="clear" w:color="auto" w:fill="FFFFFF" w:themeFill="background1"/>
        <w:tabs>
          <w:tab w:val="left" w:pos="567"/>
        </w:tabs>
        <w:spacing w:before="16" w:line="259" w:lineRule="auto"/>
        <w:ind w:left="20"/>
        <w:jc w:val="center"/>
        <w:rPr>
          <w:i/>
          <w:sz w:val="20"/>
          <w:szCs w:val="20"/>
        </w:rPr>
      </w:pPr>
      <w:r w:rsidRPr="008E28D4">
        <w:rPr>
          <w:i/>
          <w:sz w:val="20"/>
          <w:szCs w:val="20"/>
        </w:rPr>
        <w:t>Department</w:t>
      </w:r>
      <w:r w:rsidRPr="008E28D4">
        <w:rPr>
          <w:i/>
          <w:spacing w:val="-12"/>
          <w:sz w:val="20"/>
          <w:szCs w:val="20"/>
        </w:rPr>
        <w:t xml:space="preserve"> </w:t>
      </w:r>
      <w:r w:rsidRPr="008E28D4">
        <w:rPr>
          <w:i/>
          <w:sz w:val="20"/>
          <w:szCs w:val="20"/>
        </w:rPr>
        <w:t>of</w:t>
      </w:r>
      <w:r w:rsidRPr="008E28D4">
        <w:rPr>
          <w:i/>
          <w:spacing w:val="-11"/>
          <w:sz w:val="20"/>
          <w:szCs w:val="20"/>
        </w:rPr>
        <w:t xml:space="preserve"> </w:t>
      </w:r>
      <w:r w:rsidRPr="008E28D4">
        <w:rPr>
          <w:i/>
          <w:sz w:val="20"/>
          <w:szCs w:val="20"/>
        </w:rPr>
        <w:t xml:space="preserve">Computer </w:t>
      </w:r>
      <w:r w:rsidRPr="008E28D4">
        <w:rPr>
          <w:i/>
          <w:spacing w:val="-2"/>
          <w:sz w:val="20"/>
          <w:szCs w:val="20"/>
        </w:rPr>
        <w:t>Engineering</w:t>
      </w:r>
    </w:p>
    <w:p w14:paraId="432065DB" w14:textId="77777777" w:rsidR="0029223F" w:rsidRPr="008E28D4" w:rsidRDefault="00711614" w:rsidP="008E28D4">
      <w:pPr>
        <w:shd w:val="clear" w:color="auto" w:fill="FFFFFF" w:themeFill="background1"/>
        <w:tabs>
          <w:tab w:val="left" w:pos="567"/>
        </w:tabs>
        <w:spacing w:line="206" w:lineRule="exact"/>
        <w:ind w:left="13"/>
        <w:jc w:val="center"/>
        <w:rPr>
          <w:sz w:val="20"/>
          <w:szCs w:val="20"/>
        </w:rPr>
      </w:pPr>
      <w:r w:rsidRPr="008E28D4">
        <w:rPr>
          <w:sz w:val="20"/>
          <w:szCs w:val="20"/>
        </w:rPr>
        <w:t>A.</w:t>
      </w:r>
      <w:r w:rsidRPr="008E28D4">
        <w:rPr>
          <w:spacing w:val="-5"/>
          <w:sz w:val="20"/>
          <w:szCs w:val="20"/>
        </w:rPr>
        <w:t xml:space="preserve"> </w:t>
      </w:r>
      <w:r w:rsidRPr="008E28D4">
        <w:rPr>
          <w:sz w:val="20"/>
          <w:szCs w:val="20"/>
        </w:rPr>
        <w:t>P.</w:t>
      </w:r>
      <w:r w:rsidRPr="008E28D4">
        <w:rPr>
          <w:spacing w:val="-4"/>
          <w:sz w:val="20"/>
          <w:szCs w:val="20"/>
        </w:rPr>
        <w:t xml:space="preserve"> </w:t>
      </w:r>
      <w:r w:rsidRPr="008E28D4">
        <w:rPr>
          <w:sz w:val="20"/>
          <w:szCs w:val="20"/>
        </w:rPr>
        <w:t>Shah</w:t>
      </w:r>
      <w:r w:rsidRPr="008E28D4">
        <w:rPr>
          <w:spacing w:val="-5"/>
          <w:sz w:val="20"/>
          <w:szCs w:val="20"/>
        </w:rPr>
        <w:t xml:space="preserve"> </w:t>
      </w:r>
      <w:r w:rsidRPr="008E28D4">
        <w:rPr>
          <w:sz w:val="20"/>
          <w:szCs w:val="20"/>
        </w:rPr>
        <w:t>Institute</w:t>
      </w:r>
      <w:r w:rsidRPr="008E28D4">
        <w:rPr>
          <w:spacing w:val="-7"/>
          <w:sz w:val="20"/>
          <w:szCs w:val="20"/>
        </w:rPr>
        <w:t xml:space="preserve"> </w:t>
      </w:r>
      <w:r w:rsidRPr="008E28D4">
        <w:rPr>
          <w:sz w:val="20"/>
          <w:szCs w:val="20"/>
        </w:rPr>
        <w:t>of</w:t>
      </w:r>
      <w:r w:rsidRPr="008E28D4">
        <w:rPr>
          <w:spacing w:val="-8"/>
          <w:sz w:val="20"/>
          <w:szCs w:val="20"/>
        </w:rPr>
        <w:t xml:space="preserve"> </w:t>
      </w:r>
      <w:r w:rsidRPr="008E28D4">
        <w:rPr>
          <w:spacing w:val="-2"/>
          <w:sz w:val="20"/>
          <w:szCs w:val="20"/>
        </w:rPr>
        <w:t>Technology</w:t>
      </w:r>
    </w:p>
    <w:p w14:paraId="4CF04FE2" w14:textId="77777777" w:rsidR="0029223F" w:rsidRPr="008E28D4" w:rsidRDefault="00711614" w:rsidP="008E28D4">
      <w:pPr>
        <w:shd w:val="clear" w:color="auto" w:fill="FFFFFF" w:themeFill="background1"/>
        <w:tabs>
          <w:tab w:val="left" w:pos="567"/>
        </w:tabs>
        <w:spacing w:before="19"/>
        <w:ind w:left="13"/>
        <w:jc w:val="center"/>
        <w:rPr>
          <w:i/>
          <w:sz w:val="20"/>
          <w:szCs w:val="20"/>
        </w:rPr>
      </w:pPr>
      <w:r w:rsidRPr="008E28D4">
        <w:rPr>
          <w:i/>
          <w:sz w:val="20"/>
          <w:szCs w:val="20"/>
        </w:rPr>
        <w:t>Thane</w:t>
      </w:r>
      <w:r w:rsidRPr="008E28D4">
        <w:rPr>
          <w:i/>
          <w:spacing w:val="-11"/>
          <w:sz w:val="20"/>
          <w:szCs w:val="20"/>
        </w:rPr>
        <w:t xml:space="preserve"> </w:t>
      </w:r>
      <w:r w:rsidRPr="008E28D4">
        <w:rPr>
          <w:i/>
          <w:sz w:val="20"/>
          <w:szCs w:val="20"/>
        </w:rPr>
        <w:t>(West),</w:t>
      </w:r>
      <w:r w:rsidRPr="008E28D4">
        <w:rPr>
          <w:i/>
          <w:spacing w:val="-8"/>
          <w:sz w:val="20"/>
          <w:szCs w:val="20"/>
        </w:rPr>
        <w:t xml:space="preserve"> </w:t>
      </w:r>
      <w:r w:rsidRPr="008E28D4">
        <w:rPr>
          <w:i/>
          <w:sz w:val="20"/>
          <w:szCs w:val="20"/>
        </w:rPr>
        <w:t>Maharashtra,</w:t>
      </w:r>
      <w:r w:rsidRPr="008E28D4">
        <w:rPr>
          <w:i/>
          <w:spacing w:val="-7"/>
          <w:sz w:val="20"/>
          <w:szCs w:val="20"/>
        </w:rPr>
        <w:t xml:space="preserve"> </w:t>
      </w:r>
      <w:r w:rsidRPr="008E28D4">
        <w:rPr>
          <w:i/>
          <w:spacing w:val="-4"/>
          <w:sz w:val="20"/>
          <w:szCs w:val="20"/>
        </w:rPr>
        <w:t>India</w:t>
      </w:r>
    </w:p>
    <w:p w14:paraId="47043A8D" w14:textId="77777777" w:rsidR="006E26CE" w:rsidRPr="008E28D4" w:rsidRDefault="006E26CE" w:rsidP="008E28D4">
      <w:pPr>
        <w:shd w:val="clear" w:color="auto" w:fill="FFFFFF" w:themeFill="background1"/>
        <w:tabs>
          <w:tab w:val="left" w:pos="567"/>
        </w:tabs>
        <w:spacing w:before="175"/>
        <w:ind w:left="16"/>
        <w:jc w:val="center"/>
        <w:rPr>
          <w:b/>
          <w:sz w:val="20"/>
          <w:szCs w:val="20"/>
        </w:rPr>
      </w:pPr>
    </w:p>
    <w:p w14:paraId="3A357C53" w14:textId="0EE59B58" w:rsidR="0029223F" w:rsidRPr="008E28D4" w:rsidRDefault="008E28D4" w:rsidP="008E28D4">
      <w:pPr>
        <w:shd w:val="clear" w:color="auto" w:fill="FFFFFF" w:themeFill="background1"/>
        <w:tabs>
          <w:tab w:val="left" w:pos="567"/>
        </w:tabs>
        <w:spacing w:before="175"/>
        <w:ind w:left="16"/>
        <w:jc w:val="center"/>
        <w:rPr>
          <w:b/>
          <w:sz w:val="20"/>
          <w:szCs w:val="20"/>
        </w:rPr>
      </w:pPr>
      <w:r>
        <w:rPr>
          <w:b/>
          <w:sz w:val="20"/>
          <w:szCs w:val="20"/>
        </w:rPr>
        <w:t>Siddh Jain</w:t>
      </w:r>
    </w:p>
    <w:p w14:paraId="30EF5338" w14:textId="77777777" w:rsidR="0029223F" w:rsidRPr="008E28D4" w:rsidRDefault="00711614" w:rsidP="008E28D4">
      <w:pPr>
        <w:shd w:val="clear" w:color="auto" w:fill="FFFFFF" w:themeFill="background1"/>
        <w:tabs>
          <w:tab w:val="left" w:pos="567"/>
        </w:tabs>
        <w:spacing w:before="16" w:line="259" w:lineRule="auto"/>
        <w:ind w:left="20"/>
        <w:jc w:val="center"/>
        <w:rPr>
          <w:i/>
          <w:sz w:val="20"/>
          <w:szCs w:val="20"/>
        </w:rPr>
      </w:pPr>
      <w:r w:rsidRPr="008E28D4">
        <w:rPr>
          <w:i/>
          <w:sz w:val="20"/>
          <w:szCs w:val="20"/>
        </w:rPr>
        <w:t>Department</w:t>
      </w:r>
      <w:r w:rsidRPr="008E28D4">
        <w:rPr>
          <w:i/>
          <w:spacing w:val="-12"/>
          <w:sz w:val="20"/>
          <w:szCs w:val="20"/>
        </w:rPr>
        <w:t xml:space="preserve"> </w:t>
      </w:r>
      <w:r w:rsidRPr="008E28D4">
        <w:rPr>
          <w:i/>
          <w:sz w:val="20"/>
          <w:szCs w:val="20"/>
        </w:rPr>
        <w:t>of</w:t>
      </w:r>
      <w:r w:rsidRPr="008E28D4">
        <w:rPr>
          <w:i/>
          <w:spacing w:val="-11"/>
          <w:sz w:val="20"/>
          <w:szCs w:val="20"/>
        </w:rPr>
        <w:t xml:space="preserve"> </w:t>
      </w:r>
      <w:r w:rsidRPr="008E28D4">
        <w:rPr>
          <w:i/>
          <w:sz w:val="20"/>
          <w:szCs w:val="20"/>
        </w:rPr>
        <w:t xml:space="preserve">Computer </w:t>
      </w:r>
      <w:r w:rsidRPr="008E28D4">
        <w:rPr>
          <w:i/>
          <w:spacing w:val="-2"/>
          <w:sz w:val="20"/>
          <w:szCs w:val="20"/>
        </w:rPr>
        <w:t>Engineering</w:t>
      </w:r>
    </w:p>
    <w:p w14:paraId="685867BA" w14:textId="77777777" w:rsidR="0029223F" w:rsidRPr="008E28D4" w:rsidRDefault="00711614" w:rsidP="008E28D4">
      <w:pPr>
        <w:shd w:val="clear" w:color="auto" w:fill="FFFFFF" w:themeFill="background1"/>
        <w:tabs>
          <w:tab w:val="left" w:pos="567"/>
        </w:tabs>
        <w:spacing w:line="206" w:lineRule="exact"/>
        <w:ind w:left="13"/>
        <w:jc w:val="center"/>
        <w:rPr>
          <w:sz w:val="20"/>
          <w:szCs w:val="20"/>
        </w:rPr>
      </w:pPr>
      <w:r w:rsidRPr="008E28D4">
        <w:rPr>
          <w:sz w:val="20"/>
          <w:szCs w:val="20"/>
        </w:rPr>
        <w:t>A.</w:t>
      </w:r>
      <w:r w:rsidRPr="008E28D4">
        <w:rPr>
          <w:spacing w:val="-5"/>
          <w:sz w:val="20"/>
          <w:szCs w:val="20"/>
        </w:rPr>
        <w:t xml:space="preserve"> </w:t>
      </w:r>
      <w:r w:rsidRPr="008E28D4">
        <w:rPr>
          <w:sz w:val="20"/>
          <w:szCs w:val="20"/>
        </w:rPr>
        <w:t>P.</w:t>
      </w:r>
      <w:r w:rsidRPr="008E28D4">
        <w:rPr>
          <w:spacing w:val="-4"/>
          <w:sz w:val="20"/>
          <w:szCs w:val="20"/>
        </w:rPr>
        <w:t xml:space="preserve"> </w:t>
      </w:r>
      <w:r w:rsidRPr="008E28D4">
        <w:rPr>
          <w:sz w:val="20"/>
          <w:szCs w:val="20"/>
        </w:rPr>
        <w:t>Shah</w:t>
      </w:r>
      <w:r w:rsidRPr="008E28D4">
        <w:rPr>
          <w:spacing w:val="-5"/>
          <w:sz w:val="20"/>
          <w:szCs w:val="20"/>
        </w:rPr>
        <w:t xml:space="preserve"> </w:t>
      </w:r>
      <w:r w:rsidRPr="008E28D4">
        <w:rPr>
          <w:sz w:val="20"/>
          <w:szCs w:val="20"/>
        </w:rPr>
        <w:t>Institute</w:t>
      </w:r>
      <w:r w:rsidRPr="008E28D4">
        <w:rPr>
          <w:spacing w:val="-7"/>
          <w:sz w:val="20"/>
          <w:szCs w:val="20"/>
        </w:rPr>
        <w:t xml:space="preserve"> </w:t>
      </w:r>
      <w:r w:rsidRPr="008E28D4">
        <w:rPr>
          <w:sz w:val="20"/>
          <w:szCs w:val="20"/>
        </w:rPr>
        <w:t>of</w:t>
      </w:r>
      <w:r w:rsidRPr="008E28D4">
        <w:rPr>
          <w:spacing w:val="-8"/>
          <w:sz w:val="20"/>
          <w:szCs w:val="20"/>
        </w:rPr>
        <w:t xml:space="preserve"> </w:t>
      </w:r>
      <w:r w:rsidRPr="008E28D4">
        <w:rPr>
          <w:spacing w:val="-2"/>
          <w:sz w:val="20"/>
          <w:szCs w:val="20"/>
        </w:rPr>
        <w:t>Technology</w:t>
      </w:r>
    </w:p>
    <w:p w14:paraId="2290495A" w14:textId="77777777" w:rsidR="0029223F" w:rsidRPr="008E28D4" w:rsidRDefault="00711614" w:rsidP="008E28D4">
      <w:pPr>
        <w:shd w:val="clear" w:color="auto" w:fill="FFFFFF" w:themeFill="background1"/>
        <w:tabs>
          <w:tab w:val="left" w:pos="567"/>
        </w:tabs>
        <w:spacing w:before="18"/>
        <w:ind w:left="13"/>
        <w:jc w:val="center"/>
        <w:rPr>
          <w:i/>
          <w:sz w:val="20"/>
          <w:szCs w:val="20"/>
        </w:rPr>
      </w:pPr>
      <w:r w:rsidRPr="008E28D4">
        <w:rPr>
          <w:i/>
          <w:sz w:val="20"/>
          <w:szCs w:val="20"/>
        </w:rPr>
        <w:t>Thane</w:t>
      </w:r>
      <w:r w:rsidRPr="008E28D4">
        <w:rPr>
          <w:i/>
          <w:spacing w:val="-11"/>
          <w:sz w:val="20"/>
          <w:szCs w:val="20"/>
        </w:rPr>
        <w:t xml:space="preserve"> </w:t>
      </w:r>
      <w:r w:rsidRPr="008E28D4">
        <w:rPr>
          <w:i/>
          <w:sz w:val="20"/>
          <w:szCs w:val="20"/>
        </w:rPr>
        <w:t>(West),</w:t>
      </w:r>
      <w:r w:rsidRPr="008E28D4">
        <w:rPr>
          <w:i/>
          <w:spacing w:val="-8"/>
          <w:sz w:val="20"/>
          <w:szCs w:val="20"/>
        </w:rPr>
        <w:t xml:space="preserve"> </w:t>
      </w:r>
      <w:r w:rsidRPr="008E28D4">
        <w:rPr>
          <w:i/>
          <w:sz w:val="20"/>
          <w:szCs w:val="20"/>
        </w:rPr>
        <w:t>Maharashtra,</w:t>
      </w:r>
      <w:r w:rsidRPr="008E28D4">
        <w:rPr>
          <w:i/>
          <w:spacing w:val="-7"/>
          <w:sz w:val="20"/>
          <w:szCs w:val="20"/>
        </w:rPr>
        <w:t xml:space="preserve"> </w:t>
      </w:r>
      <w:r w:rsidRPr="008E28D4">
        <w:rPr>
          <w:i/>
          <w:spacing w:val="-4"/>
          <w:sz w:val="20"/>
          <w:szCs w:val="20"/>
        </w:rPr>
        <w:t>India</w:t>
      </w:r>
    </w:p>
    <w:p w14:paraId="145AC210" w14:textId="03C2D0E7" w:rsidR="0029223F" w:rsidRPr="008E28D4" w:rsidRDefault="00711614" w:rsidP="008E28D4">
      <w:pPr>
        <w:shd w:val="clear" w:color="auto" w:fill="FFFFFF" w:themeFill="background1"/>
        <w:tabs>
          <w:tab w:val="left" w:pos="567"/>
        </w:tabs>
        <w:spacing w:before="92"/>
        <w:ind w:left="18"/>
        <w:jc w:val="center"/>
        <w:rPr>
          <w:b/>
          <w:sz w:val="20"/>
          <w:szCs w:val="20"/>
        </w:rPr>
      </w:pPr>
      <w:r w:rsidRPr="008E28D4">
        <w:rPr>
          <w:sz w:val="20"/>
          <w:szCs w:val="20"/>
        </w:rPr>
        <w:br w:type="column"/>
      </w:r>
      <w:r w:rsidR="008E28D4">
        <w:rPr>
          <w:b/>
          <w:sz w:val="20"/>
          <w:szCs w:val="20"/>
        </w:rPr>
        <w:t>Pranav Patil</w:t>
      </w:r>
    </w:p>
    <w:p w14:paraId="78D39469" w14:textId="77777777" w:rsidR="0029223F" w:rsidRPr="008E28D4" w:rsidRDefault="00711614" w:rsidP="008E28D4">
      <w:pPr>
        <w:shd w:val="clear" w:color="auto" w:fill="FFFFFF" w:themeFill="background1"/>
        <w:tabs>
          <w:tab w:val="left" w:pos="567"/>
        </w:tabs>
        <w:spacing w:before="16" w:line="259" w:lineRule="auto"/>
        <w:ind w:left="20"/>
        <w:jc w:val="center"/>
        <w:rPr>
          <w:i/>
          <w:sz w:val="20"/>
          <w:szCs w:val="20"/>
        </w:rPr>
      </w:pPr>
      <w:r w:rsidRPr="008E28D4">
        <w:rPr>
          <w:i/>
          <w:sz w:val="20"/>
          <w:szCs w:val="20"/>
        </w:rPr>
        <w:t>Department</w:t>
      </w:r>
      <w:r w:rsidRPr="008E28D4">
        <w:rPr>
          <w:i/>
          <w:spacing w:val="-12"/>
          <w:sz w:val="20"/>
          <w:szCs w:val="20"/>
        </w:rPr>
        <w:t xml:space="preserve"> </w:t>
      </w:r>
      <w:r w:rsidRPr="008E28D4">
        <w:rPr>
          <w:i/>
          <w:sz w:val="20"/>
          <w:szCs w:val="20"/>
        </w:rPr>
        <w:t>of</w:t>
      </w:r>
      <w:r w:rsidRPr="008E28D4">
        <w:rPr>
          <w:i/>
          <w:spacing w:val="-11"/>
          <w:sz w:val="20"/>
          <w:szCs w:val="20"/>
        </w:rPr>
        <w:t xml:space="preserve"> </w:t>
      </w:r>
      <w:r w:rsidRPr="008E28D4">
        <w:rPr>
          <w:i/>
          <w:sz w:val="20"/>
          <w:szCs w:val="20"/>
        </w:rPr>
        <w:t xml:space="preserve">Computer </w:t>
      </w:r>
      <w:r w:rsidRPr="008E28D4">
        <w:rPr>
          <w:i/>
          <w:spacing w:val="-2"/>
          <w:sz w:val="20"/>
          <w:szCs w:val="20"/>
        </w:rPr>
        <w:t>Engineering</w:t>
      </w:r>
    </w:p>
    <w:p w14:paraId="67F16D9D" w14:textId="77777777" w:rsidR="0029223F" w:rsidRPr="008E28D4" w:rsidRDefault="00711614" w:rsidP="008E28D4">
      <w:pPr>
        <w:shd w:val="clear" w:color="auto" w:fill="FFFFFF" w:themeFill="background1"/>
        <w:tabs>
          <w:tab w:val="left" w:pos="567"/>
        </w:tabs>
        <w:spacing w:line="206" w:lineRule="exact"/>
        <w:ind w:left="13"/>
        <w:jc w:val="center"/>
        <w:rPr>
          <w:sz w:val="20"/>
          <w:szCs w:val="20"/>
        </w:rPr>
      </w:pPr>
      <w:r w:rsidRPr="008E28D4">
        <w:rPr>
          <w:sz w:val="20"/>
          <w:szCs w:val="20"/>
        </w:rPr>
        <w:t>A.</w:t>
      </w:r>
      <w:r w:rsidRPr="008E28D4">
        <w:rPr>
          <w:spacing w:val="-5"/>
          <w:sz w:val="20"/>
          <w:szCs w:val="20"/>
        </w:rPr>
        <w:t xml:space="preserve"> </w:t>
      </w:r>
      <w:r w:rsidRPr="008E28D4">
        <w:rPr>
          <w:sz w:val="20"/>
          <w:szCs w:val="20"/>
        </w:rPr>
        <w:t>P.</w:t>
      </w:r>
      <w:r w:rsidRPr="008E28D4">
        <w:rPr>
          <w:spacing w:val="-4"/>
          <w:sz w:val="20"/>
          <w:szCs w:val="20"/>
        </w:rPr>
        <w:t xml:space="preserve"> </w:t>
      </w:r>
      <w:r w:rsidRPr="008E28D4">
        <w:rPr>
          <w:sz w:val="20"/>
          <w:szCs w:val="20"/>
        </w:rPr>
        <w:t>Shah</w:t>
      </w:r>
      <w:r w:rsidRPr="008E28D4">
        <w:rPr>
          <w:spacing w:val="-5"/>
          <w:sz w:val="20"/>
          <w:szCs w:val="20"/>
        </w:rPr>
        <w:t xml:space="preserve"> </w:t>
      </w:r>
      <w:r w:rsidRPr="008E28D4">
        <w:rPr>
          <w:sz w:val="20"/>
          <w:szCs w:val="20"/>
        </w:rPr>
        <w:t>Institute</w:t>
      </w:r>
      <w:r w:rsidRPr="008E28D4">
        <w:rPr>
          <w:spacing w:val="-7"/>
          <w:sz w:val="20"/>
          <w:szCs w:val="20"/>
        </w:rPr>
        <w:t xml:space="preserve"> </w:t>
      </w:r>
      <w:r w:rsidRPr="008E28D4">
        <w:rPr>
          <w:sz w:val="20"/>
          <w:szCs w:val="20"/>
        </w:rPr>
        <w:t>of</w:t>
      </w:r>
      <w:r w:rsidRPr="008E28D4">
        <w:rPr>
          <w:spacing w:val="-8"/>
          <w:sz w:val="20"/>
          <w:szCs w:val="20"/>
        </w:rPr>
        <w:t xml:space="preserve"> </w:t>
      </w:r>
      <w:r w:rsidRPr="008E28D4">
        <w:rPr>
          <w:spacing w:val="-2"/>
          <w:sz w:val="20"/>
          <w:szCs w:val="20"/>
        </w:rPr>
        <w:t>Technology</w:t>
      </w:r>
    </w:p>
    <w:p w14:paraId="34070869" w14:textId="77777777" w:rsidR="0029223F" w:rsidRPr="008E28D4" w:rsidRDefault="00711614" w:rsidP="008E28D4">
      <w:pPr>
        <w:shd w:val="clear" w:color="auto" w:fill="FFFFFF" w:themeFill="background1"/>
        <w:tabs>
          <w:tab w:val="left" w:pos="567"/>
        </w:tabs>
        <w:spacing w:before="19"/>
        <w:ind w:left="13"/>
        <w:jc w:val="center"/>
        <w:rPr>
          <w:i/>
          <w:sz w:val="20"/>
          <w:szCs w:val="20"/>
        </w:rPr>
      </w:pPr>
      <w:r w:rsidRPr="008E28D4">
        <w:rPr>
          <w:i/>
          <w:sz w:val="20"/>
          <w:szCs w:val="20"/>
        </w:rPr>
        <w:t>Thane</w:t>
      </w:r>
      <w:r w:rsidRPr="008E28D4">
        <w:rPr>
          <w:i/>
          <w:spacing w:val="-11"/>
          <w:sz w:val="20"/>
          <w:szCs w:val="20"/>
        </w:rPr>
        <w:t xml:space="preserve"> </w:t>
      </w:r>
      <w:r w:rsidRPr="008E28D4">
        <w:rPr>
          <w:i/>
          <w:sz w:val="20"/>
          <w:szCs w:val="20"/>
        </w:rPr>
        <w:t>(West),</w:t>
      </w:r>
      <w:r w:rsidRPr="008E28D4">
        <w:rPr>
          <w:i/>
          <w:spacing w:val="-8"/>
          <w:sz w:val="20"/>
          <w:szCs w:val="20"/>
        </w:rPr>
        <w:t xml:space="preserve"> </w:t>
      </w:r>
      <w:r w:rsidRPr="008E28D4">
        <w:rPr>
          <w:i/>
          <w:sz w:val="20"/>
          <w:szCs w:val="20"/>
        </w:rPr>
        <w:t>Maharashtra,</w:t>
      </w:r>
      <w:r w:rsidRPr="008E28D4">
        <w:rPr>
          <w:i/>
          <w:spacing w:val="-7"/>
          <w:sz w:val="20"/>
          <w:szCs w:val="20"/>
        </w:rPr>
        <w:t xml:space="preserve"> </w:t>
      </w:r>
      <w:r w:rsidRPr="008E28D4">
        <w:rPr>
          <w:i/>
          <w:spacing w:val="-4"/>
          <w:sz w:val="20"/>
          <w:szCs w:val="20"/>
        </w:rPr>
        <w:t>India</w:t>
      </w:r>
    </w:p>
    <w:p w14:paraId="296B0960" w14:textId="77777777" w:rsidR="006E26CE" w:rsidRPr="008E28D4" w:rsidRDefault="006E26CE" w:rsidP="008E28D4">
      <w:pPr>
        <w:shd w:val="clear" w:color="auto" w:fill="FFFFFF" w:themeFill="background1"/>
        <w:tabs>
          <w:tab w:val="left" w:pos="567"/>
        </w:tabs>
        <w:spacing w:before="175"/>
        <w:ind w:left="20"/>
        <w:jc w:val="center"/>
        <w:rPr>
          <w:b/>
          <w:sz w:val="20"/>
          <w:szCs w:val="20"/>
        </w:rPr>
      </w:pPr>
    </w:p>
    <w:p w14:paraId="0CDA7EF6" w14:textId="04ADA1C3" w:rsidR="0029223F" w:rsidRPr="008E28D4" w:rsidRDefault="008E28D4" w:rsidP="008E28D4">
      <w:pPr>
        <w:shd w:val="clear" w:color="auto" w:fill="FFFFFF" w:themeFill="background1"/>
        <w:tabs>
          <w:tab w:val="left" w:pos="567"/>
        </w:tabs>
        <w:spacing w:before="175"/>
        <w:ind w:left="20"/>
        <w:jc w:val="center"/>
        <w:rPr>
          <w:b/>
          <w:sz w:val="20"/>
          <w:szCs w:val="20"/>
        </w:rPr>
      </w:pPr>
      <w:r>
        <w:rPr>
          <w:b/>
          <w:sz w:val="20"/>
          <w:szCs w:val="20"/>
        </w:rPr>
        <w:t>Pradnesh Patil</w:t>
      </w:r>
    </w:p>
    <w:p w14:paraId="35455C8A" w14:textId="77777777" w:rsidR="0029223F" w:rsidRPr="008E28D4" w:rsidRDefault="00711614" w:rsidP="008E28D4">
      <w:pPr>
        <w:shd w:val="clear" w:color="auto" w:fill="FFFFFF" w:themeFill="background1"/>
        <w:tabs>
          <w:tab w:val="left" w:pos="567"/>
        </w:tabs>
        <w:spacing w:before="16" w:line="259" w:lineRule="auto"/>
        <w:ind w:left="20"/>
        <w:jc w:val="center"/>
        <w:rPr>
          <w:i/>
          <w:sz w:val="20"/>
          <w:szCs w:val="20"/>
        </w:rPr>
      </w:pPr>
      <w:r w:rsidRPr="008E28D4">
        <w:rPr>
          <w:i/>
          <w:sz w:val="20"/>
          <w:szCs w:val="20"/>
        </w:rPr>
        <w:t>Department</w:t>
      </w:r>
      <w:r w:rsidRPr="008E28D4">
        <w:rPr>
          <w:i/>
          <w:spacing w:val="-12"/>
          <w:sz w:val="20"/>
          <w:szCs w:val="20"/>
        </w:rPr>
        <w:t xml:space="preserve"> </w:t>
      </w:r>
      <w:r w:rsidRPr="008E28D4">
        <w:rPr>
          <w:i/>
          <w:sz w:val="20"/>
          <w:szCs w:val="20"/>
        </w:rPr>
        <w:t>of</w:t>
      </w:r>
      <w:r w:rsidRPr="008E28D4">
        <w:rPr>
          <w:i/>
          <w:spacing w:val="-11"/>
          <w:sz w:val="20"/>
          <w:szCs w:val="20"/>
        </w:rPr>
        <w:t xml:space="preserve"> </w:t>
      </w:r>
      <w:r w:rsidRPr="008E28D4">
        <w:rPr>
          <w:i/>
          <w:sz w:val="20"/>
          <w:szCs w:val="20"/>
        </w:rPr>
        <w:t xml:space="preserve">Computer </w:t>
      </w:r>
      <w:r w:rsidRPr="008E28D4">
        <w:rPr>
          <w:i/>
          <w:spacing w:val="-2"/>
          <w:sz w:val="20"/>
          <w:szCs w:val="20"/>
        </w:rPr>
        <w:t>Engineering</w:t>
      </w:r>
    </w:p>
    <w:p w14:paraId="40FBE450" w14:textId="77777777" w:rsidR="0029223F" w:rsidRPr="008E28D4" w:rsidRDefault="00711614" w:rsidP="008E28D4">
      <w:pPr>
        <w:shd w:val="clear" w:color="auto" w:fill="FFFFFF" w:themeFill="background1"/>
        <w:tabs>
          <w:tab w:val="left" w:pos="567"/>
        </w:tabs>
        <w:spacing w:line="206" w:lineRule="exact"/>
        <w:ind w:left="13"/>
        <w:jc w:val="center"/>
        <w:rPr>
          <w:sz w:val="20"/>
          <w:szCs w:val="20"/>
        </w:rPr>
      </w:pPr>
      <w:r w:rsidRPr="008E28D4">
        <w:rPr>
          <w:sz w:val="20"/>
          <w:szCs w:val="20"/>
        </w:rPr>
        <w:t>A.</w:t>
      </w:r>
      <w:r w:rsidRPr="008E28D4">
        <w:rPr>
          <w:spacing w:val="-5"/>
          <w:sz w:val="20"/>
          <w:szCs w:val="20"/>
        </w:rPr>
        <w:t xml:space="preserve"> </w:t>
      </w:r>
      <w:r w:rsidRPr="008E28D4">
        <w:rPr>
          <w:sz w:val="20"/>
          <w:szCs w:val="20"/>
        </w:rPr>
        <w:t>P.</w:t>
      </w:r>
      <w:r w:rsidRPr="008E28D4">
        <w:rPr>
          <w:spacing w:val="-4"/>
          <w:sz w:val="20"/>
          <w:szCs w:val="20"/>
        </w:rPr>
        <w:t xml:space="preserve"> </w:t>
      </w:r>
      <w:r w:rsidRPr="008E28D4">
        <w:rPr>
          <w:sz w:val="20"/>
          <w:szCs w:val="20"/>
        </w:rPr>
        <w:t>Shah</w:t>
      </w:r>
      <w:r w:rsidRPr="008E28D4">
        <w:rPr>
          <w:spacing w:val="-5"/>
          <w:sz w:val="20"/>
          <w:szCs w:val="20"/>
        </w:rPr>
        <w:t xml:space="preserve"> </w:t>
      </w:r>
      <w:r w:rsidRPr="008E28D4">
        <w:rPr>
          <w:sz w:val="20"/>
          <w:szCs w:val="20"/>
        </w:rPr>
        <w:t>Institute</w:t>
      </w:r>
      <w:r w:rsidRPr="008E28D4">
        <w:rPr>
          <w:spacing w:val="-7"/>
          <w:sz w:val="20"/>
          <w:szCs w:val="20"/>
        </w:rPr>
        <w:t xml:space="preserve"> </w:t>
      </w:r>
      <w:r w:rsidRPr="008E28D4">
        <w:rPr>
          <w:sz w:val="20"/>
          <w:szCs w:val="20"/>
        </w:rPr>
        <w:t>of</w:t>
      </w:r>
      <w:r w:rsidRPr="008E28D4">
        <w:rPr>
          <w:spacing w:val="-8"/>
          <w:sz w:val="20"/>
          <w:szCs w:val="20"/>
        </w:rPr>
        <w:t xml:space="preserve"> </w:t>
      </w:r>
      <w:r w:rsidRPr="008E28D4">
        <w:rPr>
          <w:spacing w:val="-2"/>
          <w:sz w:val="20"/>
          <w:szCs w:val="20"/>
        </w:rPr>
        <w:t>Technology</w:t>
      </w:r>
    </w:p>
    <w:p w14:paraId="1A72A429" w14:textId="77777777" w:rsidR="0029223F" w:rsidRPr="008E28D4" w:rsidRDefault="00711614" w:rsidP="008E28D4">
      <w:pPr>
        <w:shd w:val="clear" w:color="auto" w:fill="FFFFFF" w:themeFill="background1"/>
        <w:tabs>
          <w:tab w:val="left" w:pos="567"/>
        </w:tabs>
        <w:spacing w:before="18"/>
        <w:ind w:left="13"/>
        <w:jc w:val="center"/>
        <w:rPr>
          <w:i/>
          <w:sz w:val="20"/>
          <w:szCs w:val="20"/>
        </w:rPr>
      </w:pPr>
      <w:r w:rsidRPr="008E28D4">
        <w:rPr>
          <w:i/>
          <w:sz w:val="20"/>
          <w:szCs w:val="20"/>
        </w:rPr>
        <w:t>Thane</w:t>
      </w:r>
      <w:r w:rsidRPr="008E28D4">
        <w:rPr>
          <w:i/>
          <w:spacing w:val="-11"/>
          <w:sz w:val="20"/>
          <w:szCs w:val="20"/>
        </w:rPr>
        <w:t xml:space="preserve"> </w:t>
      </w:r>
      <w:r w:rsidRPr="008E28D4">
        <w:rPr>
          <w:i/>
          <w:sz w:val="20"/>
          <w:szCs w:val="20"/>
        </w:rPr>
        <w:t>(West),</w:t>
      </w:r>
      <w:r w:rsidRPr="008E28D4">
        <w:rPr>
          <w:i/>
          <w:spacing w:val="-8"/>
          <w:sz w:val="20"/>
          <w:szCs w:val="20"/>
        </w:rPr>
        <w:t xml:space="preserve"> </w:t>
      </w:r>
      <w:r w:rsidRPr="008E28D4">
        <w:rPr>
          <w:i/>
          <w:sz w:val="20"/>
          <w:szCs w:val="20"/>
        </w:rPr>
        <w:t>Maharashtra,</w:t>
      </w:r>
      <w:r w:rsidRPr="008E28D4">
        <w:rPr>
          <w:i/>
          <w:spacing w:val="-7"/>
          <w:sz w:val="20"/>
          <w:szCs w:val="20"/>
        </w:rPr>
        <w:t xml:space="preserve"> </w:t>
      </w:r>
      <w:r w:rsidRPr="008E28D4">
        <w:rPr>
          <w:i/>
          <w:spacing w:val="-4"/>
          <w:sz w:val="20"/>
          <w:szCs w:val="20"/>
        </w:rPr>
        <w:t>India</w:t>
      </w:r>
    </w:p>
    <w:p w14:paraId="3B107D3B" w14:textId="3115EA99" w:rsidR="0029223F" w:rsidRPr="008E28D4" w:rsidRDefault="00711614" w:rsidP="008E28D4">
      <w:pPr>
        <w:shd w:val="clear" w:color="auto" w:fill="FFFFFF" w:themeFill="background1"/>
        <w:tabs>
          <w:tab w:val="left" w:pos="567"/>
        </w:tabs>
        <w:spacing w:before="92"/>
        <w:ind w:right="137"/>
        <w:jc w:val="center"/>
        <w:rPr>
          <w:b/>
          <w:sz w:val="20"/>
          <w:szCs w:val="20"/>
        </w:rPr>
      </w:pPr>
      <w:r w:rsidRPr="008E28D4">
        <w:rPr>
          <w:sz w:val="20"/>
          <w:szCs w:val="20"/>
        </w:rPr>
        <w:br w:type="column"/>
      </w:r>
      <w:r w:rsidR="008E28D4">
        <w:rPr>
          <w:b/>
          <w:sz w:val="20"/>
          <w:szCs w:val="20"/>
        </w:rPr>
        <w:t>Manali Landage</w:t>
      </w:r>
    </w:p>
    <w:p w14:paraId="02A10D17" w14:textId="77777777" w:rsidR="0029223F" w:rsidRPr="008E28D4" w:rsidRDefault="00711614" w:rsidP="008E28D4">
      <w:pPr>
        <w:shd w:val="clear" w:color="auto" w:fill="FFFFFF" w:themeFill="background1"/>
        <w:tabs>
          <w:tab w:val="left" w:pos="567"/>
        </w:tabs>
        <w:spacing w:before="16" w:line="259" w:lineRule="auto"/>
        <w:ind w:left="2" w:right="141"/>
        <w:jc w:val="center"/>
        <w:rPr>
          <w:i/>
          <w:sz w:val="20"/>
          <w:szCs w:val="20"/>
        </w:rPr>
      </w:pPr>
      <w:r w:rsidRPr="008E28D4">
        <w:rPr>
          <w:i/>
          <w:sz w:val="20"/>
          <w:szCs w:val="20"/>
        </w:rPr>
        <w:t>Department</w:t>
      </w:r>
      <w:r w:rsidRPr="008E28D4">
        <w:rPr>
          <w:i/>
          <w:spacing w:val="-12"/>
          <w:sz w:val="20"/>
          <w:szCs w:val="20"/>
        </w:rPr>
        <w:t xml:space="preserve"> </w:t>
      </w:r>
      <w:r w:rsidRPr="008E28D4">
        <w:rPr>
          <w:i/>
          <w:sz w:val="20"/>
          <w:szCs w:val="20"/>
        </w:rPr>
        <w:t>of</w:t>
      </w:r>
      <w:r w:rsidRPr="008E28D4">
        <w:rPr>
          <w:i/>
          <w:spacing w:val="-11"/>
          <w:sz w:val="20"/>
          <w:szCs w:val="20"/>
        </w:rPr>
        <w:t xml:space="preserve"> </w:t>
      </w:r>
      <w:r w:rsidRPr="008E28D4">
        <w:rPr>
          <w:i/>
          <w:sz w:val="20"/>
          <w:szCs w:val="20"/>
        </w:rPr>
        <w:t xml:space="preserve">Computer </w:t>
      </w:r>
      <w:r w:rsidRPr="008E28D4">
        <w:rPr>
          <w:i/>
          <w:spacing w:val="-2"/>
          <w:sz w:val="20"/>
          <w:szCs w:val="20"/>
        </w:rPr>
        <w:t>Engineering</w:t>
      </w:r>
    </w:p>
    <w:p w14:paraId="777FD7DC" w14:textId="77777777" w:rsidR="0029223F" w:rsidRPr="008E28D4" w:rsidRDefault="00711614" w:rsidP="008E28D4">
      <w:pPr>
        <w:shd w:val="clear" w:color="auto" w:fill="FFFFFF" w:themeFill="background1"/>
        <w:tabs>
          <w:tab w:val="left" w:pos="567"/>
        </w:tabs>
        <w:spacing w:line="206" w:lineRule="exact"/>
        <w:ind w:left="1" w:right="141"/>
        <w:jc w:val="center"/>
        <w:rPr>
          <w:sz w:val="20"/>
          <w:szCs w:val="20"/>
        </w:rPr>
      </w:pPr>
      <w:r w:rsidRPr="008E28D4">
        <w:rPr>
          <w:sz w:val="20"/>
          <w:szCs w:val="20"/>
        </w:rPr>
        <w:t>A.</w:t>
      </w:r>
      <w:r w:rsidRPr="008E28D4">
        <w:rPr>
          <w:spacing w:val="-5"/>
          <w:sz w:val="20"/>
          <w:szCs w:val="20"/>
        </w:rPr>
        <w:t xml:space="preserve"> </w:t>
      </w:r>
      <w:r w:rsidRPr="008E28D4">
        <w:rPr>
          <w:sz w:val="20"/>
          <w:szCs w:val="20"/>
        </w:rPr>
        <w:t>P.</w:t>
      </w:r>
      <w:r w:rsidRPr="008E28D4">
        <w:rPr>
          <w:spacing w:val="-4"/>
          <w:sz w:val="20"/>
          <w:szCs w:val="20"/>
        </w:rPr>
        <w:t xml:space="preserve"> </w:t>
      </w:r>
      <w:r w:rsidRPr="008E28D4">
        <w:rPr>
          <w:sz w:val="20"/>
          <w:szCs w:val="20"/>
        </w:rPr>
        <w:t>Shah</w:t>
      </w:r>
      <w:r w:rsidRPr="008E28D4">
        <w:rPr>
          <w:spacing w:val="-5"/>
          <w:sz w:val="20"/>
          <w:szCs w:val="20"/>
        </w:rPr>
        <w:t xml:space="preserve"> </w:t>
      </w:r>
      <w:r w:rsidRPr="008E28D4">
        <w:rPr>
          <w:sz w:val="20"/>
          <w:szCs w:val="20"/>
        </w:rPr>
        <w:t>Institute</w:t>
      </w:r>
      <w:r w:rsidRPr="008E28D4">
        <w:rPr>
          <w:spacing w:val="-7"/>
          <w:sz w:val="20"/>
          <w:szCs w:val="20"/>
        </w:rPr>
        <w:t xml:space="preserve"> </w:t>
      </w:r>
      <w:r w:rsidRPr="008E28D4">
        <w:rPr>
          <w:sz w:val="20"/>
          <w:szCs w:val="20"/>
        </w:rPr>
        <w:t>of</w:t>
      </w:r>
      <w:r w:rsidRPr="008E28D4">
        <w:rPr>
          <w:spacing w:val="-8"/>
          <w:sz w:val="20"/>
          <w:szCs w:val="20"/>
        </w:rPr>
        <w:t xml:space="preserve"> </w:t>
      </w:r>
      <w:r w:rsidRPr="008E28D4">
        <w:rPr>
          <w:spacing w:val="-2"/>
          <w:sz w:val="20"/>
          <w:szCs w:val="20"/>
        </w:rPr>
        <w:t>Technology</w:t>
      </w:r>
    </w:p>
    <w:p w14:paraId="7E890F14" w14:textId="77777777" w:rsidR="0029223F" w:rsidRPr="008E28D4" w:rsidRDefault="00711614" w:rsidP="008E28D4">
      <w:pPr>
        <w:shd w:val="clear" w:color="auto" w:fill="FFFFFF" w:themeFill="background1"/>
        <w:tabs>
          <w:tab w:val="left" w:pos="567"/>
        </w:tabs>
        <w:spacing w:before="19"/>
        <w:ind w:right="141"/>
        <w:jc w:val="center"/>
        <w:rPr>
          <w:i/>
          <w:sz w:val="20"/>
          <w:szCs w:val="20"/>
        </w:rPr>
      </w:pPr>
      <w:r w:rsidRPr="008E28D4">
        <w:rPr>
          <w:i/>
          <w:sz w:val="20"/>
          <w:szCs w:val="20"/>
        </w:rPr>
        <w:t>Thane</w:t>
      </w:r>
      <w:r w:rsidRPr="008E28D4">
        <w:rPr>
          <w:i/>
          <w:spacing w:val="-11"/>
          <w:sz w:val="20"/>
          <w:szCs w:val="20"/>
        </w:rPr>
        <w:t xml:space="preserve"> </w:t>
      </w:r>
      <w:r w:rsidRPr="008E28D4">
        <w:rPr>
          <w:i/>
          <w:sz w:val="20"/>
          <w:szCs w:val="20"/>
        </w:rPr>
        <w:t>(West),</w:t>
      </w:r>
      <w:r w:rsidRPr="008E28D4">
        <w:rPr>
          <w:i/>
          <w:spacing w:val="-8"/>
          <w:sz w:val="20"/>
          <w:szCs w:val="20"/>
        </w:rPr>
        <w:t xml:space="preserve"> </w:t>
      </w:r>
      <w:r w:rsidRPr="008E28D4">
        <w:rPr>
          <w:i/>
          <w:sz w:val="20"/>
          <w:szCs w:val="20"/>
        </w:rPr>
        <w:t>Maharashtra,</w:t>
      </w:r>
      <w:r w:rsidRPr="008E28D4">
        <w:rPr>
          <w:i/>
          <w:spacing w:val="-7"/>
          <w:sz w:val="20"/>
          <w:szCs w:val="20"/>
        </w:rPr>
        <w:t xml:space="preserve"> </w:t>
      </w:r>
      <w:r w:rsidRPr="008E28D4">
        <w:rPr>
          <w:i/>
          <w:spacing w:val="-4"/>
          <w:sz w:val="20"/>
          <w:szCs w:val="20"/>
        </w:rPr>
        <w:t>India</w:t>
      </w:r>
    </w:p>
    <w:p w14:paraId="3B5A3811" w14:textId="77777777" w:rsidR="006E26CE" w:rsidRPr="008E28D4" w:rsidRDefault="006E26CE" w:rsidP="008E28D4">
      <w:pPr>
        <w:shd w:val="clear" w:color="auto" w:fill="FFFFFF" w:themeFill="background1"/>
        <w:tabs>
          <w:tab w:val="left" w:pos="567"/>
        </w:tabs>
        <w:spacing w:before="175"/>
        <w:ind w:right="136"/>
        <w:jc w:val="center"/>
        <w:rPr>
          <w:b/>
          <w:sz w:val="20"/>
          <w:szCs w:val="20"/>
        </w:rPr>
      </w:pPr>
    </w:p>
    <w:p w14:paraId="6AF10D0E" w14:textId="77777777" w:rsidR="0029223F" w:rsidRPr="00213D35" w:rsidRDefault="0029223F" w:rsidP="00F034BF">
      <w:pPr>
        <w:shd w:val="clear" w:color="auto" w:fill="FFFFFF" w:themeFill="background1"/>
        <w:tabs>
          <w:tab w:val="left" w:pos="567"/>
        </w:tabs>
        <w:jc w:val="center"/>
        <w:rPr>
          <w:i/>
          <w:sz w:val="28"/>
          <w:szCs w:val="28"/>
        </w:rPr>
        <w:sectPr w:rsidR="0029223F" w:rsidRPr="00213D35">
          <w:type w:val="continuous"/>
          <w:pgSz w:w="11910" w:h="16840"/>
          <w:pgMar w:top="900" w:right="425" w:bottom="280" w:left="850" w:header="720" w:footer="720" w:gutter="0"/>
          <w:cols w:num="4" w:space="720" w:equalWidth="0">
            <w:col w:w="2481" w:space="183"/>
            <w:col w:w="2481" w:space="184"/>
            <w:col w:w="2481" w:space="184"/>
            <w:col w:w="2641"/>
          </w:cols>
        </w:sectPr>
      </w:pPr>
    </w:p>
    <w:p w14:paraId="39E386F3" w14:textId="77777777" w:rsidR="006E26CE" w:rsidRPr="00213D35" w:rsidRDefault="006E26CE" w:rsidP="00F034BF">
      <w:pPr>
        <w:pStyle w:val="Heading3"/>
        <w:shd w:val="clear" w:color="auto" w:fill="FFFFFF" w:themeFill="background1"/>
        <w:tabs>
          <w:tab w:val="left" w:pos="567"/>
        </w:tabs>
        <w:spacing w:before="0"/>
        <w:rPr>
          <w:b/>
          <w:bCs/>
          <w:color w:val="1A1C1E"/>
          <w:sz w:val="28"/>
          <w:szCs w:val="28"/>
        </w:rPr>
      </w:pPr>
    </w:p>
    <w:p w14:paraId="3C3AFCD7" w14:textId="5EE80F68" w:rsidR="009D45BD" w:rsidRPr="00213D35" w:rsidRDefault="00F40241" w:rsidP="00F034BF">
      <w:pPr>
        <w:shd w:val="clear" w:color="auto" w:fill="FFFFFF" w:themeFill="background1"/>
        <w:tabs>
          <w:tab w:val="left" w:pos="567"/>
        </w:tabs>
        <w:spacing w:before="240" w:after="240"/>
        <w:ind w:left="360"/>
        <w:rPr>
          <w:b/>
          <w:bCs/>
          <w:sz w:val="28"/>
          <w:szCs w:val="28"/>
          <w:lang w:val="en-IN"/>
        </w:rPr>
      </w:pPr>
      <w:r w:rsidRPr="00213D35">
        <w:rPr>
          <w:b/>
          <w:bCs/>
          <w:sz w:val="28"/>
          <w:szCs w:val="28"/>
          <w:lang w:val="en-IN"/>
        </w:rPr>
        <w:t>I. INTRODUCTION</w:t>
      </w:r>
    </w:p>
    <w:p w14:paraId="45037868" w14:textId="509C65DA" w:rsidR="00F602F0"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 rapid advancement and deployment of artificial intelligence systems across critical domains has created an unprecedented need for transparency and accountability in algorithmic decision-making. While modern AI models, particularly deep learning systems, have achieved remarkable performance in tasks ranging from medical diagnosis to autonomous driving, their complex, often opaque nature has given rise to what is commonly referred to as the "black box" problem. This opacity creates significant challenges for trust, accountability, and adoption, especially in high-stakes applications where understanding the reasoning behind AI decisions is crucial.</w:t>
      </w:r>
    </w:p>
    <w:p w14:paraId="2FF05E8D" w14:textId="77777777" w:rsidR="008E28D4"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Explainable Artificial Intelligence (XAI) emerges as a critical field addressing these challenges by developing methods and techniques that make AI systems more interpretable and their decisions more comprehensible to humans. XAI </w:t>
      </w:r>
    </w:p>
    <w:p w14:paraId="3D674D5F" w14:textId="77777777" w:rsidR="008E28D4" w:rsidRDefault="008E28D4" w:rsidP="00F034BF">
      <w:pPr>
        <w:shd w:val="clear" w:color="auto" w:fill="FFFFFF" w:themeFill="background1"/>
        <w:tabs>
          <w:tab w:val="left" w:pos="567"/>
        </w:tabs>
        <w:spacing w:before="240" w:after="240"/>
        <w:ind w:left="360"/>
        <w:rPr>
          <w:sz w:val="28"/>
          <w:szCs w:val="28"/>
          <w:lang w:val="en-IN"/>
        </w:rPr>
      </w:pPr>
    </w:p>
    <w:p w14:paraId="669F9C10" w14:textId="77777777" w:rsidR="008E28D4" w:rsidRDefault="008E28D4" w:rsidP="00F034BF">
      <w:pPr>
        <w:shd w:val="clear" w:color="auto" w:fill="FFFFFF" w:themeFill="background1"/>
        <w:tabs>
          <w:tab w:val="left" w:pos="567"/>
        </w:tabs>
        <w:spacing w:before="240" w:after="240"/>
        <w:ind w:left="360"/>
        <w:rPr>
          <w:sz w:val="28"/>
          <w:szCs w:val="28"/>
          <w:lang w:val="en-IN"/>
        </w:rPr>
      </w:pPr>
    </w:p>
    <w:p w14:paraId="054CC045" w14:textId="1433020F" w:rsidR="009D45BD"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encompasses a broad range of approaches designed to provide insights into how AI models arrive at their conclusions, what factors influence their decisions, and how confident they are in their predictions.</w:t>
      </w:r>
    </w:p>
    <w:p w14:paraId="5A66B548" w14:textId="520AEB7A" w:rsidR="00F602F0" w:rsidRDefault="00F602F0" w:rsidP="00F40241">
      <w:pPr>
        <w:shd w:val="clear" w:color="auto" w:fill="FFFFFF" w:themeFill="background1"/>
        <w:tabs>
          <w:tab w:val="left" w:pos="567"/>
        </w:tabs>
        <w:spacing w:before="240" w:after="240"/>
        <w:ind w:left="360"/>
        <w:jc w:val="both"/>
        <w:rPr>
          <w:sz w:val="28"/>
          <w:szCs w:val="28"/>
          <w:lang w:val="en-IN"/>
        </w:rPr>
      </w:pPr>
      <w:r>
        <w:rPr>
          <w:noProof/>
        </w:rPr>
        <w:drawing>
          <wp:inline distT="0" distB="0" distL="0" distR="0" wp14:anchorId="3FFE7768" wp14:editId="6AC3F041">
            <wp:extent cx="2958465" cy="1393190"/>
            <wp:effectExtent l="0" t="0" r="0" b="0"/>
            <wp:docPr id="991157962" name="Picture 8" descr="Dr Usman Tahit | Blockchain Develop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r Usman Tahit | Blockchain Develop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8465" cy="1393190"/>
                    </a:xfrm>
                    <a:prstGeom prst="rect">
                      <a:avLst/>
                    </a:prstGeom>
                    <a:noFill/>
                    <a:ln>
                      <a:noFill/>
                    </a:ln>
                  </pic:spPr>
                </pic:pic>
              </a:graphicData>
            </a:graphic>
          </wp:inline>
        </w:drawing>
      </w:r>
    </w:p>
    <w:p w14:paraId="5E9B3B90" w14:textId="78570843" w:rsidR="00F602F0" w:rsidRPr="00F602F0" w:rsidRDefault="00F602F0" w:rsidP="00F40241">
      <w:pPr>
        <w:shd w:val="clear" w:color="auto" w:fill="FFFFFF" w:themeFill="background1"/>
        <w:tabs>
          <w:tab w:val="left" w:pos="567"/>
        </w:tabs>
        <w:spacing w:before="240" w:after="240"/>
        <w:ind w:left="360"/>
        <w:jc w:val="both"/>
        <w:rPr>
          <w:sz w:val="24"/>
          <w:szCs w:val="24"/>
          <w:lang w:val="en-IN"/>
        </w:rPr>
      </w:pPr>
      <w:r w:rsidRPr="00F602F0">
        <w:rPr>
          <w:sz w:val="24"/>
          <w:szCs w:val="24"/>
          <w:lang w:val="en-IN"/>
        </w:rPr>
        <w:t>Figure 1.1 depicts difference between AI &amp; XAI</w:t>
      </w:r>
    </w:p>
    <w:p w14:paraId="0578061A" w14:textId="77777777" w:rsidR="00F034BF" w:rsidRPr="00213D35" w:rsidRDefault="00F034BF" w:rsidP="00F40241">
      <w:pPr>
        <w:tabs>
          <w:tab w:val="left" w:pos="284"/>
        </w:tabs>
        <w:ind w:left="340"/>
        <w:jc w:val="both"/>
        <w:rPr>
          <w:sz w:val="28"/>
          <w:szCs w:val="28"/>
        </w:rPr>
      </w:pPr>
      <w:r w:rsidRPr="00213D35">
        <w:rPr>
          <w:sz w:val="28"/>
          <w:szCs w:val="28"/>
        </w:rPr>
        <w:t xml:space="preserve">The importance of XAI extends beyond technical considerations to encompass legal, ethical, and social dimensions. Regulatory frameworks such as the European Union's General Data Protection Regulation (GDPR) have introduced "right to explanation" requirements for automated decision-making systems. Similarly, emerging AI governance frameworks </w:t>
      </w:r>
      <w:r w:rsidRPr="00213D35">
        <w:rPr>
          <w:sz w:val="28"/>
          <w:szCs w:val="28"/>
        </w:rPr>
        <w:lastRenderedPageBreak/>
        <w:t>increasingly emphasize transparency and explainability as fundamental requirements for responsible AI deployment.</w:t>
      </w:r>
    </w:p>
    <w:p w14:paraId="7C432400" w14:textId="36C903CB" w:rsidR="00F034BF" w:rsidRPr="00213D35" w:rsidRDefault="00F034BF" w:rsidP="00F40241">
      <w:pPr>
        <w:tabs>
          <w:tab w:val="left" w:pos="284"/>
        </w:tabs>
        <w:ind w:left="340"/>
        <w:jc w:val="both"/>
        <w:rPr>
          <w:sz w:val="28"/>
          <w:szCs w:val="28"/>
        </w:rPr>
      </w:pPr>
      <w:r w:rsidRPr="00213D35">
        <w:rPr>
          <w:sz w:val="28"/>
          <w:szCs w:val="28"/>
        </w:rPr>
        <w:t>The field of XAI addresses multiple stakeholder needs: developers require tools to debug and improve their models, domain experts need to validate AI recommendations against their professional knowledge, regulators demand transparency for compliance verification, and end-users seek understanding of decisions that affect their lives. Each stakeholder group has different requirements for explanations, ranging from technical feature importance scores to natural language narratives describing the decision process.</w:t>
      </w:r>
    </w:p>
    <w:p w14:paraId="274BC5E5" w14:textId="3A0DE669"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As AI systems become more prevalent and influential in society, the development and deployment of explainable AI is not merely a technical preference but an ethical imperative. This report </w:t>
      </w:r>
      <w:r w:rsidR="008E28D4" w:rsidRPr="00213D35">
        <w:rPr>
          <w:sz w:val="28"/>
          <w:szCs w:val="28"/>
          <w:lang w:val="en-IN"/>
        </w:rPr>
        <w:t>examines the</w:t>
      </w:r>
      <w:r w:rsidRPr="00213D35">
        <w:rPr>
          <w:sz w:val="28"/>
          <w:szCs w:val="28"/>
          <w:lang w:val="en-IN"/>
        </w:rPr>
        <w:t xml:space="preserve"> current state of XAI, its methodologies, applications, challenges, and future directions, providing a comprehensive overview of this critical field that bridges the gap between AI capability and human understanding.</w:t>
      </w:r>
    </w:p>
    <w:p w14:paraId="20F3BBCF"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 journey toward truly explainable AI requires interdisciplinary collaboration between computer scientists, domain experts, ethicists, policymakers, and social scientists. Only through such collaborative efforts can we develop AI systems that are not only powerful and accurate but also transparent, trustworthy, and aligned with human values and societal needs.</w:t>
      </w:r>
    </w:p>
    <w:p w14:paraId="49E5E9C4" w14:textId="64270005" w:rsidR="005172F9" w:rsidRPr="00213D35" w:rsidRDefault="00000000" w:rsidP="00F034BF">
      <w:pPr>
        <w:shd w:val="clear" w:color="auto" w:fill="FFFFFF" w:themeFill="background1"/>
        <w:tabs>
          <w:tab w:val="left" w:pos="567"/>
        </w:tabs>
        <w:spacing w:before="240" w:after="240"/>
        <w:ind w:left="360"/>
        <w:rPr>
          <w:sz w:val="28"/>
          <w:szCs w:val="28"/>
          <w:lang w:val="en-IN"/>
        </w:rPr>
      </w:pPr>
      <w:r w:rsidRPr="00213D35">
        <w:rPr>
          <w:sz w:val="28"/>
          <w:szCs w:val="28"/>
          <w:lang w:val="en-IN"/>
        </w:rPr>
        <w:pict w14:anchorId="3858C1C8">
          <v:rect id="_x0000_i1097" style="width:468pt;height:1.2pt" o:hralign="center" o:hrstd="t" o:hr="t" fillcolor="#a0a0a0" stroked="f"/>
        </w:pict>
      </w:r>
    </w:p>
    <w:p w14:paraId="464EA29E" w14:textId="36C94D75" w:rsidR="005172F9" w:rsidRPr="00213D35" w:rsidRDefault="00F40241" w:rsidP="00A55668">
      <w:pPr>
        <w:shd w:val="clear" w:color="auto" w:fill="FFFFFF" w:themeFill="background1"/>
        <w:tabs>
          <w:tab w:val="left" w:pos="567"/>
        </w:tabs>
        <w:spacing w:before="240" w:after="240"/>
        <w:ind w:left="360"/>
        <w:rPr>
          <w:sz w:val="28"/>
          <w:szCs w:val="28"/>
          <w:lang w:val="en-IN"/>
        </w:rPr>
      </w:pPr>
      <w:r w:rsidRPr="00213D35">
        <w:rPr>
          <w:b/>
          <w:bCs/>
          <w:sz w:val="28"/>
          <w:szCs w:val="28"/>
          <w:lang w:val="en-IN"/>
        </w:rPr>
        <w:t>II. HISTORY AND BACKGROUND OF XAI</w:t>
      </w:r>
    </w:p>
    <w:p w14:paraId="4781417F"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Explainable Artificial Intelligence (XAI) has evolved in parallel with advancements in artificial intelligence methodologies, transitioning from transparent rule-based systems to complex “black-box” models. Its development can be segmented into distinct eras based on methodological shifts and interpretability challenges.</w:t>
      </w:r>
    </w:p>
    <w:p w14:paraId="44BA80A0"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A. Early Expert Systems (1960s–1980s)</w:t>
      </w:r>
      <w:r w:rsidRPr="00213D35">
        <w:rPr>
          <w:sz w:val="28"/>
          <w:szCs w:val="28"/>
          <w:lang w:val="en-IN"/>
        </w:rPr>
        <w:br/>
        <w:t xml:space="preserve">The earliest AI systems, notably expert systems such as MYCIN for medical diagnosis and DENDRAL for chemical analysis, were inherently interpretable as they relied on explicit </w:t>
      </w:r>
      <w:r w:rsidRPr="00213D35">
        <w:rPr>
          <w:i/>
          <w:iCs/>
          <w:sz w:val="28"/>
          <w:szCs w:val="28"/>
          <w:lang w:val="en-IN"/>
        </w:rPr>
        <w:t>if–then</w:t>
      </w:r>
      <w:r w:rsidRPr="00213D35">
        <w:rPr>
          <w:sz w:val="28"/>
          <w:szCs w:val="28"/>
          <w:lang w:val="en-IN"/>
        </w:rPr>
        <w:t xml:space="preserve"> rule structures [1]. These systems could provide step-by-step reasoning traces, enabling domain experts to validate and trust the decision-making process. For instance, MYCIN could explicitly justify its recommendations by referencing specific rules triggered during inference [2]. This era emphasized logical transparency, with explainability embedded into the core architecture.</w:t>
      </w:r>
    </w:p>
    <w:p w14:paraId="41E54BA6"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B. Machine Learning Era (1990s–2000s)</w:t>
      </w:r>
      <w:r w:rsidRPr="00213D35">
        <w:rPr>
          <w:sz w:val="28"/>
          <w:szCs w:val="28"/>
          <w:lang w:val="en-IN"/>
        </w:rPr>
        <w:br/>
        <w:t xml:space="preserve">The introduction of statistical learning methods, including decision trees, Naïve Bayes, and linear regression, maintained a degree of interpretability due to their mathematically transparent structures [3]. However, the emergence of more sophisticated algorithms such as Support Vector </w:t>
      </w:r>
      <w:r w:rsidRPr="00213D35">
        <w:rPr>
          <w:sz w:val="28"/>
          <w:szCs w:val="28"/>
          <w:lang w:val="en-IN"/>
        </w:rPr>
        <w:lastRenderedPageBreak/>
        <w:t>Machines (SVMs) and feedforward neural networks introduced significant opacity. This transition revealed a critical trade-off between model accuracy and human interpretability, as accuracy improvements often came at the cost of reduced transparency [4].</w:t>
      </w:r>
    </w:p>
    <w:p w14:paraId="1493EAC3" w14:textId="77777777" w:rsidR="00A55668" w:rsidRPr="00213D35" w:rsidRDefault="00A55668" w:rsidP="00A55668">
      <w:pPr>
        <w:shd w:val="clear" w:color="auto" w:fill="FFFFFF" w:themeFill="background1"/>
        <w:tabs>
          <w:tab w:val="left" w:pos="567"/>
        </w:tabs>
        <w:spacing w:before="240" w:after="240"/>
        <w:ind w:left="360"/>
        <w:rPr>
          <w:sz w:val="28"/>
          <w:szCs w:val="28"/>
          <w:lang w:val="en-IN"/>
        </w:rPr>
      </w:pPr>
      <w:r w:rsidRPr="00213D35">
        <w:rPr>
          <w:b/>
          <w:bCs/>
          <w:sz w:val="28"/>
          <w:szCs w:val="28"/>
          <w:lang w:val="en-IN"/>
        </w:rPr>
        <w:t>C. Deep Learning Revolution (2006–2012)</w:t>
      </w:r>
      <w:r w:rsidRPr="00213D35">
        <w:rPr>
          <w:sz w:val="28"/>
          <w:szCs w:val="28"/>
          <w:lang w:val="en-IN"/>
        </w:rPr>
        <w:br/>
        <w:t>Breakthroughs in deep learning, such as Geoffrey Hinton’s deep belief networks and the application of convolutional neural networks (CNNs) in image classification tasks, achieved unprecedented performance in computer vision and natural language processing [5]. Nonetheless, these architectures, characterized by millions of parameters and hierarchical feature abstractions, were largely uninterpretable to human stakeholders, giving rise to the “black-box” problem in modern AI systems [6].</w:t>
      </w:r>
    </w:p>
    <w:p w14:paraId="09A1EAF3" w14:textId="77777777" w:rsidR="00A55668" w:rsidRPr="00213D35" w:rsidRDefault="00A55668" w:rsidP="00A55668">
      <w:pPr>
        <w:shd w:val="clear" w:color="auto" w:fill="FFFFFF" w:themeFill="background1"/>
        <w:tabs>
          <w:tab w:val="left" w:pos="567"/>
        </w:tabs>
        <w:spacing w:before="240" w:after="240"/>
        <w:ind w:left="360"/>
        <w:rPr>
          <w:sz w:val="28"/>
          <w:szCs w:val="28"/>
          <w:lang w:val="en-IN"/>
        </w:rPr>
      </w:pPr>
      <w:r w:rsidRPr="00213D35">
        <w:rPr>
          <w:b/>
          <w:bCs/>
          <w:sz w:val="28"/>
          <w:szCs w:val="28"/>
          <w:lang w:val="en-IN"/>
        </w:rPr>
        <w:t>D. Modern XAI Movement (2013–Present)</w:t>
      </w:r>
      <w:r w:rsidRPr="00213D35">
        <w:rPr>
          <w:sz w:val="28"/>
          <w:szCs w:val="28"/>
          <w:lang w:val="en-IN"/>
        </w:rPr>
        <w:br/>
        <w:t>With AI adoption in high-stakes domains such as healthcare, finance, and criminal justice, the lack of interpretability became a significant barrier to trust and accountability. Several key factors contributed to the renewed focus on XAI:</w:t>
      </w:r>
    </w:p>
    <w:p w14:paraId="23BF10EB" w14:textId="77777777" w:rsidR="00A55668" w:rsidRPr="00213D35" w:rsidRDefault="00A55668" w:rsidP="00A55668">
      <w:pPr>
        <w:numPr>
          <w:ilvl w:val="0"/>
          <w:numId w:val="105"/>
        </w:numPr>
        <w:shd w:val="clear" w:color="auto" w:fill="FFFFFF" w:themeFill="background1"/>
        <w:tabs>
          <w:tab w:val="left" w:pos="567"/>
        </w:tabs>
        <w:spacing w:before="240" w:after="240"/>
        <w:rPr>
          <w:sz w:val="28"/>
          <w:szCs w:val="28"/>
          <w:lang w:val="en-IN"/>
        </w:rPr>
      </w:pPr>
      <w:r w:rsidRPr="00213D35">
        <w:rPr>
          <w:b/>
          <w:bCs/>
          <w:sz w:val="28"/>
          <w:szCs w:val="28"/>
          <w:lang w:val="en-IN"/>
        </w:rPr>
        <w:t>Regulatory and Ethical Drivers:</w:t>
      </w:r>
      <w:r w:rsidRPr="00213D35">
        <w:rPr>
          <w:sz w:val="28"/>
          <w:szCs w:val="28"/>
          <w:lang w:val="en-IN"/>
        </w:rPr>
        <w:t xml:space="preserve"> The General Data Protection Regulation (GDPR) of the European Union introduced the “right to explanation” in 2018, creating a legal impetus for interpretability [7].</w:t>
      </w:r>
    </w:p>
    <w:p w14:paraId="73F8DA64" w14:textId="77777777" w:rsidR="00A55668" w:rsidRPr="00213D35" w:rsidRDefault="00A55668" w:rsidP="00A55668">
      <w:pPr>
        <w:numPr>
          <w:ilvl w:val="0"/>
          <w:numId w:val="105"/>
        </w:numPr>
        <w:shd w:val="clear" w:color="auto" w:fill="FFFFFF" w:themeFill="background1"/>
        <w:tabs>
          <w:tab w:val="left" w:pos="567"/>
        </w:tabs>
        <w:spacing w:before="240" w:after="240"/>
        <w:rPr>
          <w:sz w:val="28"/>
          <w:szCs w:val="28"/>
          <w:lang w:val="en-IN"/>
        </w:rPr>
      </w:pPr>
      <w:r w:rsidRPr="00213D35">
        <w:rPr>
          <w:b/>
          <w:bCs/>
          <w:sz w:val="28"/>
          <w:szCs w:val="28"/>
          <w:lang w:val="en-IN"/>
        </w:rPr>
        <w:t>Research Initiatives:</w:t>
      </w:r>
      <w:r w:rsidRPr="00213D35">
        <w:rPr>
          <w:sz w:val="28"/>
          <w:szCs w:val="28"/>
          <w:lang w:val="en-IN"/>
        </w:rPr>
        <w:t xml:space="preserve"> The </w:t>
      </w:r>
      <w:proofErr w:type="spellStart"/>
      <w:r w:rsidRPr="00213D35">
        <w:rPr>
          <w:sz w:val="28"/>
          <w:szCs w:val="28"/>
          <w:lang w:val="en-IN"/>
        </w:rPr>
        <w:t>Defense</w:t>
      </w:r>
      <w:proofErr w:type="spellEnd"/>
      <w:r w:rsidRPr="00213D35">
        <w:rPr>
          <w:sz w:val="28"/>
          <w:szCs w:val="28"/>
          <w:lang w:val="en-IN"/>
        </w:rPr>
        <w:t xml:space="preserve"> Advanced Research Projects Agency (DARPA) launched its XAI program in 2016 to produce AI systems whose decisions can be understood and trusted by human users [8].</w:t>
      </w:r>
    </w:p>
    <w:p w14:paraId="2CDF120F" w14:textId="77777777" w:rsidR="00A55668" w:rsidRPr="00213D35" w:rsidRDefault="00A55668" w:rsidP="00A55668">
      <w:pPr>
        <w:numPr>
          <w:ilvl w:val="0"/>
          <w:numId w:val="105"/>
        </w:numPr>
        <w:shd w:val="clear" w:color="auto" w:fill="FFFFFF" w:themeFill="background1"/>
        <w:tabs>
          <w:tab w:val="left" w:pos="567"/>
        </w:tabs>
        <w:spacing w:before="240" w:after="240"/>
        <w:rPr>
          <w:sz w:val="28"/>
          <w:szCs w:val="28"/>
          <w:lang w:val="en-IN"/>
        </w:rPr>
      </w:pPr>
      <w:r w:rsidRPr="00213D35">
        <w:rPr>
          <w:b/>
          <w:bCs/>
          <w:sz w:val="28"/>
          <w:szCs w:val="28"/>
          <w:lang w:val="en-IN"/>
        </w:rPr>
        <w:t>Bias and Fairness Concerns:</w:t>
      </w:r>
      <w:r w:rsidRPr="00213D35">
        <w:rPr>
          <w:sz w:val="28"/>
          <w:szCs w:val="28"/>
          <w:lang w:val="en-IN"/>
        </w:rPr>
        <w:t xml:space="preserve"> Documented cases of bias in automated hiring systems, predictive policing, and facial recognition technologies underscored the necessity for transparent model </w:t>
      </w:r>
      <w:proofErr w:type="spellStart"/>
      <w:r w:rsidRPr="00213D35">
        <w:rPr>
          <w:sz w:val="28"/>
          <w:szCs w:val="28"/>
          <w:lang w:val="en-IN"/>
        </w:rPr>
        <w:t>behavior</w:t>
      </w:r>
      <w:proofErr w:type="spellEnd"/>
      <w:r w:rsidRPr="00213D35">
        <w:rPr>
          <w:sz w:val="28"/>
          <w:szCs w:val="28"/>
          <w:lang w:val="en-IN"/>
        </w:rPr>
        <w:t xml:space="preserve"> [9].</w:t>
      </w:r>
    </w:p>
    <w:p w14:paraId="04C49A4D" w14:textId="77777777" w:rsidR="00A55668" w:rsidRPr="00213D35" w:rsidRDefault="00A55668" w:rsidP="00A55668">
      <w:pPr>
        <w:shd w:val="clear" w:color="auto" w:fill="FFFFFF" w:themeFill="background1"/>
        <w:tabs>
          <w:tab w:val="left" w:pos="567"/>
        </w:tabs>
        <w:spacing w:before="240" w:after="240"/>
        <w:ind w:left="360"/>
        <w:rPr>
          <w:sz w:val="28"/>
          <w:szCs w:val="28"/>
          <w:lang w:val="en-IN"/>
        </w:rPr>
      </w:pPr>
      <w:r w:rsidRPr="00213D35">
        <w:rPr>
          <w:b/>
          <w:bCs/>
          <w:sz w:val="28"/>
          <w:szCs w:val="28"/>
          <w:lang w:val="en-IN"/>
        </w:rPr>
        <w:t>E. Technical Milestones in XAI</w:t>
      </w:r>
      <w:r w:rsidRPr="00213D35">
        <w:rPr>
          <w:sz w:val="28"/>
          <w:szCs w:val="28"/>
          <w:lang w:val="en-IN"/>
        </w:rPr>
        <w:br/>
        <w:t>Several methodological advancements have shaped the modern XAI toolkit:</w:t>
      </w:r>
    </w:p>
    <w:p w14:paraId="05602F14" w14:textId="77777777" w:rsidR="00A55668" w:rsidRDefault="00A55668" w:rsidP="00A55668">
      <w:pPr>
        <w:numPr>
          <w:ilvl w:val="0"/>
          <w:numId w:val="106"/>
        </w:numPr>
        <w:shd w:val="clear" w:color="auto" w:fill="FFFFFF" w:themeFill="background1"/>
        <w:tabs>
          <w:tab w:val="left" w:pos="567"/>
        </w:tabs>
        <w:spacing w:before="240" w:after="240"/>
        <w:rPr>
          <w:sz w:val="28"/>
          <w:szCs w:val="28"/>
          <w:lang w:val="en-IN"/>
        </w:rPr>
      </w:pPr>
      <w:r w:rsidRPr="00213D35">
        <w:rPr>
          <w:b/>
          <w:bCs/>
          <w:sz w:val="28"/>
          <w:szCs w:val="28"/>
          <w:lang w:val="en-IN"/>
        </w:rPr>
        <w:t>Local Interpretable Model-Agnostic Explanations (LIME)</w:t>
      </w:r>
      <w:r w:rsidRPr="00213D35">
        <w:rPr>
          <w:sz w:val="28"/>
          <w:szCs w:val="28"/>
          <w:lang w:val="en-IN"/>
        </w:rPr>
        <w:t xml:space="preserve"> [10] – proposed in 2016, enabling post-hoc explanations of complex models by approximating them locally with interpretable surrogates.</w:t>
      </w:r>
    </w:p>
    <w:p w14:paraId="7AF3AA99" w14:textId="7BD9A0DF" w:rsidR="009B0A54" w:rsidRDefault="009B0A54" w:rsidP="009B0A54">
      <w:pPr>
        <w:shd w:val="clear" w:color="auto" w:fill="FFFFFF" w:themeFill="background1"/>
        <w:tabs>
          <w:tab w:val="left" w:pos="567"/>
        </w:tabs>
        <w:spacing w:before="240" w:after="240"/>
        <w:ind w:left="360"/>
        <w:rPr>
          <w:sz w:val="28"/>
          <w:szCs w:val="28"/>
          <w:lang w:val="en-IN"/>
        </w:rPr>
      </w:pPr>
      <w:r>
        <w:rPr>
          <w:noProof/>
        </w:rPr>
        <w:drawing>
          <wp:inline distT="0" distB="0" distL="0" distR="0" wp14:anchorId="7AAE0D55" wp14:editId="747CD180">
            <wp:extent cx="2958465" cy="1522095"/>
            <wp:effectExtent l="0" t="0" r="0" b="1905"/>
            <wp:docPr id="1397558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8465" cy="1522095"/>
                    </a:xfrm>
                    <a:prstGeom prst="rect">
                      <a:avLst/>
                    </a:prstGeom>
                    <a:noFill/>
                    <a:ln>
                      <a:noFill/>
                    </a:ln>
                  </pic:spPr>
                </pic:pic>
              </a:graphicData>
            </a:graphic>
          </wp:inline>
        </w:drawing>
      </w:r>
    </w:p>
    <w:p w14:paraId="00DA64AF" w14:textId="723C58CC" w:rsidR="009B0A54" w:rsidRPr="009B0A54" w:rsidRDefault="009B0A54" w:rsidP="009B0A54">
      <w:pPr>
        <w:shd w:val="clear" w:color="auto" w:fill="FFFFFF" w:themeFill="background1"/>
        <w:tabs>
          <w:tab w:val="left" w:pos="567"/>
        </w:tabs>
        <w:spacing w:before="240" w:after="240"/>
        <w:ind w:left="360"/>
        <w:rPr>
          <w:sz w:val="24"/>
          <w:szCs w:val="24"/>
          <w:lang w:val="en-IN"/>
        </w:rPr>
      </w:pPr>
      <w:r w:rsidRPr="009B0A54">
        <w:rPr>
          <w:sz w:val="24"/>
          <w:szCs w:val="24"/>
          <w:lang w:val="en-IN"/>
        </w:rPr>
        <w:t>Figure 2.1 shows how LIME model took decision while identifying 8.</w:t>
      </w:r>
    </w:p>
    <w:p w14:paraId="55FAC118" w14:textId="77777777" w:rsidR="00A55668" w:rsidRPr="00213D35" w:rsidRDefault="00A55668" w:rsidP="00A55668">
      <w:pPr>
        <w:numPr>
          <w:ilvl w:val="0"/>
          <w:numId w:val="106"/>
        </w:numPr>
        <w:shd w:val="clear" w:color="auto" w:fill="FFFFFF" w:themeFill="background1"/>
        <w:tabs>
          <w:tab w:val="left" w:pos="567"/>
        </w:tabs>
        <w:spacing w:before="240" w:after="240"/>
        <w:rPr>
          <w:sz w:val="28"/>
          <w:szCs w:val="28"/>
          <w:lang w:val="en-IN"/>
        </w:rPr>
      </w:pPr>
      <w:proofErr w:type="spellStart"/>
      <w:r w:rsidRPr="00213D35">
        <w:rPr>
          <w:b/>
          <w:bCs/>
          <w:sz w:val="28"/>
          <w:szCs w:val="28"/>
          <w:lang w:val="en-IN"/>
        </w:rPr>
        <w:t>SHapley</w:t>
      </w:r>
      <w:proofErr w:type="spellEnd"/>
      <w:r w:rsidRPr="00213D35">
        <w:rPr>
          <w:b/>
          <w:bCs/>
          <w:sz w:val="28"/>
          <w:szCs w:val="28"/>
          <w:lang w:val="en-IN"/>
        </w:rPr>
        <w:t xml:space="preserve"> Additive </w:t>
      </w:r>
      <w:proofErr w:type="spellStart"/>
      <w:r w:rsidRPr="00213D35">
        <w:rPr>
          <w:b/>
          <w:bCs/>
          <w:sz w:val="28"/>
          <w:szCs w:val="28"/>
          <w:lang w:val="en-IN"/>
        </w:rPr>
        <w:t>exPlanations</w:t>
      </w:r>
      <w:proofErr w:type="spellEnd"/>
      <w:r w:rsidRPr="00213D35">
        <w:rPr>
          <w:b/>
          <w:bCs/>
          <w:sz w:val="28"/>
          <w:szCs w:val="28"/>
          <w:lang w:val="en-IN"/>
        </w:rPr>
        <w:t xml:space="preserve"> (SHAP)</w:t>
      </w:r>
      <w:r w:rsidRPr="00213D35">
        <w:rPr>
          <w:sz w:val="28"/>
          <w:szCs w:val="28"/>
          <w:lang w:val="en-IN"/>
        </w:rPr>
        <w:t xml:space="preserve"> [11] – introduced in 2017, leveraging cooperative game theory to quantify feature contributions consistently.</w:t>
      </w:r>
    </w:p>
    <w:p w14:paraId="0FCEA3B7" w14:textId="77777777" w:rsidR="00A55668" w:rsidRPr="00213D35" w:rsidRDefault="00A55668" w:rsidP="00F40241">
      <w:pPr>
        <w:numPr>
          <w:ilvl w:val="0"/>
          <w:numId w:val="106"/>
        </w:numPr>
        <w:shd w:val="clear" w:color="auto" w:fill="FFFFFF" w:themeFill="background1"/>
        <w:tabs>
          <w:tab w:val="left" w:pos="567"/>
        </w:tabs>
        <w:spacing w:before="240" w:after="240"/>
        <w:jc w:val="both"/>
        <w:rPr>
          <w:sz w:val="28"/>
          <w:szCs w:val="28"/>
          <w:lang w:val="en-IN"/>
        </w:rPr>
      </w:pPr>
      <w:r w:rsidRPr="00213D35">
        <w:rPr>
          <w:b/>
          <w:bCs/>
          <w:sz w:val="28"/>
          <w:szCs w:val="28"/>
          <w:lang w:val="en-IN"/>
        </w:rPr>
        <w:t>Attention Mechanisms</w:t>
      </w:r>
      <w:r w:rsidRPr="00213D35">
        <w:rPr>
          <w:sz w:val="28"/>
          <w:szCs w:val="28"/>
          <w:lang w:val="en-IN"/>
        </w:rPr>
        <w:t xml:space="preserve"> – widely </w:t>
      </w:r>
      <w:r w:rsidRPr="00213D35">
        <w:rPr>
          <w:sz w:val="28"/>
          <w:szCs w:val="28"/>
          <w:lang w:val="en-IN"/>
        </w:rPr>
        <w:lastRenderedPageBreak/>
        <w:t>adopted in natural language processing to visualize model focus during sequence prediction tasks.</w:t>
      </w:r>
    </w:p>
    <w:p w14:paraId="056B6FD6" w14:textId="77777777" w:rsidR="00A55668" w:rsidRPr="00213D35" w:rsidRDefault="00A55668" w:rsidP="00F40241">
      <w:pPr>
        <w:numPr>
          <w:ilvl w:val="0"/>
          <w:numId w:val="106"/>
        </w:numPr>
        <w:shd w:val="clear" w:color="auto" w:fill="FFFFFF" w:themeFill="background1"/>
        <w:tabs>
          <w:tab w:val="left" w:pos="567"/>
        </w:tabs>
        <w:spacing w:before="240" w:after="240"/>
        <w:jc w:val="both"/>
        <w:rPr>
          <w:sz w:val="28"/>
          <w:szCs w:val="28"/>
          <w:lang w:val="en-IN"/>
        </w:rPr>
      </w:pPr>
      <w:r w:rsidRPr="00213D35">
        <w:rPr>
          <w:b/>
          <w:bCs/>
          <w:sz w:val="28"/>
          <w:szCs w:val="28"/>
          <w:lang w:val="en-IN"/>
        </w:rPr>
        <w:t>Gradient-Based Attribution Methods</w:t>
      </w:r>
      <w:r w:rsidRPr="00213D35">
        <w:rPr>
          <w:sz w:val="28"/>
          <w:szCs w:val="28"/>
          <w:lang w:val="en-IN"/>
        </w:rPr>
        <w:t xml:space="preserve"> – including Grad-CAM and Integrated Gradients, allowing visualization of salient input regions influencing predictions.</w:t>
      </w:r>
    </w:p>
    <w:p w14:paraId="32AF042E" w14:textId="0C52BD43"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 evolution of XAI reflects a recurring tension between the pursuit of model performance and the imperative for interpretability. Current research trends indicate a shift towards integrating explainability into the design phase of AI models, rather than relying solely on post-hoc analysis.</w:t>
      </w:r>
    </w:p>
    <w:p w14:paraId="61F20A61" w14:textId="77777777" w:rsidR="00A55668"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7FD67462">
          <v:rect id="_x0000_i1098" style="width:0;height:1.5pt" o:hralign="center" o:hrstd="t" o:hr="t" fillcolor="#a0a0a0" stroked="f"/>
        </w:pict>
      </w:r>
    </w:p>
    <w:p w14:paraId="1D851D35" w14:textId="0CE96CE5" w:rsidR="00A55668" w:rsidRPr="00213D35" w:rsidRDefault="00F40241" w:rsidP="00A55668">
      <w:pPr>
        <w:shd w:val="clear" w:color="auto" w:fill="FFFFFF" w:themeFill="background1"/>
        <w:tabs>
          <w:tab w:val="left" w:pos="567"/>
        </w:tabs>
        <w:spacing w:before="240" w:after="240"/>
        <w:ind w:left="360"/>
        <w:rPr>
          <w:sz w:val="28"/>
          <w:szCs w:val="28"/>
          <w:lang w:val="en-IN"/>
        </w:rPr>
      </w:pPr>
      <w:r w:rsidRPr="00213D35">
        <w:rPr>
          <w:b/>
          <w:bCs/>
          <w:sz w:val="28"/>
          <w:szCs w:val="28"/>
          <w:lang w:val="en-IN"/>
        </w:rPr>
        <w:t>III. THE NEED FOR EXPLAINABLE AI</w:t>
      </w:r>
    </w:p>
    <w:p w14:paraId="16BE384C" w14:textId="77777777" w:rsidR="00A55668" w:rsidRDefault="00A55668"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The increasing deployment of Artificial Intelligence (AI) systems in high-stakes decision-making scenarios has elevated the importance of Explainable Artificial Intelligence (XAI) from a desirable feature to a fundamental requirement. The demand for XAI is driven by a combination of </w:t>
      </w:r>
      <w:r w:rsidRPr="00213D35">
        <w:rPr>
          <w:b/>
          <w:bCs/>
          <w:sz w:val="28"/>
          <w:szCs w:val="28"/>
          <w:lang w:val="en-IN"/>
        </w:rPr>
        <w:t>technical, ethical, legal, and operational factors</w:t>
      </w:r>
      <w:r w:rsidRPr="00213D35">
        <w:rPr>
          <w:sz w:val="28"/>
          <w:szCs w:val="28"/>
          <w:lang w:val="en-IN"/>
        </w:rPr>
        <w:t>, particularly in domains where decisions have direct implications for human lives, rights, and welfare. As AI models become more complex—especially with the rise of deep learning architectures—understanding their internal decision-making processes is critical for ensuring accountability, trustworthiness, and reliability.</w:t>
      </w:r>
    </w:p>
    <w:p w14:paraId="2CF525B3" w14:textId="4C5B4F67" w:rsidR="009B0A54" w:rsidRPr="00213D35" w:rsidRDefault="009B0A54" w:rsidP="00A55668">
      <w:pPr>
        <w:shd w:val="clear" w:color="auto" w:fill="FFFFFF" w:themeFill="background1"/>
        <w:tabs>
          <w:tab w:val="left" w:pos="567"/>
        </w:tabs>
        <w:spacing w:before="240" w:after="240"/>
        <w:ind w:left="360"/>
        <w:rPr>
          <w:sz w:val="28"/>
          <w:szCs w:val="28"/>
          <w:lang w:val="en-IN"/>
        </w:rPr>
      </w:pPr>
      <w:r>
        <w:rPr>
          <w:noProof/>
        </w:rPr>
        <w:drawing>
          <wp:inline distT="0" distB="0" distL="0" distR="0" wp14:anchorId="449559B9" wp14:editId="5BD4242E">
            <wp:extent cx="2958465" cy="1428750"/>
            <wp:effectExtent l="0" t="0" r="0" b="0"/>
            <wp:docPr id="67564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8465" cy="1428750"/>
                    </a:xfrm>
                    <a:prstGeom prst="rect">
                      <a:avLst/>
                    </a:prstGeom>
                    <a:noFill/>
                    <a:ln>
                      <a:noFill/>
                    </a:ln>
                  </pic:spPr>
                </pic:pic>
              </a:graphicData>
            </a:graphic>
          </wp:inline>
        </w:drawing>
      </w:r>
    </w:p>
    <w:p w14:paraId="63235111" w14:textId="4AE3ABBA" w:rsidR="009B0A54" w:rsidRPr="009B0A54" w:rsidRDefault="009B0A54" w:rsidP="00F40241">
      <w:pPr>
        <w:shd w:val="clear" w:color="auto" w:fill="FFFFFF" w:themeFill="background1"/>
        <w:tabs>
          <w:tab w:val="left" w:pos="567"/>
        </w:tabs>
        <w:spacing w:before="240" w:after="240"/>
        <w:ind w:left="360"/>
        <w:jc w:val="both"/>
        <w:rPr>
          <w:sz w:val="24"/>
          <w:szCs w:val="24"/>
          <w:lang w:val="en-IN"/>
        </w:rPr>
      </w:pPr>
      <w:r w:rsidRPr="009B0A54">
        <w:rPr>
          <w:sz w:val="24"/>
          <w:szCs w:val="24"/>
          <w:lang w:val="en-IN"/>
        </w:rPr>
        <w:t>Figure 3.1</w:t>
      </w:r>
    </w:p>
    <w:p w14:paraId="1A827E60" w14:textId="2A218620"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A. Trust and Adoption</w:t>
      </w:r>
      <w:r w:rsidRPr="00213D35">
        <w:rPr>
          <w:sz w:val="28"/>
          <w:szCs w:val="28"/>
          <w:lang w:val="en-IN"/>
        </w:rPr>
        <w:br/>
        <w:t>The lack of interpretability in AI systems often leads to reduced user confidence, particularly in expert-driven fields such as medicine, finance, and law. Users are more likely to adopt and rely on AI systems when they can comprehend the underlying rationale of model outputs. For instance, in healthcare, a medical diagnosis provided by an AI model is more likely to be accepted if clinicians can trace the reasoning pathway, verify its validity, and ensure it aligns with established clinical knowledge. Trust in AI is not only a matter of perception but also a prerequisite for its large-scale integration into decision-critical environments.</w:t>
      </w:r>
    </w:p>
    <w:p w14:paraId="1B36D649"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B. Regulatory and Legal Compliance</w:t>
      </w:r>
      <w:r w:rsidRPr="00213D35">
        <w:rPr>
          <w:sz w:val="28"/>
          <w:szCs w:val="28"/>
          <w:lang w:val="en-IN"/>
        </w:rPr>
        <w:br/>
        <w:t xml:space="preserve">Governments and regulatory bodies have increasingly recognized the risks associated with opaque AI decision-making. Legislative measures such as the </w:t>
      </w:r>
      <w:r w:rsidRPr="00213D35">
        <w:rPr>
          <w:b/>
          <w:bCs/>
          <w:sz w:val="28"/>
          <w:szCs w:val="28"/>
          <w:lang w:val="en-IN"/>
        </w:rPr>
        <w:t>General Data Protection Regulation (GDPR, 2018)</w:t>
      </w:r>
      <w:r w:rsidRPr="00213D35">
        <w:rPr>
          <w:sz w:val="28"/>
          <w:szCs w:val="28"/>
          <w:lang w:val="en-IN"/>
        </w:rPr>
        <w:t xml:space="preserve"> and the </w:t>
      </w:r>
      <w:r w:rsidRPr="00213D35">
        <w:rPr>
          <w:b/>
          <w:bCs/>
          <w:sz w:val="28"/>
          <w:szCs w:val="28"/>
          <w:lang w:val="en-IN"/>
        </w:rPr>
        <w:t>proposed EU Artificial Intelligence Act</w:t>
      </w:r>
      <w:r w:rsidRPr="00213D35">
        <w:rPr>
          <w:sz w:val="28"/>
          <w:szCs w:val="28"/>
          <w:lang w:val="en-IN"/>
        </w:rPr>
        <w:t xml:space="preserve"> mandate varying degrees of transparency in automated decision-making processes. In domains such as finance, explainability is necessary for </w:t>
      </w:r>
      <w:r w:rsidRPr="00213D35">
        <w:rPr>
          <w:b/>
          <w:bCs/>
          <w:sz w:val="28"/>
          <w:szCs w:val="28"/>
          <w:lang w:val="en-IN"/>
        </w:rPr>
        <w:t>accountability</w:t>
      </w:r>
      <w:r w:rsidRPr="00213D35">
        <w:rPr>
          <w:sz w:val="28"/>
          <w:szCs w:val="28"/>
          <w:lang w:val="en-IN"/>
        </w:rPr>
        <w:t xml:space="preserve">, </w:t>
      </w:r>
      <w:r w:rsidRPr="00213D35">
        <w:rPr>
          <w:b/>
          <w:bCs/>
          <w:sz w:val="28"/>
          <w:szCs w:val="28"/>
          <w:lang w:val="en-IN"/>
        </w:rPr>
        <w:t>liability assessment</w:t>
      </w:r>
      <w:r w:rsidRPr="00213D35">
        <w:rPr>
          <w:sz w:val="28"/>
          <w:szCs w:val="28"/>
          <w:lang w:val="en-IN"/>
        </w:rPr>
        <w:t xml:space="preserve">, and </w:t>
      </w:r>
      <w:r w:rsidRPr="00213D35">
        <w:rPr>
          <w:b/>
          <w:bCs/>
          <w:sz w:val="28"/>
          <w:szCs w:val="28"/>
          <w:lang w:val="en-IN"/>
        </w:rPr>
        <w:t xml:space="preserve">compliance with sector-specific </w:t>
      </w:r>
      <w:r w:rsidRPr="00213D35">
        <w:rPr>
          <w:b/>
          <w:bCs/>
          <w:sz w:val="28"/>
          <w:szCs w:val="28"/>
          <w:lang w:val="en-IN"/>
        </w:rPr>
        <w:lastRenderedPageBreak/>
        <w:t>regulations</w:t>
      </w:r>
      <w:r w:rsidRPr="00213D35">
        <w:rPr>
          <w:sz w:val="28"/>
          <w:szCs w:val="28"/>
          <w:lang w:val="en-IN"/>
        </w:rPr>
        <w:t xml:space="preserve"> like fair lending laws. Non-compliance not only poses legal consequences but also damages public and stakeholder trust.</w:t>
      </w:r>
    </w:p>
    <w:p w14:paraId="21C764D8"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 Ethical and Fairness Considerations</w:t>
      </w:r>
      <w:r w:rsidRPr="00213D35">
        <w:rPr>
          <w:sz w:val="28"/>
          <w:szCs w:val="28"/>
          <w:lang w:val="en-IN"/>
        </w:rPr>
        <w:br/>
        <w:t>XAI plays a crucial role in upholding ethical AI principles—</w:t>
      </w:r>
      <w:r w:rsidRPr="00213D35">
        <w:rPr>
          <w:b/>
          <w:bCs/>
          <w:sz w:val="28"/>
          <w:szCs w:val="28"/>
          <w:lang w:val="en-IN"/>
        </w:rPr>
        <w:t>Fairness, Accountability, and Transparency (FAT)</w:t>
      </w:r>
      <w:r w:rsidRPr="00213D35">
        <w:rPr>
          <w:sz w:val="28"/>
          <w:szCs w:val="28"/>
          <w:lang w:val="en-IN"/>
        </w:rPr>
        <w:t>. By making AI decision logic accessible, stakeholders can identify and mitigate biases embedded in training data or learned during model optimization. Explainability ensures that AI models do not unfairly rely on protected attributes such as race, gender, or age, either directly or through correlated proxies. This is particularly relevant in sensitive domains like hiring, criminal sentencing, and credit scoring, where biased algorithms can perpetuate systemic inequalities.</w:t>
      </w:r>
    </w:p>
    <w:p w14:paraId="79748064"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D. Technical Debugging and Model Improvement</w:t>
      </w:r>
      <w:r w:rsidRPr="00213D35">
        <w:rPr>
          <w:sz w:val="28"/>
          <w:szCs w:val="28"/>
          <w:lang w:val="en-IN"/>
        </w:rPr>
        <w:br/>
        <w:t xml:space="preserve">From a technical perspective, explainability facilitates </w:t>
      </w:r>
      <w:r w:rsidRPr="00213D35">
        <w:rPr>
          <w:b/>
          <w:bCs/>
          <w:sz w:val="28"/>
          <w:szCs w:val="28"/>
          <w:lang w:val="en-IN"/>
        </w:rPr>
        <w:t>error detection, bias identification, and model refinement</w:t>
      </w:r>
      <w:r w:rsidRPr="00213D35">
        <w:rPr>
          <w:sz w:val="28"/>
          <w:szCs w:val="28"/>
          <w:lang w:val="en-IN"/>
        </w:rPr>
        <w:t xml:space="preserve">. Developers can utilize XAI methods to identify the most influential features in decision-making, enabling targeted improvements. In dynamic environments where data distributions evolve—such as financial markets or cybersecurity—XAI provides insights that help maintain </w:t>
      </w:r>
      <w:r w:rsidRPr="00213D35">
        <w:rPr>
          <w:b/>
          <w:bCs/>
          <w:sz w:val="28"/>
          <w:szCs w:val="28"/>
          <w:lang w:val="en-IN"/>
        </w:rPr>
        <w:t>model robustness</w:t>
      </w:r>
      <w:r w:rsidRPr="00213D35">
        <w:rPr>
          <w:sz w:val="28"/>
          <w:szCs w:val="28"/>
          <w:lang w:val="en-IN"/>
        </w:rPr>
        <w:t xml:space="preserve"> and adaptability.</w:t>
      </w:r>
    </w:p>
    <w:p w14:paraId="056E78F0"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E. Domain-Specific Needs</w:t>
      </w:r>
      <w:r w:rsidRPr="00213D35">
        <w:rPr>
          <w:sz w:val="28"/>
          <w:szCs w:val="28"/>
          <w:lang w:val="en-IN"/>
        </w:rPr>
        <w:br/>
        <w:t>The degree and nature of explainability required often vary across industries:</w:t>
      </w:r>
    </w:p>
    <w:p w14:paraId="7A22455C" w14:textId="77777777" w:rsidR="00A55668" w:rsidRPr="00213D35" w:rsidRDefault="00A55668" w:rsidP="00F40241">
      <w:pPr>
        <w:numPr>
          <w:ilvl w:val="0"/>
          <w:numId w:val="107"/>
        </w:numPr>
        <w:shd w:val="clear" w:color="auto" w:fill="FFFFFF" w:themeFill="background1"/>
        <w:tabs>
          <w:tab w:val="left" w:pos="567"/>
        </w:tabs>
        <w:spacing w:before="240" w:after="240"/>
        <w:jc w:val="both"/>
        <w:rPr>
          <w:sz w:val="28"/>
          <w:szCs w:val="28"/>
          <w:lang w:val="en-IN"/>
        </w:rPr>
      </w:pPr>
      <w:r w:rsidRPr="00213D35">
        <w:rPr>
          <w:b/>
          <w:bCs/>
          <w:sz w:val="28"/>
          <w:szCs w:val="28"/>
          <w:lang w:val="en-IN"/>
        </w:rPr>
        <w:t>Healthcare</w:t>
      </w:r>
      <w:r w:rsidRPr="00213D35">
        <w:rPr>
          <w:sz w:val="28"/>
          <w:szCs w:val="28"/>
          <w:lang w:val="en-IN"/>
        </w:rPr>
        <w:t>: Explanations must integrate seamlessly with clinical reasoning, supporting diagnostic confidence.</w:t>
      </w:r>
    </w:p>
    <w:p w14:paraId="0FCBC0C7" w14:textId="77777777" w:rsidR="00A55668" w:rsidRPr="00213D35" w:rsidRDefault="00A55668" w:rsidP="00F40241">
      <w:pPr>
        <w:numPr>
          <w:ilvl w:val="0"/>
          <w:numId w:val="107"/>
        </w:numPr>
        <w:shd w:val="clear" w:color="auto" w:fill="FFFFFF" w:themeFill="background1"/>
        <w:tabs>
          <w:tab w:val="left" w:pos="567"/>
        </w:tabs>
        <w:spacing w:before="240" w:after="240"/>
        <w:jc w:val="both"/>
        <w:rPr>
          <w:sz w:val="28"/>
          <w:szCs w:val="28"/>
          <w:lang w:val="en-IN"/>
        </w:rPr>
      </w:pPr>
      <w:r w:rsidRPr="00213D35">
        <w:rPr>
          <w:b/>
          <w:bCs/>
          <w:sz w:val="28"/>
          <w:szCs w:val="28"/>
          <w:lang w:val="en-IN"/>
        </w:rPr>
        <w:t>Finance</w:t>
      </w:r>
      <w:r w:rsidRPr="00213D35">
        <w:rPr>
          <w:sz w:val="28"/>
          <w:szCs w:val="28"/>
          <w:lang w:val="en-IN"/>
        </w:rPr>
        <w:t xml:space="preserve">: Models must meet stringent </w:t>
      </w:r>
      <w:r w:rsidRPr="00213D35">
        <w:rPr>
          <w:b/>
          <w:bCs/>
          <w:sz w:val="28"/>
          <w:szCs w:val="28"/>
          <w:lang w:val="en-IN"/>
        </w:rPr>
        <w:t>fair lending</w:t>
      </w:r>
      <w:r w:rsidRPr="00213D35">
        <w:rPr>
          <w:sz w:val="28"/>
          <w:szCs w:val="28"/>
          <w:lang w:val="en-IN"/>
        </w:rPr>
        <w:t xml:space="preserve"> and transparency regulations.</w:t>
      </w:r>
    </w:p>
    <w:p w14:paraId="16AF4A91" w14:textId="77777777" w:rsidR="00A55668" w:rsidRPr="00213D35" w:rsidRDefault="00A55668" w:rsidP="00F40241">
      <w:pPr>
        <w:numPr>
          <w:ilvl w:val="0"/>
          <w:numId w:val="107"/>
        </w:numPr>
        <w:shd w:val="clear" w:color="auto" w:fill="FFFFFF" w:themeFill="background1"/>
        <w:tabs>
          <w:tab w:val="left" w:pos="567"/>
        </w:tabs>
        <w:spacing w:before="240" w:after="240"/>
        <w:jc w:val="both"/>
        <w:rPr>
          <w:sz w:val="28"/>
          <w:szCs w:val="28"/>
          <w:lang w:val="en-IN"/>
        </w:rPr>
      </w:pPr>
      <w:r w:rsidRPr="00213D35">
        <w:rPr>
          <w:b/>
          <w:bCs/>
          <w:sz w:val="28"/>
          <w:szCs w:val="28"/>
          <w:lang w:val="en-IN"/>
        </w:rPr>
        <w:t>Criminal Justice</w:t>
      </w:r>
      <w:r w:rsidRPr="00213D35">
        <w:rPr>
          <w:sz w:val="28"/>
          <w:szCs w:val="28"/>
          <w:lang w:val="en-IN"/>
        </w:rPr>
        <w:t xml:space="preserve">: AI-driven risk assessments require </w:t>
      </w:r>
      <w:r w:rsidRPr="00213D35">
        <w:rPr>
          <w:b/>
          <w:bCs/>
          <w:sz w:val="28"/>
          <w:szCs w:val="28"/>
          <w:lang w:val="en-IN"/>
        </w:rPr>
        <w:t>due process safeguards</w:t>
      </w:r>
      <w:r w:rsidRPr="00213D35">
        <w:rPr>
          <w:sz w:val="28"/>
          <w:szCs w:val="28"/>
          <w:lang w:val="en-IN"/>
        </w:rPr>
        <w:t xml:space="preserve"> and clear transparency for defendants and legal authorities.</w:t>
      </w:r>
    </w:p>
    <w:p w14:paraId="5DCC5FF6" w14:textId="77777777" w:rsidR="00A55668" w:rsidRPr="00213D35" w:rsidRDefault="00A55668" w:rsidP="00F40241">
      <w:pPr>
        <w:numPr>
          <w:ilvl w:val="0"/>
          <w:numId w:val="107"/>
        </w:numPr>
        <w:shd w:val="clear" w:color="auto" w:fill="FFFFFF" w:themeFill="background1"/>
        <w:tabs>
          <w:tab w:val="left" w:pos="567"/>
        </w:tabs>
        <w:spacing w:before="240" w:after="240"/>
        <w:jc w:val="both"/>
        <w:rPr>
          <w:sz w:val="28"/>
          <w:szCs w:val="28"/>
          <w:lang w:val="en-IN"/>
        </w:rPr>
      </w:pPr>
      <w:r w:rsidRPr="00213D35">
        <w:rPr>
          <w:b/>
          <w:bCs/>
          <w:sz w:val="28"/>
          <w:szCs w:val="28"/>
          <w:lang w:val="en-IN"/>
        </w:rPr>
        <w:t>Autonomous Systems</w:t>
      </w:r>
      <w:r w:rsidRPr="00213D35">
        <w:rPr>
          <w:sz w:val="28"/>
          <w:szCs w:val="28"/>
          <w:lang w:val="en-IN"/>
        </w:rPr>
        <w:t xml:space="preserve">: Safety-critical decisions necessitate post-event explainability for </w:t>
      </w:r>
      <w:r w:rsidRPr="00213D35">
        <w:rPr>
          <w:b/>
          <w:bCs/>
          <w:sz w:val="28"/>
          <w:szCs w:val="28"/>
          <w:lang w:val="en-IN"/>
        </w:rPr>
        <w:t>accident investigation</w:t>
      </w:r>
      <w:r w:rsidRPr="00213D35">
        <w:rPr>
          <w:sz w:val="28"/>
          <w:szCs w:val="28"/>
          <w:lang w:val="en-IN"/>
        </w:rPr>
        <w:t xml:space="preserve"> and regulatory review.</w:t>
      </w:r>
    </w:p>
    <w:p w14:paraId="048A3E8E" w14:textId="77777777" w:rsidR="00A55668"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F. Scientific Discovery</w:t>
      </w:r>
      <w:r w:rsidRPr="00213D35">
        <w:rPr>
          <w:sz w:val="28"/>
          <w:szCs w:val="28"/>
          <w:lang w:val="en-IN"/>
        </w:rPr>
        <w:br/>
        <w:t xml:space="preserve">Beyond operational and ethical motivations, XAI enables scientific exploration by uncovering </w:t>
      </w:r>
      <w:r w:rsidRPr="00213D35">
        <w:rPr>
          <w:b/>
          <w:bCs/>
          <w:sz w:val="28"/>
          <w:szCs w:val="28"/>
          <w:lang w:val="en-IN"/>
        </w:rPr>
        <w:t>novel insights</w:t>
      </w:r>
      <w:r w:rsidRPr="00213D35">
        <w:rPr>
          <w:sz w:val="28"/>
          <w:szCs w:val="28"/>
          <w:lang w:val="en-IN"/>
        </w:rPr>
        <w:t xml:space="preserve"> from data. In fields such as genomics, climate science, and materials engineering, explainable models can transition AI’s role from being merely predictive to </w:t>
      </w:r>
      <w:r w:rsidRPr="00213D35">
        <w:rPr>
          <w:b/>
          <w:bCs/>
          <w:sz w:val="28"/>
          <w:szCs w:val="28"/>
          <w:lang w:val="en-IN"/>
        </w:rPr>
        <w:t>hypothesis-generating</w:t>
      </w:r>
      <w:r w:rsidRPr="00213D35">
        <w:rPr>
          <w:sz w:val="28"/>
          <w:szCs w:val="28"/>
          <w:lang w:val="en-IN"/>
        </w:rPr>
        <w:t>, fostering new research directions.</w:t>
      </w:r>
    </w:p>
    <w:p w14:paraId="17CB24A7" w14:textId="15889064" w:rsidR="00093AD1" w:rsidRDefault="00093AD1" w:rsidP="00F40241">
      <w:pPr>
        <w:shd w:val="clear" w:color="auto" w:fill="FFFFFF" w:themeFill="background1"/>
        <w:tabs>
          <w:tab w:val="left" w:pos="567"/>
        </w:tabs>
        <w:spacing w:before="240" w:after="240"/>
        <w:ind w:left="360"/>
        <w:jc w:val="both"/>
        <w:rPr>
          <w:sz w:val="28"/>
          <w:szCs w:val="28"/>
          <w:lang w:val="en-IN"/>
        </w:rPr>
      </w:pPr>
      <w:r>
        <w:rPr>
          <w:noProof/>
        </w:rPr>
        <w:drawing>
          <wp:inline distT="0" distB="0" distL="0" distR="0" wp14:anchorId="183B2B3D" wp14:editId="2FEB1C10">
            <wp:extent cx="2958465" cy="1324610"/>
            <wp:effectExtent l="0" t="0" r="0" b="8890"/>
            <wp:docPr id="1523940343" name="Picture 11" descr="Explainable AI: 5 Ways to Enhance Tru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xplainable AI: 5 Ways to Enhance Trus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465" cy="1324610"/>
                    </a:xfrm>
                    <a:prstGeom prst="rect">
                      <a:avLst/>
                    </a:prstGeom>
                    <a:noFill/>
                    <a:ln>
                      <a:noFill/>
                    </a:ln>
                  </pic:spPr>
                </pic:pic>
              </a:graphicData>
            </a:graphic>
          </wp:inline>
        </w:drawing>
      </w:r>
    </w:p>
    <w:p w14:paraId="48CD88AB" w14:textId="5B3EC3E9" w:rsidR="00093AD1" w:rsidRPr="00093AD1" w:rsidRDefault="00093AD1" w:rsidP="00F40241">
      <w:pPr>
        <w:shd w:val="clear" w:color="auto" w:fill="FFFFFF" w:themeFill="background1"/>
        <w:tabs>
          <w:tab w:val="left" w:pos="567"/>
        </w:tabs>
        <w:spacing w:before="240" w:after="240"/>
        <w:ind w:left="360"/>
        <w:jc w:val="both"/>
        <w:rPr>
          <w:sz w:val="24"/>
          <w:szCs w:val="24"/>
          <w:lang w:val="en-IN"/>
        </w:rPr>
      </w:pPr>
      <w:r w:rsidRPr="00093AD1">
        <w:rPr>
          <w:sz w:val="24"/>
          <w:szCs w:val="24"/>
          <w:lang w:val="en-IN"/>
        </w:rPr>
        <w:t>Figure 3.</w:t>
      </w:r>
      <w:r w:rsidR="009B5575">
        <w:rPr>
          <w:sz w:val="24"/>
          <w:szCs w:val="24"/>
          <w:lang w:val="en-IN"/>
        </w:rPr>
        <w:t>2</w:t>
      </w:r>
      <w:r w:rsidRPr="00093AD1">
        <w:rPr>
          <w:sz w:val="24"/>
          <w:szCs w:val="24"/>
          <w:lang w:val="en-IN"/>
        </w:rPr>
        <w:t xml:space="preserve"> shows workflow of XAI</w:t>
      </w:r>
    </w:p>
    <w:p w14:paraId="468E8D6D"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G. Human–AI Collaboration</w:t>
      </w:r>
      <w:r w:rsidRPr="00213D35">
        <w:rPr>
          <w:sz w:val="28"/>
          <w:szCs w:val="28"/>
          <w:lang w:val="en-IN"/>
        </w:rPr>
        <w:br/>
        <w:t xml:space="preserve">Effective Human–AI collaboration depends on clear, interpretable communication between the model </w:t>
      </w:r>
      <w:r w:rsidRPr="00213D35">
        <w:rPr>
          <w:sz w:val="28"/>
          <w:szCs w:val="28"/>
          <w:lang w:val="en-IN"/>
        </w:rPr>
        <w:lastRenderedPageBreak/>
        <w:t xml:space="preserve">and its user. XAI facilitates the formation of accurate </w:t>
      </w:r>
      <w:r w:rsidRPr="00213D35">
        <w:rPr>
          <w:b/>
          <w:bCs/>
          <w:sz w:val="28"/>
          <w:szCs w:val="28"/>
          <w:lang w:val="en-IN"/>
        </w:rPr>
        <w:t>mental models</w:t>
      </w:r>
      <w:r w:rsidRPr="00213D35">
        <w:rPr>
          <w:sz w:val="28"/>
          <w:szCs w:val="28"/>
          <w:lang w:val="en-IN"/>
        </w:rPr>
        <w:t xml:space="preserve"> in users, allowing them to calibrate their trust appropriately and leverage AI as a </w:t>
      </w:r>
      <w:r w:rsidRPr="00213D35">
        <w:rPr>
          <w:b/>
          <w:bCs/>
          <w:sz w:val="28"/>
          <w:szCs w:val="28"/>
          <w:lang w:val="en-IN"/>
        </w:rPr>
        <w:t>decision-support partner</w:t>
      </w:r>
      <w:r w:rsidRPr="00213D35">
        <w:rPr>
          <w:sz w:val="28"/>
          <w:szCs w:val="28"/>
          <w:lang w:val="en-IN"/>
        </w:rPr>
        <w:t xml:space="preserve"> rather than a black-box authority.</w:t>
      </w:r>
    </w:p>
    <w:p w14:paraId="1F945830" w14:textId="52C87E13"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In summary, Explainable AI has emerged as an indispensable component of </w:t>
      </w:r>
      <w:r w:rsidRPr="00213D35">
        <w:rPr>
          <w:b/>
          <w:bCs/>
          <w:sz w:val="28"/>
          <w:szCs w:val="28"/>
          <w:lang w:val="en-IN"/>
        </w:rPr>
        <w:t>responsible AI deployment</w:t>
      </w:r>
      <w:r w:rsidRPr="00213D35">
        <w:rPr>
          <w:sz w:val="28"/>
          <w:szCs w:val="28"/>
          <w:lang w:val="en-IN"/>
        </w:rPr>
        <w:t xml:space="preserve">. It serves not only as a bridge between complex algorithms and human understanding but also as a safeguard for </w:t>
      </w:r>
      <w:r w:rsidRPr="00213D35">
        <w:rPr>
          <w:b/>
          <w:bCs/>
          <w:sz w:val="28"/>
          <w:szCs w:val="28"/>
          <w:lang w:val="en-IN"/>
        </w:rPr>
        <w:t>trust, regulatory compliance, ethical fairness, technical robustness, and effective human–AI synergy</w:t>
      </w:r>
      <w:r w:rsidRPr="00213D35">
        <w:rPr>
          <w:sz w:val="28"/>
          <w:szCs w:val="28"/>
          <w:lang w:val="en-IN"/>
        </w:rPr>
        <w:t>. The multi-faceted importance of XAI underscores its necessity in both present and future AI systems.</w:t>
      </w:r>
    </w:p>
    <w:p w14:paraId="57792CAB" w14:textId="419F83E9" w:rsidR="009D45BD"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05F89FDE">
          <v:rect id="_x0000_i1099" style="width:468pt;height:1.2pt" o:hralign="center" o:hrstd="t" o:hr="t" fillcolor="#a0a0a0" stroked="f"/>
        </w:pict>
      </w:r>
    </w:p>
    <w:p w14:paraId="5EB36F5D" w14:textId="0119DA34" w:rsidR="009D45BD" w:rsidRPr="00213D35" w:rsidRDefault="00F40241" w:rsidP="00F034BF">
      <w:pPr>
        <w:shd w:val="clear" w:color="auto" w:fill="FFFFFF" w:themeFill="background1"/>
        <w:tabs>
          <w:tab w:val="left" w:pos="567"/>
        </w:tabs>
        <w:spacing w:before="240" w:after="240"/>
        <w:ind w:left="360"/>
        <w:rPr>
          <w:b/>
          <w:bCs/>
          <w:sz w:val="28"/>
          <w:szCs w:val="28"/>
          <w:lang w:val="en-IN"/>
        </w:rPr>
      </w:pPr>
      <w:r w:rsidRPr="00213D35">
        <w:rPr>
          <w:b/>
          <w:bCs/>
          <w:sz w:val="28"/>
          <w:szCs w:val="28"/>
          <w:lang w:val="en-IN"/>
        </w:rPr>
        <w:t>IV. XAI TECHNIQUES AND METHODS</w:t>
      </w:r>
    </w:p>
    <w:p w14:paraId="172862A6" w14:textId="0493434B" w:rsidR="009D45BD"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 field of explainable AI encompasses a diverse array of techniques and methodologies designed to provide insights into the decision-making processes of artificial intelligence systems. These approaches vary significantly in their scope, complexity, and applicability, reflecting the diverse needs of different stakeholders and application domains.</w:t>
      </w:r>
    </w:p>
    <w:p w14:paraId="07B99598" w14:textId="6223E81A" w:rsidR="009B0A54" w:rsidRDefault="009B0A54" w:rsidP="00F034BF">
      <w:pPr>
        <w:shd w:val="clear" w:color="auto" w:fill="FFFFFF" w:themeFill="background1"/>
        <w:tabs>
          <w:tab w:val="left" w:pos="567"/>
        </w:tabs>
        <w:spacing w:before="240" w:after="240"/>
        <w:ind w:left="360"/>
        <w:rPr>
          <w:sz w:val="28"/>
          <w:szCs w:val="28"/>
          <w:lang w:val="en-IN"/>
        </w:rPr>
      </w:pPr>
      <w:r>
        <w:rPr>
          <w:noProof/>
        </w:rPr>
        <w:drawing>
          <wp:inline distT="0" distB="0" distL="0" distR="0" wp14:anchorId="38D7E669" wp14:editId="6C559691">
            <wp:extent cx="2511825" cy="1542197"/>
            <wp:effectExtent l="0" t="0" r="3175" b="1270"/>
            <wp:docPr id="4201996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6144" cy="1544849"/>
                    </a:xfrm>
                    <a:prstGeom prst="rect">
                      <a:avLst/>
                    </a:prstGeom>
                    <a:noFill/>
                    <a:ln>
                      <a:noFill/>
                    </a:ln>
                  </pic:spPr>
                </pic:pic>
              </a:graphicData>
            </a:graphic>
          </wp:inline>
        </w:drawing>
      </w:r>
    </w:p>
    <w:p w14:paraId="55964BF7" w14:textId="51C1883F" w:rsidR="009B0A54" w:rsidRPr="009B0A54" w:rsidRDefault="009B0A54" w:rsidP="00F40241">
      <w:pPr>
        <w:shd w:val="clear" w:color="auto" w:fill="FFFFFF" w:themeFill="background1"/>
        <w:tabs>
          <w:tab w:val="left" w:pos="567"/>
        </w:tabs>
        <w:spacing w:before="240" w:after="240"/>
        <w:ind w:left="360"/>
        <w:jc w:val="both"/>
        <w:rPr>
          <w:sz w:val="24"/>
          <w:szCs w:val="24"/>
          <w:lang w:val="en-IN"/>
        </w:rPr>
      </w:pPr>
      <w:r w:rsidRPr="009B0A54">
        <w:rPr>
          <w:sz w:val="24"/>
          <w:szCs w:val="24"/>
        </w:rPr>
        <w:t xml:space="preserve">Fig. </w:t>
      </w:r>
      <w:r>
        <w:rPr>
          <w:sz w:val="24"/>
          <w:szCs w:val="24"/>
        </w:rPr>
        <w:t>4.</w:t>
      </w:r>
      <w:r w:rsidRPr="009B0A54">
        <w:rPr>
          <w:sz w:val="24"/>
          <w:szCs w:val="24"/>
        </w:rPr>
        <w:t>1. Idealized depiction of PET+ as a trade-off with the three dimensions explainability, performance, and time. With more time available, better solutions can be found. For a given temporal budget (e.g., grey plane), however, a choice has to be made between the solutions of the Pareto set (red curve).</w:t>
      </w:r>
    </w:p>
    <w:p w14:paraId="035D2791" w14:textId="77777777" w:rsidR="009D45BD" w:rsidRPr="00213D35" w:rsidRDefault="009D45BD"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Taxonomic Classification of XAI Approaches</w:t>
      </w:r>
    </w:p>
    <w:p w14:paraId="27C38E10"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XAI techniques can be classified along several important dimensions that help understand their characteristics and appropriate applications:</w:t>
      </w:r>
    </w:p>
    <w:p w14:paraId="142DD1FC"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Scope of Explanation:</w:t>
      </w:r>
    </w:p>
    <w:p w14:paraId="3CDD5FAD" w14:textId="77777777" w:rsidR="009D45BD" w:rsidRPr="00213D35" w:rsidRDefault="009D45BD" w:rsidP="00F40241">
      <w:pPr>
        <w:numPr>
          <w:ilvl w:val="0"/>
          <w:numId w:val="49"/>
        </w:numPr>
        <w:shd w:val="clear" w:color="auto" w:fill="FFFFFF" w:themeFill="background1"/>
        <w:tabs>
          <w:tab w:val="left" w:pos="567"/>
        </w:tabs>
        <w:spacing w:before="240" w:after="240"/>
        <w:jc w:val="both"/>
        <w:rPr>
          <w:sz w:val="28"/>
          <w:szCs w:val="28"/>
          <w:lang w:val="en-IN"/>
        </w:rPr>
      </w:pPr>
      <w:r w:rsidRPr="00213D35">
        <w:rPr>
          <w:b/>
          <w:bCs/>
          <w:sz w:val="28"/>
          <w:szCs w:val="28"/>
          <w:lang w:val="en-IN"/>
        </w:rPr>
        <w:t>Global Explanations:</w:t>
      </w:r>
      <w:r w:rsidRPr="00213D35">
        <w:rPr>
          <w:sz w:val="28"/>
          <w:szCs w:val="28"/>
          <w:lang w:val="en-IN"/>
        </w:rPr>
        <w:t xml:space="preserve"> Provide understanding of the overall model </w:t>
      </w:r>
      <w:proofErr w:type="spellStart"/>
      <w:r w:rsidRPr="00213D35">
        <w:rPr>
          <w:sz w:val="28"/>
          <w:szCs w:val="28"/>
          <w:lang w:val="en-IN"/>
        </w:rPr>
        <w:t>behavior</w:t>
      </w:r>
      <w:proofErr w:type="spellEnd"/>
      <w:r w:rsidRPr="00213D35">
        <w:rPr>
          <w:sz w:val="28"/>
          <w:szCs w:val="28"/>
          <w:lang w:val="en-IN"/>
        </w:rPr>
        <w:t xml:space="preserve"> across the entire dataset</w:t>
      </w:r>
    </w:p>
    <w:p w14:paraId="13AC535B" w14:textId="77777777" w:rsidR="009D45BD" w:rsidRPr="00213D35" w:rsidRDefault="009D45BD" w:rsidP="00F40241">
      <w:pPr>
        <w:numPr>
          <w:ilvl w:val="0"/>
          <w:numId w:val="49"/>
        </w:numPr>
        <w:shd w:val="clear" w:color="auto" w:fill="FFFFFF" w:themeFill="background1"/>
        <w:tabs>
          <w:tab w:val="left" w:pos="567"/>
        </w:tabs>
        <w:spacing w:before="240" w:after="240"/>
        <w:jc w:val="both"/>
        <w:rPr>
          <w:sz w:val="28"/>
          <w:szCs w:val="28"/>
          <w:lang w:val="en-IN"/>
        </w:rPr>
      </w:pPr>
      <w:r w:rsidRPr="00213D35">
        <w:rPr>
          <w:b/>
          <w:bCs/>
          <w:sz w:val="28"/>
          <w:szCs w:val="28"/>
          <w:lang w:val="en-IN"/>
        </w:rPr>
        <w:t>Local Explanations:</w:t>
      </w:r>
      <w:r w:rsidRPr="00213D35">
        <w:rPr>
          <w:sz w:val="28"/>
          <w:szCs w:val="28"/>
          <w:lang w:val="en-IN"/>
        </w:rPr>
        <w:t xml:space="preserve"> Focus on explaining individual predictions or decisions</w:t>
      </w:r>
    </w:p>
    <w:p w14:paraId="550685ED"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Model Dependency:</w:t>
      </w:r>
    </w:p>
    <w:p w14:paraId="764CB3F4" w14:textId="77777777" w:rsidR="009D45BD" w:rsidRPr="00213D35" w:rsidRDefault="009D45BD" w:rsidP="00F40241">
      <w:pPr>
        <w:numPr>
          <w:ilvl w:val="0"/>
          <w:numId w:val="50"/>
        </w:numPr>
        <w:shd w:val="clear" w:color="auto" w:fill="FFFFFF" w:themeFill="background1"/>
        <w:tabs>
          <w:tab w:val="left" w:pos="567"/>
        </w:tabs>
        <w:spacing w:before="240" w:after="240"/>
        <w:jc w:val="both"/>
        <w:rPr>
          <w:sz w:val="28"/>
          <w:szCs w:val="28"/>
          <w:lang w:val="en-IN"/>
        </w:rPr>
      </w:pPr>
      <w:r w:rsidRPr="00213D35">
        <w:rPr>
          <w:b/>
          <w:bCs/>
          <w:sz w:val="28"/>
          <w:szCs w:val="28"/>
          <w:lang w:val="en-IN"/>
        </w:rPr>
        <w:t>Model-Agnostic Methods:</w:t>
      </w:r>
      <w:r w:rsidRPr="00213D35">
        <w:rPr>
          <w:sz w:val="28"/>
          <w:szCs w:val="28"/>
          <w:lang w:val="en-IN"/>
        </w:rPr>
        <w:t xml:space="preserve"> Can be applied to any machine learning model regardless of its internal structure</w:t>
      </w:r>
    </w:p>
    <w:p w14:paraId="77A09631" w14:textId="77777777" w:rsidR="009D45BD" w:rsidRPr="00213D35" w:rsidRDefault="009D45BD" w:rsidP="00F40241">
      <w:pPr>
        <w:numPr>
          <w:ilvl w:val="0"/>
          <w:numId w:val="50"/>
        </w:numPr>
        <w:shd w:val="clear" w:color="auto" w:fill="FFFFFF" w:themeFill="background1"/>
        <w:tabs>
          <w:tab w:val="left" w:pos="567"/>
        </w:tabs>
        <w:spacing w:before="240" w:after="240"/>
        <w:jc w:val="both"/>
        <w:rPr>
          <w:sz w:val="28"/>
          <w:szCs w:val="28"/>
          <w:lang w:val="en-IN"/>
        </w:rPr>
      </w:pPr>
      <w:r w:rsidRPr="00213D35">
        <w:rPr>
          <w:b/>
          <w:bCs/>
          <w:sz w:val="28"/>
          <w:szCs w:val="28"/>
          <w:lang w:val="en-IN"/>
        </w:rPr>
        <w:t>Model-Specific Methods:</w:t>
      </w:r>
      <w:r w:rsidRPr="00213D35">
        <w:rPr>
          <w:sz w:val="28"/>
          <w:szCs w:val="28"/>
          <w:lang w:val="en-IN"/>
        </w:rPr>
        <w:t xml:space="preserve"> Designed for particular types of models, leveraging their specific architectures</w:t>
      </w:r>
    </w:p>
    <w:p w14:paraId="66AECE0F"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Temporal Relationship:</w:t>
      </w:r>
    </w:p>
    <w:p w14:paraId="5B2403D1" w14:textId="77777777" w:rsidR="009D45BD" w:rsidRPr="00213D35" w:rsidRDefault="009D45BD" w:rsidP="00F40241">
      <w:pPr>
        <w:numPr>
          <w:ilvl w:val="0"/>
          <w:numId w:val="51"/>
        </w:numPr>
        <w:shd w:val="clear" w:color="auto" w:fill="FFFFFF" w:themeFill="background1"/>
        <w:tabs>
          <w:tab w:val="left" w:pos="567"/>
        </w:tabs>
        <w:spacing w:before="240" w:after="240"/>
        <w:jc w:val="both"/>
        <w:rPr>
          <w:sz w:val="28"/>
          <w:szCs w:val="28"/>
          <w:lang w:val="en-IN"/>
        </w:rPr>
      </w:pPr>
      <w:r w:rsidRPr="00213D35">
        <w:rPr>
          <w:b/>
          <w:bCs/>
          <w:sz w:val="28"/>
          <w:szCs w:val="28"/>
          <w:lang w:val="en-IN"/>
        </w:rPr>
        <w:t>Post-hoc Explanations:</w:t>
      </w:r>
      <w:r w:rsidRPr="00213D35">
        <w:rPr>
          <w:sz w:val="28"/>
          <w:szCs w:val="28"/>
          <w:lang w:val="en-IN"/>
        </w:rPr>
        <w:t xml:space="preserve"> Generated after model training to interpret existing models</w:t>
      </w:r>
    </w:p>
    <w:p w14:paraId="0FB3581F" w14:textId="77777777" w:rsidR="009D45BD" w:rsidRPr="00213D35" w:rsidRDefault="009D45BD" w:rsidP="00F40241">
      <w:pPr>
        <w:numPr>
          <w:ilvl w:val="0"/>
          <w:numId w:val="51"/>
        </w:numPr>
        <w:shd w:val="clear" w:color="auto" w:fill="FFFFFF" w:themeFill="background1"/>
        <w:tabs>
          <w:tab w:val="left" w:pos="567"/>
        </w:tabs>
        <w:spacing w:before="240" w:after="240"/>
        <w:jc w:val="both"/>
        <w:rPr>
          <w:sz w:val="28"/>
          <w:szCs w:val="28"/>
          <w:lang w:val="en-IN"/>
        </w:rPr>
      </w:pPr>
      <w:r w:rsidRPr="00213D35">
        <w:rPr>
          <w:b/>
          <w:bCs/>
          <w:sz w:val="28"/>
          <w:szCs w:val="28"/>
          <w:lang w:val="en-IN"/>
        </w:rPr>
        <w:t>Intrinsic Explanations:</w:t>
      </w:r>
      <w:r w:rsidRPr="00213D35">
        <w:rPr>
          <w:sz w:val="28"/>
          <w:szCs w:val="28"/>
          <w:lang w:val="en-IN"/>
        </w:rPr>
        <w:t xml:space="preserve"> Built into the model architecture during design and training</w:t>
      </w:r>
    </w:p>
    <w:p w14:paraId="6E486604" w14:textId="77777777" w:rsidR="009D45BD" w:rsidRPr="00213D35" w:rsidRDefault="009D45BD"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lastRenderedPageBreak/>
        <w:t>Post-hoc Explanation Methods</w:t>
      </w:r>
    </w:p>
    <w:p w14:paraId="6A7E8F9A"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Post-hoc explanation methods are among the most widely adopted XAI techniques because they can be applied to existing models without requiring architectural changes or retraining.</w:t>
      </w:r>
    </w:p>
    <w:p w14:paraId="1457F35F"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LIME (Local Interpretable Model-agnostic Explanations)</w:t>
      </w:r>
    </w:p>
    <w:p w14:paraId="0D20309F"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LIME, introduced by Ribeiro et al. in 2016, explains individual predictions by learning locally interpretable models around specific instances. The technique works by:</w:t>
      </w:r>
    </w:p>
    <w:p w14:paraId="26F60494" w14:textId="77777777" w:rsidR="009D45BD" w:rsidRPr="00213D35" w:rsidRDefault="009D45BD" w:rsidP="00F40241">
      <w:pPr>
        <w:numPr>
          <w:ilvl w:val="0"/>
          <w:numId w:val="52"/>
        </w:numPr>
        <w:shd w:val="clear" w:color="auto" w:fill="FFFFFF" w:themeFill="background1"/>
        <w:tabs>
          <w:tab w:val="left" w:pos="567"/>
        </w:tabs>
        <w:spacing w:before="240" w:after="240"/>
        <w:jc w:val="both"/>
        <w:rPr>
          <w:sz w:val="28"/>
          <w:szCs w:val="28"/>
          <w:lang w:val="en-IN"/>
        </w:rPr>
      </w:pPr>
      <w:r w:rsidRPr="00213D35">
        <w:rPr>
          <w:sz w:val="28"/>
          <w:szCs w:val="28"/>
          <w:lang w:val="en-IN"/>
        </w:rPr>
        <w:t>Generating a dataset of perturbed samples around the instance to be explained</w:t>
      </w:r>
    </w:p>
    <w:p w14:paraId="471A59D0" w14:textId="77777777" w:rsidR="009D45BD" w:rsidRPr="00213D35" w:rsidRDefault="009D45BD" w:rsidP="00F40241">
      <w:pPr>
        <w:numPr>
          <w:ilvl w:val="0"/>
          <w:numId w:val="52"/>
        </w:numPr>
        <w:shd w:val="clear" w:color="auto" w:fill="FFFFFF" w:themeFill="background1"/>
        <w:tabs>
          <w:tab w:val="left" w:pos="567"/>
        </w:tabs>
        <w:spacing w:before="240" w:after="240"/>
        <w:jc w:val="both"/>
        <w:rPr>
          <w:sz w:val="28"/>
          <w:szCs w:val="28"/>
          <w:lang w:val="en-IN"/>
        </w:rPr>
      </w:pPr>
      <w:r w:rsidRPr="00213D35">
        <w:rPr>
          <w:sz w:val="28"/>
          <w:szCs w:val="28"/>
          <w:lang w:val="en-IN"/>
        </w:rPr>
        <w:t>Training a simple, interpretable model (like linear regression) on this local dataset</w:t>
      </w:r>
    </w:p>
    <w:p w14:paraId="58F4554E" w14:textId="77777777" w:rsidR="009D45BD" w:rsidRPr="00213D35" w:rsidRDefault="009D45BD" w:rsidP="00F40241">
      <w:pPr>
        <w:numPr>
          <w:ilvl w:val="0"/>
          <w:numId w:val="52"/>
        </w:numPr>
        <w:shd w:val="clear" w:color="auto" w:fill="FFFFFF" w:themeFill="background1"/>
        <w:tabs>
          <w:tab w:val="left" w:pos="567"/>
        </w:tabs>
        <w:spacing w:before="240" w:after="240"/>
        <w:jc w:val="both"/>
        <w:rPr>
          <w:sz w:val="28"/>
          <w:szCs w:val="28"/>
          <w:lang w:val="en-IN"/>
        </w:rPr>
      </w:pPr>
      <w:r w:rsidRPr="00213D35">
        <w:rPr>
          <w:sz w:val="28"/>
          <w:szCs w:val="28"/>
          <w:lang w:val="en-IN"/>
        </w:rPr>
        <w:t xml:space="preserve">Using the interpretable model to explain the original model's </w:t>
      </w:r>
      <w:proofErr w:type="spellStart"/>
      <w:r w:rsidRPr="00213D35">
        <w:rPr>
          <w:sz w:val="28"/>
          <w:szCs w:val="28"/>
          <w:lang w:val="en-IN"/>
        </w:rPr>
        <w:t>behavior</w:t>
      </w:r>
      <w:proofErr w:type="spellEnd"/>
      <w:r w:rsidRPr="00213D35">
        <w:rPr>
          <w:sz w:val="28"/>
          <w:szCs w:val="28"/>
          <w:lang w:val="en-IN"/>
        </w:rPr>
        <w:t xml:space="preserve"> in the local </w:t>
      </w:r>
      <w:proofErr w:type="spellStart"/>
      <w:r w:rsidRPr="00213D35">
        <w:rPr>
          <w:sz w:val="28"/>
          <w:szCs w:val="28"/>
          <w:lang w:val="en-IN"/>
        </w:rPr>
        <w:t>neighborhood</w:t>
      </w:r>
      <w:proofErr w:type="spellEnd"/>
    </w:p>
    <w:p w14:paraId="3F92722E" w14:textId="4AF39403"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LIME's strength lies in its model-agnostic nature and ability to provide intuitive explanations. However, it can be sensitive to the choice of perturbation strategy and may not capture global model </w:t>
      </w:r>
      <w:proofErr w:type="spellStart"/>
      <w:r w:rsidRPr="00213D35">
        <w:rPr>
          <w:sz w:val="28"/>
          <w:szCs w:val="28"/>
          <w:lang w:val="en-IN"/>
        </w:rPr>
        <w:t>behavior</w:t>
      </w:r>
      <w:proofErr w:type="spellEnd"/>
      <w:r w:rsidRPr="00213D35">
        <w:rPr>
          <w:sz w:val="28"/>
          <w:szCs w:val="28"/>
          <w:lang w:val="en-IN"/>
        </w:rPr>
        <w:t>.</w:t>
      </w:r>
    </w:p>
    <w:p w14:paraId="703329D2"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SHAP (</w:t>
      </w:r>
      <w:proofErr w:type="spellStart"/>
      <w:r w:rsidRPr="00213D35">
        <w:rPr>
          <w:b/>
          <w:bCs/>
          <w:sz w:val="28"/>
          <w:szCs w:val="28"/>
          <w:lang w:val="en-IN"/>
        </w:rPr>
        <w:t>SHapley</w:t>
      </w:r>
      <w:proofErr w:type="spellEnd"/>
      <w:r w:rsidRPr="00213D35">
        <w:rPr>
          <w:b/>
          <w:bCs/>
          <w:sz w:val="28"/>
          <w:szCs w:val="28"/>
          <w:lang w:val="en-IN"/>
        </w:rPr>
        <w:t xml:space="preserve"> Additive </w:t>
      </w:r>
      <w:proofErr w:type="spellStart"/>
      <w:r w:rsidRPr="00213D35">
        <w:rPr>
          <w:b/>
          <w:bCs/>
          <w:sz w:val="28"/>
          <w:szCs w:val="28"/>
          <w:lang w:val="en-IN"/>
        </w:rPr>
        <w:t>exPlanations</w:t>
      </w:r>
      <w:proofErr w:type="spellEnd"/>
      <w:r w:rsidRPr="00213D35">
        <w:rPr>
          <w:b/>
          <w:bCs/>
          <w:sz w:val="28"/>
          <w:szCs w:val="28"/>
          <w:lang w:val="en-IN"/>
        </w:rPr>
        <w:t>)</w:t>
      </w:r>
    </w:p>
    <w:p w14:paraId="75D858B1"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SHAP, developed by Lundberg and Lee in 2017, provides a unified framework for interpreting predictions based on cooperative game theory. SHAP values represent the marginal contribution of each feature to a prediction, satisfying desirable </w:t>
      </w:r>
      <w:r w:rsidRPr="00213D35">
        <w:rPr>
          <w:sz w:val="28"/>
          <w:szCs w:val="28"/>
          <w:lang w:val="en-IN"/>
        </w:rPr>
        <w:t>mathematical properties:</w:t>
      </w:r>
    </w:p>
    <w:p w14:paraId="07CF84CD" w14:textId="77777777" w:rsidR="009D45BD" w:rsidRPr="00213D35" w:rsidRDefault="009D45BD" w:rsidP="00F40241">
      <w:pPr>
        <w:numPr>
          <w:ilvl w:val="0"/>
          <w:numId w:val="53"/>
        </w:numPr>
        <w:shd w:val="clear" w:color="auto" w:fill="FFFFFF" w:themeFill="background1"/>
        <w:tabs>
          <w:tab w:val="left" w:pos="567"/>
        </w:tabs>
        <w:spacing w:before="240" w:after="240"/>
        <w:jc w:val="both"/>
        <w:rPr>
          <w:sz w:val="28"/>
          <w:szCs w:val="28"/>
          <w:lang w:val="en-IN"/>
        </w:rPr>
      </w:pPr>
      <w:r w:rsidRPr="00213D35">
        <w:rPr>
          <w:b/>
          <w:bCs/>
          <w:sz w:val="28"/>
          <w:szCs w:val="28"/>
          <w:lang w:val="en-IN"/>
        </w:rPr>
        <w:t>Efficiency:</w:t>
      </w:r>
      <w:r w:rsidRPr="00213D35">
        <w:rPr>
          <w:sz w:val="28"/>
          <w:szCs w:val="28"/>
          <w:lang w:val="en-IN"/>
        </w:rPr>
        <w:t xml:space="preserve"> All SHAP values sum to the difference between the prediction and the expected value</w:t>
      </w:r>
    </w:p>
    <w:p w14:paraId="3F2661BF" w14:textId="77777777" w:rsidR="009D45BD" w:rsidRPr="00213D35" w:rsidRDefault="009D45BD" w:rsidP="00F40241">
      <w:pPr>
        <w:numPr>
          <w:ilvl w:val="0"/>
          <w:numId w:val="53"/>
        </w:numPr>
        <w:shd w:val="clear" w:color="auto" w:fill="FFFFFF" w:themeFill="background1"/>
        <w:tabs>
          <w:tab w:val="left" w:pos="567"/>
        </w:tabs>
        <w:spacing w:before="240" w:after="240"/>
        <w:jc w:val="both"/>
        <w:rPr>
          <w:sz w:val="28"/>
          <w:szCs w:val="28"/>
          <w:lang w:val="en-IN"/>
        </w:rPr>
      </w:pPr>
      <w:r w:rsidRPr="00213D35">
        <w:rPr>
          <w:b/>
          <w:bCs/>
          <w:sz w:val="28"/>
          <w:szCs w:val="28"/>
          <w:lang w:val="en-IN"/>
        </w:rPr>
        <w:t>Symmetry:</w:t>
      </w:r>
      <w:r w:rsidRPr="00213D35">
        <w:rPr>
          <w:sz w:val="28"/>
          <w:szCs w:val="28"/>
          <w:lang w:val="en-IN"/>
        </w:rPr>
        <w:t xml:space="preserve"> Features that contribute equally receive equal SHAP values</w:t>
      </w:r>
    </w:p>
    <w:p w14:paraId="3E80BBD9" w14:textId="77777777" w:rsidR="009D45BD" w:rsidRPr="00213D35" w:rsidRDefault="009D45BD" w:rsidP="00F40241">
      <w:pPr>
        <w:numPr>
          <w:ilvl w:val="0"/>
          <w:numId w:val="53"/>
        </w:numPr>
        <w:shd w:val="clear" w:color="auto" w:fill="FFFFFF" w:themeFill="background1"/>
        <w:tabs>
          <w:tab w:val="left" w:pos="567"/>
        </w:tabs>
        <w:spacing w:before="240" w:after="240"/>
        <w:jc w:val="both"/>
        <w:rPr>
          <w:sz w:val="28"/>
          <w:szCs w:val="28"/>
          <w:lang w:val="en-IN"/>
        </w:rPr>
      </w:pPr>
      <w:r w:rsidRPr="00213D35">
        <w:rPr>
          <w:b/>
          <w:bCs/>
          <w:sz w:val="28"/>
          <w:szCs w:val="28"/>
          <w:lang w:val="en-IN"/>
        </w:rPr>
        <w:t>Dummy:</w:t>
      </w:r>
      <w:r w:rsidRPr="00213D35">
        <w:rPr>
          <w:sz w:val="28"/>
          <w:szCs w:val="28"/>
          <w:lang w:val="en-IN"/>
        </w:rPr>
        <w:t xml:space="preserve"> Features that don't affect the output receive zero SHAP values</w:t>
      </w:r>
    </w:p>
    <w:p w14:paraId="55537836" w14:textId="403D2FFD" w:rsidR="009D45BD" w:rsidRPr="00213D35" w:rsidRDefault="009D45BD" w:rsidP="00F40241">
      <w:pPr>
        <w:numPr>
          <w:ilvl w:val="0"/>
          <w:numId w:val="53"/>
        </w:numPr>
        <w:shd w:val="clear" w:color="auto" w:fill="FFFFFF" w:themeFill="background1"/>
        <w:tabs>
          <w:tab w:val="left" w:pos="567"/>
        </w:tabs>
        <w:spacing w:before="240" w:after="240"/>
        <w:jc w:val="both"/>
        <w:rPr>
          <w:sz w:val="28"/>
          <w:szCs w:val="28"/>
          <w:lang w:val="en-IN"/>
        </w:rPr>
      </w:pPr>
      <w:r w:rsidRPr="00213D35">
        <w:rPr>
          <w:b/>
          <w:bCs/>
          <w:sz w:val="28"/>
          <w:szCs w:val="28"/>
          <w:lang w:val="en-IN"/>
        </w:rPr>
        <w:t>Additivity:</w:t>
      </w:r>
      <w:r w:rsidRPr="00213D35">
        <w:rPr>
          <w:sz w:val="28"/>
          <w:szCs w:val="28"/>
          <w:lang w:val="en-IN"/>
        </w:rPr>
        <w:t xml:space="preserve"> SHAP values are consistent across different models</w:t>
      </w:r>
    </w:p>
    <w:p w14:paraId="7E3799F0" w14:textId="77777777" w:rsidR="009D45BD"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SHAP offers several algorithmic implementations optimized for different model types, including </w:t>
      </w:r>
      <w:proofErr w:type="spellStart"/>
      <w:r w:rsidRPr="00213D35">
        <w:rPr>
          <w:sz w:val="28"/>
          <w:szCs w:val="28"/>
          <w:lang w:val="en-IN"/>
        </w:rPr>
        <w:t>TreeSHAP</w:t>
      </w:r>
      <w:proofErr w:type="spellEnd"/>
      <w:r w:rsidRPr="00213D35">
        <w:rPr>
          <w:sz w:val="28"/>
          <w:szCs w:val="28"/>
          <w:lang w:val="en-IN"/>
        </w:rPr>
        <w:t xml:space="preserve"> for tree-based models and </w:t>
      </w:r>
      <w:proofErr w:type="spellStart"/>
      <w:r w:rsidRPr="00213D35">
        <w:rPr>
          <w:sz w:val="28"/>
          <w:szCs w:val="28"/>
          <w:lang w:val="en-IN"/>
        </w:rPr>
        <w:t>DeepSHAP</w:t>
      </w:r>
      <w:proofErr w:type="spellEnd"/>
      <w:r w:rsidRPr="00213D35">
        <w:rPr>
          <w:sz w:val="28"/>
          <w:szCs w:val="28"/>
          <w:lang w:val="en-IN"/>
        </w:rPr>
        <w:t xml:space="preserve"> for neural networks.</w:t>
      </w:r>
    </w:p>
    <w:p w14:paraId="4E4587ED" w14:textId="201CEB90" w:rsidR="009B0A54" w:rsidRDefault="009B0A54" w:rsidP="00F40241">
      <w:pPr>
        <w:shd w:val="clear" w:color="auto" w:fill="FFFFFF" w:themeFill="background1"/>
        <w:tabs>
          <w:tab w:val="left" w:pos="567"/>
        </w:tabs>
        <w:spacing w:before="240" w:after="240"/>
        <w:ind w:left="360"/>
        <w:jc w:val="both"/>
        <w:rPr>
          <w:sz w:val="28"/>
          <w:szCs w:val="28"/>
          <w:lang w:val="en-IN"/>
        </w:rPr>
      </w:pPr>
      <w:r>
        <w:rPr>
          <w:noProof/>
        </w:rPr>
        <w:drawing>
          <wp:inline distT="0" distB="0" distL="0" distR="0" wp14:anchorId="7BE4EE63" wp14:editId="6E5FC3EC">
            <wp:extent cx="2958465" cy="906145"/>
            <wp:effectExtent l="0" t="0" r="0" b="8255"/>
            <wp:docPr id="4381268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8465" cy="906145"/>
                    </a:xfrm>
                    <a:prstGeom prst="rect">
                      <a:avLst/>
                    </a:prstGeom>
                    <a:noFill/>
                    <a:ln>
                      <a:noFill/>
                    </a:ln>
                  </pic:spPr>
                </pic:pic>
              </a:graphicData>
            </a:graphic>
          </wp:inline>
        </w:drawing>
      </w:r>
    </w:p>
    <w:p w14:paraId="0116DFC4" w14:textId="7EC4B802" w:rsidR="009B0A54" w:rsidRPr="009B0A54" w:rsidRDefault="009B0A54" w:rsidP="00F40241">
      <w:pPr>
        <w:shd w:val="clear" w:color="auto" w:fill="FFFFFF" w:themeFill="background1"/>
        <w:tabs>
          <w:tab w:val="left" w:pos="567"/>
        </w:tabs>
        <w:spacing w:before="240" w:after="240"/>
        <w:ind w:left="360"/>
        <w:jc w:val="both"/>
        <w:rPr>
          <w:sz w:val="24"/>
          <w:szCs w:val="24"/>
          <w:lang w:val="en-IN"/>
        </w:rPr>
      </w:pPr>
      <w:r w:rsidRPr="009B0A54">
        <w:rPr>
          <w:sz w:val="24"/>
          <w:szCs w:val="24"/>
          <w:lang w:val="en-IN"/>
        </w:rPr>
        <w:t>Figure 4.2 SHAP architecture</w:t>
      </w:r>
    </w:p>
    <w:p w14:paraId="361982BA"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Permutation Importance</w:t>
      </w:r>
    </w:p>
    <w:p w14:paraId="0BB8DAD6"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Permutation importance measures feature importance by evaluating the decrease in model performance when feature values are randomly shuffled. This technique is computationally simple and model-agnostic but can be misleading when features are correlated.</w:t>
      </w:r>
    </w:p>
    <w:p w14:paraId="4DAFFF3C" w14:textId="77777777" w:rsidR="009D45BD" w:rsidRPr="00213D35" w:rsidRDefault="009D45BD"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Gradient-based Methods for Neural Networks</w:t>
      </w:r>
    </w:p>
    <w:p w14:paraId="73DF832D"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Neural networks present unique opportunities for explanation through gradient-based techniques that leverage the network's differentiable </w:t>
      </w:r>
      <w:r w:rsidRPr="00213D35">
        <w:rPr>
          <w:sz w:val="28"/>
          <w:szCs w:val="28"/>
          <w:lang w:val="en-IN"/>
        </w:rPr>
        <w:lastRenderedPageBreak/>
        <w:t>structure.</w:t>
      </w:r>
    </w:p>
    <w:p w14:paraId="60B84224"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Gradient-based Saliency Maps</w:t>
      </w:r>
    </w:p>
    <w:p w14:paraId="17CE5565"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These methods compute gradients of the output with respect to input features to identify which inputs most strongly influence predictions. Techniques include:</w:t>
      </w:r>
    </w:p>
    <w:p w14:paraId="61AEAFE6" w14:textId="77777777" w:rsidR="009D45BD" w:rsidRPr="00213D35" w:rsidRDefault="009D45BD" w:rsidP="00F40241">
      <w:pPr>
        <w:numPr>
          <w:ilvl w:val="0"/>
          <w:numId w:val="54"/>
        </w:numPr>
        <w:shd w:val="clear" w:color="auto" w:fill="FFFFFF" w:themeFill="background1"/>
        <w:tabs>
          <w:tab w:val="left" w:pos="567"/>
        </w:tabs>
        <w:spacing w:before="240" w:after="240"/>
        <w:jc w:val="both"/>
        <w:rPr>
          <w:sz w:val="28"/>
          <w:szCs w:val="28"/>
          <w:lang w:val="en-IN"/>
        </w:rPr>
      </w:pPr>
      <w:r w:rsidRPr="00213D35">
        <w:rPr>
          <w:b/>
          <w:bCs/>
          <w:sz w:val="28"/>
          <w:szCs w:val="28"/>
          <w:lang w:val="en-IN"/>
        </w:rPr>
        <w:t>Vanilla Gradients:</w:t>
      </w:r>
      <w:r w:rsidRPr="00213D35">
        <w:rPr>
          <w:sz w:val="28"/>
          <w:szCs w:val="28"/>
          <w:lang w:val="en-IN"/>
        </w:rPr>
        <w:t xml:space="preserve"> Direct computation of output gradients with respect to inputs</w:t>
      </w:r>
    </w:p>
    <w:p w14:paraId="059EEAD7" w14:textId="77777777" w:rsidR="009D45BD" w:rsidRPr="00213D35" w:rsidRDefault="009D45BD" w:rsidP="00F40241">
      <w:pPr>
        <w:numPr>
          <w:ilvl w:val="0"/>
          <w:numId w:val="54"/>
        </w:numPr>
        <w:shd w:val="clear" w:color="auto" w:fill="FFFFFF" w:themeFill="background1"/>
        <w:tabs>
          <w:tab w:val="left" w:pos="567"/>
        </w:tabs>
        <w:spacing w:before="240" w:after="240"/>
        <w:jc w:val="both"/>
        <w:rPr>
          <w:sz w:val="28"/>
          <w:szCs w:val="28"/>
          <w:lang w:val="en-IN"/>
        </w:rPr>
      </w:pPr>
      <w:r w:rsidRPr="00213D35">
        <w:rPr>
          <w:b/>
          <w:bCs/>
          <w:sz w:val="28"/>
          <w:szCs w:val="28"/>
          <w:lang w:val="en-IN"/>
        </w:rPr>
        <w:t>Integrated Gradients:</w:t>
      </w:r>
      <w:r w:rsidRPr="00213D35">
        <w:rPr>
          <w:sz w:val="28"/>
          <w:szCs w:val="28"/>
          <w:lang w:val="en-IN"/>
        </w:rPr>
        <w:t xml:space="preserve"> Accumulate gradients along a straight-line path from a baseline to the input</w:t>
      </w:r>
    </w:p>
    <w:p w14:paraId="3CA3FD3E" w14:textId="77777777" w:rsidR="009D45BD" w:rsidRPr="00213D35" w:rsidRDefault="009D45BD" w:rsidP="00F40241">
      <w:pPr>
        <w:numPr>
          <w:ilvl w:val="0"/>
          <w:numId w:val="54"/>
        </w:numPr>
        <w:shd w:val="clear" w:color="auto" w:fill="FFFFFF" w:themeFill="background1"/>
        <w:tabs>
          <w:tab w:val="left" w:pos="567"/>
        </w:tabs>
        <w:spacing w:before="240" w:after="240"/>
        <w:jc w:val="both"/>
        <w:rPr>
          <w:sz w:val="28"/>
          <w:szCs w:val="28"/>
          <w:lang w:val="en-IN"/>
        </w:rPr>
      </w:pPr>
      <w:r w:rsidRPr="00213D35">
        <w:rPr>
          <w:b/>
          <w:bCs/>
          <w:sz w:val="28"/>
          <w:szCs w:val="28"/>
          <w:lang w:val="en-IN"/>
        </w:rPr>
        <w:t>Guided Backpropagation:</w:t>
      </w:r>
      <w:r w:rsidRPr="00213D35">
        <w:rPr>
          <w:sz w:val="28"/>
          <w:szCs w:val="28"/>
          <w:lang w:val="en-IN"/>
        </w:rPr>
        <w:t xml:space="preserve"> Modifies the gradient computation to focus on positive contributions</w:t>
      </w:r>
    </w:p>
    <w:p w14:paraId="7A3703C5"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Class Activation Mapping (CAM) and Grad-CAM</w:t>
      </w:r>
    </w:p>
    <w:p w14:paraId="2B988B03"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For convolutional neural networks, CAM techniques visualize which regions of input images contribute most to classification decisions. Grad-CAM generalizes this approach to any CNN architecture by using gradients to weight feature maps.</w:t>
      </w:r>
    </w:p>
    <w:p w14:paraId="1619C20B" w14:textId="77777777" w:rsidR="009D45BD" w:rsidRPr="00213D35" w:rsidRDefault="009D45BD"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Attention Mechanisms</w:t>
      </w:r>
    </w:p>
    <w:p w14:paraId="7535CC33"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Attention mechanisms, particularly prevalent in natural language processing and computer vision, provide a form of built-in interpretability by explicitly </w:t>
      </w:r>
      <w:proofErr w:type="spellStart"/>
      <w:r w:rsidRPr="00213D35">
        <w:rPr>
          <w:sz w:val="28"/>
          <w:szCs w:val="28"/>
          <w:lang w:val="en-IN"/>
        </w:rPr>
        <w:t>modeling</w:t>
      </w:r>
      <w:proofErr w:type="spellEnd"/>
      <w:r w:rsidRPr="00213D35">
        <w:rPr>
          <w:sz w:val="28"/>
          <w:szCs w:val="28"/>
          <w:lang w:val="en-IN"/>
        </w:rPr>
        <w:t xml:space="preserve"> which parts of the input the model focuses on when making predictions.</w:t>
      </w:r>
    </w:p>
    <w:p w14:paraId="2BE7C72D"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Self-Attention in Transformers</w:t>
      </w:r>
    </w:p>
    <w:p w14:paraId="75D0CC8E"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Transformer models use self-attention mechanisms that can be visualized to </w:t>
      </w:r>
      <w:r w:rsidRPr="00213D35">
        <w:rPr>
          <w:sz w:val="28"/>
          <w:szCs w:val="28"/>
          <w:lang w:val="en-IN"/>
        </w:rPr>
        <w:t xml:space="preserve">show which tokens or image regions the model attends to when processing inputs. These attention patterns often provide intuitive explanations for model </w:t>
      </w:r>
      <w:proofErr w:type="spellStart"/>
      <w:r w:rsidRPr="00213D35">
        <w:rPr>
          <w:sz w:val="28"/>
          <w:szCs w:val="28"/>
          <w:lang w:val="en-IN"/>
        </w:rPr>
        <w:t>behavior</w:t>
      </w:r>
      <w:proofErr w:type="spellEnd"/>
      <w:r w:rsidRPr="00213D35">
        <w:rPr>
          <w:sz w:val="28"/>
          <w:szCs w:val="28"/>
          <w:lang w:val="en-IN"/>
        </w:rPr>
        <w:t>, though their interpretation requires careful consideration of the model's multi-layered structure.</w:t>
      </w:r>
    </w:p>
    <w:p w14:paraId="6644612A" w14:textId="77777777" w:rsidR="009D45BD" w:rsidRPr="00213D35" w:rsidRDefault="009D45BD"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Intrinsically Interpretable Models</w:t>
      </w:r>
    </w:p>
    <w:p w14:paraId="68507294"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Some models are designed from the ground up to be interpretable, trading some flexibility for transparency.</w:t>
      </w:r>
    </w:p>
    <w:p w14:paraId="71488E4D"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Decision Trees and Rule Lists</w:t>
      </w:r>
    </w:p>
    <w:p w14:paraId="07880774"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Decision trees naturally provide explanations through their branching structure, while rule lists offer if-then statements that can be easily understood by domain experts.</w:t>
      </w:r>
    </w:p>
    <w:p w14:paraId="08929AC7"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Linear Models with Regularization</w:t>
      </w:r>
    </w:p>
    <w:p w14:paraId="7B486928"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Linear and logistic regression models, particularly when combined with regularization techniques like LASSO, provide straightforward interpretability through their coefficient values.</w:t>
      </w:r>
    </w:p>
    <w:p w14:paraId="23F70B75"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Generalized Additive Models (GAMs)</w:t>
      </w:r>
    </w:p>
    <w:p w14:paraId="6DB9E66E" w14:textId="0FC9E8C0" w:rsidR="00F602F0"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GAMs extend linear models by allowing non-linear relationships between individual features and the target, while maintaining additivity that enables interpretation of individual feature contributions.</w:t>
      </w:r>
    </w:p>
    <w:p w14:paraId="4C6A42C7" w14:textId="77777777" w:rsidR="009D45BD" w:rsidRPr="00213D35" w:rsidRDefault="009D45BD"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Counterfactual Explanations</w:t>
      </w:r>
    </w:p>
    <w:p w14:paraId="2390B678"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Counterfactual explanations answer the question "What would need to change for the prediction to be </w:t>
      </w:r>
      <w:r w:rsidRPr="00213D35">
        <w:rPr>
          <w:sz w:val="28"/>
          <w:szCs w:val="28"/>
          <w:lang w:val="en-IN"/>
        </w:rPr>
        <w:lastRenderedPageBreak/>
        <w:t>different?" These explanations are particularly valuable for understanding decision boundaries and providing actionable insights.</w:t>
      </w:r>
    </w:p>
    <w:p w14:paraId="01B4DBD6"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Algorithmic Approaches</w:t>
      </w:r>
    </w:p>
    <w:p w14:paraId="126243BD" w14:textId="77777777" w:rsidR="009D45BD" w:rsidRPr="00213D35" w:rsidRDefault="009D45BD" w:rsidP="00F40241">
      <w:pPr>
        <w:numPr>
          <w:ilvl w:val="0"/>
          <w:numId w:val="55"/>
        </w:numPr>
        <w:shd w:val="clear" w:color="auto" w:fill="FFFFFF" w:themeFill="background1"/>
        <w:tabs>
          <w:tab w:val="left" w:pos="567"/>
        </w:tabs>
        <w:spacing w:before="240" w:after="240"/>
        <w:jc w:val="both"/>
        <w:rPr>
          <w:sz w:val="28"/>
          <w:szCs w:val="28"/>
          <w:lang w:val="en-IN"/>
        </w:rPr>
      </w:pPr>
      <w:r w:rsidRPr="00213D35">
        <w:rPr>
          <w:b/>
          <w:bCs/>
          <w:sz w:val="28"/>
          <w:szCs w:val="28"/>
          <w:lang w:val="en-IN"/>
        </w:rPr>
        <w:t>Perturbation-based Methods:</w:t>
      </w:r>
      <w:r w:rsidRPr="00213D35">
        <w:rPr>
          <w:sz w:val="28"/>
          <w:szCs w:val="28"/>
          <w:lang w:val="en-IN"/>
        </w:rPr>
        <w:t xml:space="preserve"> Systematically modify features to find minimal changes that alter predictions</w:t>
      </w:r>
    </w:p>
    <w:p w14:paraId="5ECD5678" w14:textId="77777777" w:rsidR="009D45BD" w:rsidRPr="00213D35" w:rsidRDefault="009D45BD" w:rsidP="00F40241">
      <w:pPr>
        <w:numPr>
          <w:ilvl w:val="0"/>
          <w:numId w:val="55"/>
        </w:numPr>
        <w:shd w:val="clear" w:color="auto" w:fill="FFFFFF" w:themeFill="background1"/>
        <w:tabs>
          <w:tab w:val="left" w:pos="567"/>
        </w:tabs>
        <w:spacing w:before="240" w:after="240"/>
        <w:jc w:val="both"/>
        <w:rPr>
          <w:sz w:val="28"/>
          <w:szCs w:val="28"/>
          <w:lang w:val="en-IN"/>
        </w:rPr>
      </w:pPr>
      <w:r w:rsidRPr="00213D35">
        <w:rPr>
          <w:b/>
          <w:bCs/>
          <w:sz w:val="28"/>
          <w:szCs w:val="28"/>
          <w:lang w:val="en-IN"/>
        </w:rPr>
        <w:t>Optimization-based Methods:</w:t>
      </w:r>
      <w:r w:rsidRPr="00213D35">
        <w:rPr>
          <w:sz w:val="28"/>
          <w:szCs w:val="28"/>
          <w:lang w:val="en-IN"/>
        </w:rPr>
        <w:t xml:space="preserve"> Use mathematical optimization to find counterfactuals that satisfy specific constraints</w:t>
      </w:r>
    </w:p>
    <w:p w14:paraId="0922EA10" w14:textId="6F0836E5" w:rsidR="009D45BD" w:rsidRPr="00213D35" w:rsidRDefault="009D45BD" w:rsidP="00F40241">
      <w:pPr>
        <w:numPr>
          <w:ilvl w:val="0"/>
          <w:numId w:val="55"/>
        </w:numPr>
        <w:shd w:val="clear" w:color="auto" w:fill="FFFFFF" w:themeFill="background1"/>
        <w:tabs>
          <w:tab w:val="left" w:pos="567"/>
        </w:tabs>
        <w:spacing w:before="240" w:after="240"/>
        <w:jc w:val="both"/>
        <w:rPr>
          <w:sz w:val="28"/>
          <w:szCs w:val="28"/>
          <w:lang w:val="en-IN"/>
        </w:rPr>
      </w:pPr>
      <w:r w:rsidRPr="00213D35">
        <w:rPr>
          <w:b/>
          <w:bCs/>
          <w:sz w:val="28"/>
          <w:szCs w:val="28"/>
          <w:lang w:val="en-IN"/>
        </w:rPr>
        <w:t>Generative Model-based Methods:</w:t>
      </w:r>
      <w:r w:rsidRPr="00213D35">
        <w:rPr>
          <w:sz w:val="28"/>
          <w:szCs w:val="28"/>
          <w:lang w:val="en-IN"/>
        </w:rPr>
        <w:t xml:space="preserve"> Leverage generative models to produce realistic counterfactual examples</w:t>
      </w:r>
    </w:p>
    <w:p w14:paraId="1B7A143F" w14:textId="77777777" w:rsidR="009D45BD" w:rsidRPr="00213D35" w:rsidRDefault="009D45BD"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Challenges and Limitations</w:t>
      </w:r>
    </w:p>
    <w:p w14:paraId="356783B6"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Each XAI technique faces specific challenges:</w:t>
      </w:r>
    </w:p>
    <w:p w14:paraId="5F34BA40" w14:textId="77777777" w:rsidR="009D45BD" w:rsidRPr="00213D35" w:rsidRDefault="009D45BD" w:rsidP="00F40241">
      <w:pPr>
        <w:numPr>
          <w:ilvl w:val="0"/>
          <w:numId w:val="56"/>
        </w:numPr>
        <w:shd w:val="clear" w:color="auto" w:fill="FFFFFF" w:themeFill="background1"/>
        <w:tabs>
          <w:tab w:val="left" w:pos="567"/>
        </w:tabs>
        <w:spacing w:before="240" w:after="240"/>
        <w:jc w:val="both"/>
        <w:rPr>
          <w:sz w:val="28"/>
          <w:szCs w:val="28"/>
          <w:lang w:val="en-IN"/>
        </w:rPr>
      </w:pPr>
      <w:r w:rsidRPr="00213D35">
        <w:rPr>
          <w:b/>
          <w:bCs/>
          <w:sz w:val="28"/>
          <w:szCs w:val="28"/>
          <w:lang w:val="en-IN"/>
        </w:rPr>
        <w:t>Trade-offs between different explanation properties:</w:t>
      </w:r>
      <w:r w:rsidRPr="00213D35">
        <w:rPr>
          <w:sz w:val="28"/>
          <w:szCs w:val="28"/>
          <w:lang w:val="en-IN"/>
        </w:rPr>
        <w:t xml:space="preserve"> High fidelity may come at the cost of comprehensibility</w:t>
      </w:r>
    </w:p>
    <w:p w14:paraId="04DA20FD" w14:textId="77777777" w:rsidR="009D45BD" w:rsidRPr="00213D35" w:rsidRDefault="009D45BD" w:rsidP="00F40241">
      <w:pPr>
        <w:numPr>
          <w:ilvl w:val="0"/>
          <w:numId w:val="56"/>
        </w:numPr>
        <w:shd w:val="clear" w:color="auto" w:fill="FFFFFF" w:themeFill="background1"/>
        <w:tabs>
          <w:tab w:val="left" w:pos="567"/>
        </w:tabs>
        <w:spacing w:before="240" w:after="240"/>
        <w:jc w:val="both"/>
        <w:rPr>
          <w:sz w:val="28"/>
          <w:szCs w:val="28"/>
          <w:lang w:val="en-IN"/>
        </w:rPr>
      </w:pPr>
      <w:r w:rsidRPr="00213D35">
        <w:rPr>
          <w:b/>
          <w:bCs/>
          <w:sz w:val="28"/>
          <w:szCs w:val="28"/>
          <w:lang w:val="en-IN"/>
        </w:rPr>
        <w:t>Computational complexity:</w:t>
      </w:r>
      <w:r w:rsidRPr="00213D35">
        <w:rPr>
          <w:sz w:val="28"/>
          <w:szCs w:val="28"/>
          <w:lang w:val="en-IN"/>
        </w:rPr>
        <w:t xml:space="preserve"> Some methods require significant computational resources</w:t>
      </w:r>
    </w:p>
    <w:p w14:paraId="3F30476D" w14:textId="77777777" w:rsidR="009D45BD" w:rsidRPr="00213D35" w:rsidRDefault="009D45BD" w:rsidP="00F40241">
      <w:pPr>
        <w:numPr>
          <w:ilvl w:val="0"/>
          <w:numId w:val="56"/>
        </w:numPr>
        <w:shd w:val="clear" w:color="auto" w:fill="FFFFFF" w:themeFill="background1"/>
        <w:tabs>
          <w:tab w:val="left" w:pos="567"/>
        </w:tabs>
        <w:spacing w:before="240" w:after="240"/>
        <w:jc w:val="both"/>
        <w:rPr>
          <w:sz w:val="28"/>
          <w:szCs w:val="28"/>
          <w:lang w:val="en-IN"/>
        </w:rPr>
      </w:pPr>
      <w:r w:rsidRPr="00213D35">
        <w:rPr>
          <w:b/>
          <w:bCs/>
          <w:sz w:val="28"/>
          <w:szCs w:val="28"/>
          <w:lang w:val="en-IN"/>
        </w:rPr>
        <w:t>Assumption sensitivity:</w:t>
      </w:r>
      <w:r w:rsidRPr="00213D35">
        <w:rPr>
          <w:sz w:val="28"/>
          <w:szCs w:val="28"/>
          <w:lang w:val="en-IN"/>
        </w:rPr>
        <w:t xml:space="preserve"> Many techniques rely on assumptions about model </w:t>
      </w:r>
      <w:proofErr w:type="spellStart"/>
      <w:r w:rsidRPr="00213D35">
        <w:rPr>
          <w:sz w:val="28"/>
          <w:szCs w:val="28"/>
          <w:lang w:val="en-IN"/>
        </w:rPr>
        <w:t>behavior</w:t>
      </w:r>
      <w:proofErr w:type="spellEnd"/>
      <w:r w:rsidRPr="00213D35">
        <w:rPr>
          <w:sz w:val="28"/>
          <w:szCs w:val="28"/>
          <w:lang w:val="en-IN"/>
        </w:rPr>
        <w:t xml:space="preserve"> or data distribution</w:t>
      </w:r>
    </w:p>
    <w:p w14:paraId="3A30FF4F" w14:textId="77777777" w:rsidR="009D45BD" w:rsidRPr="00213D35" w:rsidRDefault="009D45BD" w:rsidP="00F40241">
      <w:pPr>
        <w:numPr>
          <w:ilvl w:val="0"/>
          <w:numId w:val="56"/>
        </w:numPr>
        <w:shd w:val="clear" w:color="auto" w:fill="FFFFFF" w:themeFill="background1"/>
        <w:tabs>
          <w:tab w:val="left" w:pos="567"/>
        </w:tabs>
        <w:spacing w:before="240" w:after="240"/>
        <w:jc w:val="both"/>
        <w:rPr>
          <w:sz w:val="28"/>
          <w:szCs w:val="28"/>
          <w:lang w:val="en-IN"/>
        </w:rPr>
      </w:pPr>
      <w:r w:rsidRPr="00213D35">
        <w:rPr>
          <w:b/>
          <w:bCs/>
          <w:sz w:val="28"/>
          <w:szCs w:val="28"/>
          <w:lang w:val="en-IN"/>
        </w:rPr>
        <w:t>Explanation plurality:</w:t>
      </w:r>
      <w:r w:rsidRPr="00213D35">
        <w:rPr>
          <w:sz w:val="28"/>
          <w:szCs w:val="28"/>
          <w:lang w:val="en-IN"/>
        </w:rPr>
        <w:t xml:space="preserve"> Different methods may provide conflicting explanations for the same prediction</w:t>
      </w:r>
    </w:p>
    <w:p w14:paraId="77EC9D82" w14:textId="01C349B8" w:rsidR="00471E6A"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731EDAF8">
          <v:rect id="_x0000_i1100" style="width:468pt;height:1.2pt" o:hralign="center" o:hrstd="t" o:hr="t" fillcolor="#a0a0a0" stroked="f"/>
        </w:pict>
      </w:r>
    </w:p>
    <w:p w14:paraId="4B6370B9" w14:textId="44AFB723" w:rsidR="00471E6A" w:rsidRPr="00213D35" w:rsidRDefault="00F40241" w:rsidP="00F034BF">
      <w:pPr>
        <w:shd w:val="clear" w:color="auto" w:fill="FFFFFF" w:themeFill="background1"/>
        <w:tabs>
          <w:tab w:val="left" w:pos="567"/>
        </w:tabs>
        <w:spacing w:before="240" w:after="240"/>
        <w:ind w:left="360"/>
        <w:rPr>
          <w:sz w:val="28"/>
          <w:szCs w:val="28"/>
          <w:lang w:val="en-IN"/>
        </w:rPr>
      </w:pPr>
      <w:r w:rsidRPr="00213D35">
        <w:rPr>
          <w:b/>
          <w:bCs/>
          <w:sz w:val="28"/>
          <w:szCs w:val="28"/>
          <w:lang w:val="en-IN"/>
        </w:rPr>
        <w:t>V. APPLICATIONS AND USE CASES OF XAI</w:t>
      </w:r>
    </w:p>
    <w:p w14:paraId="2CC5F266" w14:textId="40F0FAFC" w:rsidR="008332DA" w:rsidRPr="00213D35" w:rsidRDefault="008332DA" w:rsidP="00F40241">
      <w:pPr>
        <w:shd w:val="clear" w:color="auto" w:fill="FFFFFF" w:themeFill="background1"/>
        <w:tabs>
          <w:tab w:val="left" w:pos="567"/>
        </w:tabs>
        <w:spacing w:before="240" w:after="240"/>
        <w:ind w:left="360"/>
        <w:jc w:val="both"/>
        <w:rPr>
          <w:sz w:val="28"/>
          <w:szCs w:val="28"/>
          <w:lang w:val="en-IN"/>
        </w:rPr>
      </w:pPr>
      <w:r w:rsidRPr="00213D35">
        <w:rPr>
          <w:sz w:val="28"/>
          <w:szCs w:val="28"/>
        </w:rPr>
        <w:t>Explainable AI has found applications across virtually every domain where artificial intelligence is deployed, with each field presenting unique requirements, challenges, and opportunities for implementing transparency and interpretability. This section examines key application areas where XAI has become particularly important, highlighting both successful implementations and ongoing challenges</w:t>
      </w:r>
    </w:p>
    <w:p w14:paraId="40E843A5" w14:textId="57BA9A80"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XAI is critical across domains where AI influences high-stakes decisions, enabling transparency, trust, and compliance.</w:t>
      </w:r>
    </w:p>
    <w:p w14:paraId="2977F400"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A. Healthcare</w:t>
      </w:r>
    </w:p>
    <w:p w14:paraId="79D85C6B" w14:textId="77777777" w:rsidR="00471E6A" w:rsidRPr="00213D35" w:rsidRDefault="00471E6A" w:rsidP="00F40241">
      <w:pPr>
        <w:numPr>
          <w:ilvl w:val="0"/>
          <w:numId w:val="88"/>
        </w:numPr>
        <w:shd w:val="clear" w:color="auto" w:fill="FFFFFF" w:themeFill="background1"/>
        <w:tabs>
          <w:tab w:val="left" w:pos="567"/>
        </w:tabs>
        <w:spacing w:before="240" w:after="240"/>
        <w:jc w:val="both"/>
        <w:rPr>
          <w:sz w:val="28"/>
          <w:szCs w:val="28"/>
          <w:lang w:val="en-IN"/>
        </w:rPr>
      </w:pPr>
      <w:r w:rsidRPr="00213D35">
        <w:rPr>
          <w:i/>
          <w:iCs/>
          <w:sz w:val="28"/>
          <w:szCs w:val="28"/>
          <w:lang w:val="en-IN"/>
        </w:rPr>
        <w:t>Medical Imaging</w:t>
      </w:r>
      <w:r w:rsidRPr="00213D35">
        <w:rPr>
          <w:sz w:val="28"/>
          <w:szCs w:val="28"/>
          <w:lang w:val="en-IN"/>
        </w:rPr>
        <w:t>: Grad-CAM and similar tools highlight image regions influencing AI diagnoses.</w:t>
      </w:r>
    </w:p>
    <w:p w14:paraId="7C5E6C74" w14:textId="77777777" w:rsidR="00471E6A" w:rsidRPr="00213D35" w:rsidRDefault="00471E6A" w:rsidP="00F40241">
      <w:pPr>
        <w:numPr>
          <w:ilvl w:val="0"/>
          <w:numId w:val="88"/>
        </w:numPr>
        <w:shd w:val="clear" w:color="auto" w:fill="FFFFFF" w:themeFill="background1"/>
        <w:tabs>
          <w:tab w:val="left" w:pos="567"/>
        </w:tabs>
        <w:spacing w:before="240" w:after="240"/>
        <w:jc w:val="both"/>
        <w:rPr>
          <w:sz w:val="28"/>
          <w:szCs w:val="28"/>
          <w:lang w:val="en-IN"/>
        </w:rPr>
      </w:pPr>
      <w:r w:rsidRPr="00213D35">
        <w:rPr>
          <w:i/>
          <w:iCs/>
          <w:sz w:val="28"/>
          <w:szCs w:val="28"/>
          <w:lang w:val="en-IN"/>
        </w:rPr>
        <w:t>Drug Discovery</w:t>
      </w:r>
      <w:r w:rsidRPr="00213D35">
        <w:rPr>
          <w:sz w:val="28"/>
          <w:szCs w:val="28"/>
          <w:lang w:val="en-IN"/>
        </w:rPr>
        <w:t>: Identifies molecular substructures driving efficacy/toxicity predictions.</w:t>
      </w:r>
    </w:p>
    <w:p w14:paraId="4D739A72" w14:textId="77777777" w:rsidR="00471E6A" w:rsidRPr="00213D35" w:rsidRDefault="00471E6A" w:rsidP="00F40241">
      <w:pPr>
        <w:numPr>
          <w:ilvl w:val="0"/>
          <w:numId w:val="88"/>
        </w:numPr>
        <w:shd w:val="clear" w:color="auto" w:fill="FFFFFF" w:themeFill="background1"/>
        <w:tabs>
          <w:tab w:val="left" w:pos="567"/>
        </w:tabs>
        <w:spacing w:before="240" w:after="240"/>
        <w:jc w:val="both"/>
        <w:rPr>
          <w:sz w:val="28"/>
          <w:szCs w:val="28"/>
          <w:lang w:val="en-IN"/>
        </w:rPr>
      </w:pPr>
      <w:r w:rsidRPr="00213D35">
        <w:rPr>
          <w:i/>
          <w:iCs/>
          <w:sz w:val="28"/>
          <w:szCs w:val="28"/>
          <w:lang w:val="en-IN"/>
        </w:rPr>
        <w:t>Clinical Decision Support</w:t>
      </w:r>
      <w:r w:rsidRPr="00213D35">
        <w:rPr>
          <w:sz w:val="28"/>
          <w:szCs w:val="28"/>
          <w:lang w:val="en-IN"/>
        </w:rPr>
        <w:t>: Explains treatment recommendations and risk predictions.</w:t>
      </w:r>
    </w:p>
    <w:p w14:paraId="66F8EE70" w14:textId="77777777" w:rsidR="00471E6A" w:rsidRDefault="00471E6A" w:rsidP="00F40241">
      <w:pPr>
        <w:numPr>
          <w:ilvl w:val="0"/>
          <w:numId w:val="88"/>
        </w:numPr>
        <w:shd w:val="clear" w:color="auto" w:fill="FFFFFF" w:themeFill="background1"/>
        <w:tabs>
          <w:tab w:val="left" w:pos="567"/>
        </w:tabs>
        <w:spacing w:before="240" w:after="240"/>
        <w:jc w:val="both"/>
        <w:rPr>
          <w:sz w:val="28"/>
          <w:szCs w:val="28"/>
          <w:lang w:val="en-IN"/>
        </w:rPr>
      </w:pPr>
      <w:r w:rsidRPr="00213D35">
        <w:rPr>
          <w:b/>
          <w:bCs/>
          <w:sz w:val="28"/>
          <w:szCs w:val="28"/>
          <w:lang w:val="en-IN"/>
        </w:rPr>
        <w:t>Challenges</w:t>
      </w:r>
      <w:r w:rsidRPr="00213D35">
        <w:rPr>
          <w:sz w:val="28"/>
          <w:szCs w:val="28"/>
          <w:lang w:val="en-IN"/>
        </w:rPr>
        <w:t>: Balancing detail with workflow efficiency, aligning with medical knowledge, liability concerns, and explanation validation.</w:t>
      </w:r>
    </w:p>
    <w:p w14:paraId="2DA3EE7D" w14:textId="64EDA4E7" w:rsidR="00F602F0" w:rsidRDefault="00F602F0" w:rsidP="00F40241">
      <w:pPr>
        <w:shd w:val="clear" w:color="auto" w:fill="FFFFFF" w:themeFill="background1"/>
        <w:tabs>
          <w:tab w:val="left" w:pos="567"/>
        </w:tabs>
        <w:spacing w:before="240" w:after="240"/>
        <w:ind w:left="720"/>
        <w:jc w:val="both"/>
        <w:rPr>
          <w:sz w:val="28"/>
          <w:szCs w:val="28"/>
          <w:lang w:val="en-IN"/>
        </w:rPr>
      </w:pPr>
      <w:r>
        <w:rPr>
          <w:noProof/>
        </w:rPr>
        <w:lastRenderedPageBreak/>
        <w:drawing>
          <wp:inline distT="0" distB="0" distL="0" distR="0" wp14:anchorId="78E1A45D" wp14:editId="37341AB9">
            <wp:extent cx="2644140" cy="2232025"/>
            <wp:effectExtent l="0" t="0" r="3810" b="0"/>
            <wp:docPr id="1221687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2232025"/>
                    </a:xfrm>
                    <a:prstGeom prst="rect">
                      <a:avLst/>
                    </a:prstGeom>
                    <a:noFill/>
                    <a:ln>
                      <a:noFill/>
                    </a:ln>
                  </pic:spPr>
                </pic:pic>
              </a:graphicData>
            </a:graphic>
          </wp:inline>
        </w:drawing>
      </w:r>
    </w:p>
    <w:p w14:paraId="339BB053" w14:textId="1D2CC6EA" w:rsidR="00F602F0" w:rsidRPr="00F602F0" w:rsidRDefault="00F602F0" w:rsidP="00F40241">
      <w:pPr>
        <w:shd w:val="clear" w:color="auto" w:fill="FFFFFF" w:themeFill="background1"/>
        <w:tabs>
          <w:tab w:val="left" w:pos="567"/>
        </w:tabs>
        <w:spacing w:before="240" w:after="240"/>
        <w:ind w:left="720"/>
        <w:jc w:val="both"/>
        <w:rPr>
          <w:sz w:val="24"/>
          <w:szCs w:val="24"/>
          <w:lang w:val="en-IN"/>
        </w:rPr>
      </w:pPr>
      <w:r w:rsidRPr="00F602F0">
        <w:rPr>
          <w:sz w:val="24"/>
          <w:szCs w:val="24"/>
          <w:lang w:val="en-IN"/>
        </w:rPr>
        <w:t>Figure 5.1 Application of XAI in medical image analysis</w:t>
      </w:r>
    </w:p>
    <w:p w14:paraId="76E03585"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B. Financial Services</w:t>
      </w:r>
    </w:p>
    <w:p w14:paraId="127232AB" w14:textId="77777777" w:rsidR="00471E6A" w:rsidRPr="00213D35" w:rsidRDefault="00471E6A" w:rsidP="00F40241">
      <w:pPr>
        <w:numPr>
          <w:ilvl w:val="0"/>
          <w:numId w:val="89"/>
        </w:numPr>
        <w:shd w:val="clear" w:color="auto" w:fill="FFFFFF" w:themeFill="background1"/>
        <w:tabs>
          <w:tab w:val="left" w:pos="567"/>
        </w:tabs>
        <w:spacing w:before="240" w:after="240"/>
        <w:jc w:val="both"/>
        <w:rPr>
          <w:sz w:val="28"/>
          <w:szCs w:val="28"/>
          <w:lang w:val="en-IN"/>
        </w:rPr>
      </w:pPr>
      <w:r w:rsidRPr="00213D35">
        <w:rPr>
          <w:i/>
          <w:iCs/>
          <w:sz w:val="28"/>
          <w:szCs w:val="28"/>
          <w:lang w:val="en-IN"/>
        </w:rPr>
        <w:t>Credit Scoring</w:t>
      </w:r>
      <w:r w:rsidRPr="00213D35">
        <w:rPr>
          <w:sz w:val="28"/>
          <w:szCs w:val="28"/>
          <w:lang w:val="en-IN"/>
        </w:rPr>
        <w:t>: SHAP values explain loan approvals/denials for regulatory compliance (FCRA, ECOA).</w:t>
      </w:r>
    </w:p>
    <w:p w14:paraId="420E8DA2" w14:textId="77777777" w:rsidR="00471E6A" w:rsidRPr="00213D35" w:rsidRDefault="00471E6A" w:rsidP="00F40241">
      <w:pPr>
        <w:numPr>
          <w:ilvl w:val="0"/>
          <w:numId w:val="89"/>
        </w:numPr>
        <w:shd w:val="clear" w:color="auto" w:fill="FFFFFF" w:themeFill="background1"/>
        <w:tabs>
          <w:tab w:val="left" w:pos="567"/>
        </w:tabs>
        <w:spacing w:before="240" w:after="240"/>
        <w:jc w:val="both"/>
        <w:rPr>
          <w:sz w:val="28"/>
          <w:szCs w:val="28"/>
          <w:lang w:val="en-IN"/>
        </w:rPr>
      </w:pPr>
      <w:r w:rsidRPr="00213D35">
        <w:rPr>
          <w:i/>
          <w:iCs/>
          <w:sz w:val="28"/>
          <w:szCs w:val="28"/>
          <w:lang w:val="en-IN"/>
        </w:rPr>
        <w:t>Fraud Detection</w:t>
      </w:r>
      <w:r w:rsidRPr="00213D35">
        <w:rPr>
          <w:sz w:val="28"/>
          <w:szCs w:val="28"/>
          <w:lang w:val="en-IN"/>
        </w:rPr>
        <w:t>: Clarifies why transactions are flagged.</w:t>
      </w:r>
    </w:p>
    <w:p w14:paraId="435C4C94" w14:textId="77777777" w:rsidR="00471E6A" w:rsidRDefault="00471E6A" w:rsidP="00F40241">
      <w:pPr>
        <w:numPr>
          <w:ilvl w:val="0"/>
          <w:numId w:val="89"/>
        </w:numPr>
        <w:shd w:val="clear" w:color="auto" w:fill="FFFFFF" w:themeFill="background1"/>
        <w:tabs>
          <w:tab w:val="left" w:pos="567"/>
        </w:tabs>
        <w:spacing w:before="240" w:after="240"/>
        <w:jc w:val="both"/>
        <w:rPr>
          <w:sz w:val="28"/>
          <w:szCs w:val="28"/>
          <w:lang w:val="en-IN"/>
        </w:rPr>
      </w:pPr>
      <w:r w:rsidRPr="00213D35">
        <w:rPr>
          <w:i/>
          <w:iCs/>
          <w:sz w:val="28"/>
          <w:szCs w:val="28"/>
          <w:lang w:val="en-IN"/>
        </w:rPr>
        <w:t>Algorithmic Trading</w:t>
      </w:r>
      <w:r w:rsidRPr="00213D35">
        <w:rPr>
          <w:sz w:val="28"/>
          <w:szCs w:val="28"/>
          <w:lang w:val="en-IN"/>
        </w:rPr>
        <w:t>: Supports risk assessment and compliance.</w:t>
      </w:r>
    </w:p>
    <w:p w14:paraId="7DA0735C" w14:textId="7C0308DF" w:rsidR="00093AD1" w:rsidRDefault="00093AD1" w:rsidP="00F40241">
      <w:pPr>
        <w:shd w:val="clear" w:color="auto" w:fill="FFFFFF" w:themeFill="background1"/>
        <w:tabs>
          <w:tab w:val="left" w:pos="567"/>
        </w:tabs>
        <w:spacing w:before="240" w:after="240"/>
        <w:ind w:left="720"/>
        <w:jc w:val="both"/>
        <w:rPr>
          <w:sz w:val="28"/>
          <w:szCs w:val="28"/>
          <w:lang w:val="en-IN"/>
        </w:rPr>
      </w:pPr>
      <w:r>
        <w:rPr>
          <w:noProof/>
        </w:rPr>
        <w:drawing>
          <wp:inline distT="0" distB="0" distL="0" distR="0" wp14:anchorId="26EFFAE2" wp14:editId="5C5A60B0">
            <wp:extent cx="2541307" cy="2019300"/>
            <wp:effectExtent l="0" t="0" r="0" b="0"/>
            <wp:docPr id="1370493375" name="Picture 12" descr="Explainable AI for Credit Assessment in B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xplainable AI for Credit Assessment in Bank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5102" cy="2022316"/>
                    </a:xfrm>
                    <a:prstGeom prst="rect">
                      <a:avLst/>
                    </a:prstGeom>
                    <a:noFill/>
                    <a:ln>
                      <a:noFill/>
                    </a:ln>
                  </pic:spPr>
                </pic:pic>
              </a:graphicData>
            </a:graphic>
          </wp:inline>
        </w:drawing>
      </w:r>
    </w:p>
    <w:p w14:paraId="6F6FA647" w14:textId="2E4DCDAD" w:rsidR="00093AD1" w:rsidRPr="00093AD1" w:rsidRDefault="00093AD1" w:rsidP="00F40241">
      <w:pPr>
        <w:shd w:val="clear" w:color="auto" w:fill="FFFFFF" w:themeFill="background1"/>
        <w:tabs>
          <w:tab w:val="left" w:pos="567"/>
        </w:tabs>
        <w:spacing w:before="240" w:after="240"/>
        <w:ind w:left="720"/>
        <w:jc w:val="both"/>
        <w:rPr>
          <w:sz w:val="24"/>
          <w:szCs w:val="24"/>
          <w:lang w:val="en-IN"/>
        </w:rPr>
      </w:pPr>
      <w:r w:rsidRPr="00093AD1">
        <w:rPr>
          <w:sz w:val="24"/>
          <w:szCs w:val="24"/>
          <w:lang w:val="en-IN"/>
        </w:rPr>
        <w:t>Figure 5.2 depicts usage &amp; comparison with multi-state financial model.</w:t>
      </w:r>
    </w:p>
    <w:p w14:paraId="46F2A39B"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 Criminal Justice</w:t>
      </w:r>
    </w:p>
    <w:p w14:paraId="657B42FA" w14:textId="77777777" w:rsidR="00471E6A" w:rsidRPr="00213D35" w:rsidRDefault="00471E6A" w:rsidP="00F40241">
      <w:pPr>
        <w:numPr>
          <w:ilvl w:val="0"/>
          <w:numId w:val="90"/>
        </w:numPr>
        <w:shd w:val="clear" w:color="auto" w:fill="FFFFFF" w:themeFill="background1"/>
        <w:tabs>
          <w:tab w:val="left" w:pos="567"/>
        </w:tabs>
        <w:spacing w:before="240" w:after="240"/>
        <w:jc w:val="both"/>
        <w:rPr>
          <w:sz w:val="28"/>
          <w:szCs w:val="28"/>
          <w:lang w:val="en-IN"/>
        </w:rPr>
      </w:pPr>
      <w:r w:rsidRPr="00213D35">
        <w:rPr>
          <w:i/>
          <w:iCs/>
          <w:sz w:val="28"/>
          <w:szCs w:val="28"/>
          <w:lang w:val="en-IN"/>
        </w:rPr>
        <w:t>Risk Assessment</w:t>
      </w:r>
      <w:r w:rsidRPr="00213D35">
        <w:rPr>
          <w:sz w:val="28"/>
          <w:szCs w:val="28"/>
          <w:lang w:val="en-IN"/>
        </w:rPr>
        <w:t>: Explains pretrial, sentencing, and parole decisions.</w:t>
      </w:r>
    </w:p>
    <w:p w14:paraId="44C57093" w14:textId="77777777" w:rsidR="00471E6A" w:rsidRPr="00213D35" w:rsidRDefault="00471E6A" w:rsidP="00F40241">
      <w:pPr>
        <w:numPr>
          <w:ilvl w:val="0"/>
          <w:numId w:val="90"/>
        </w:numPr>
        <w:shd w:val="clear" w:color="auto" w:fill="FFFFFF" w:themeFill="background1"/>
        <w:tabs>
          <w:tab w:val="left" w:pos="567"/>
        </w:tabs>
        <w:spacing w:before="240" w:after="240"/>
        <w:jc w:val="both"/>
        <w:rPr>
          <w:sz w:val="28"/>
          <w:szCs w:val="28"/>
          <w:lang w:val="en-IN"/>
        </w:rPr>
      </w:pPr>
      <w:r w:rsidRPr="00213D35">
        <w:rPr>
          <w:i/>
          <w:iCs/>
          <w:sz w:val="28"/>
          <w:szCs w:val="28"/>
          <w:lang w:val="en-IN"/>
        </w:rPr>
        <w:t>Predictive Policing</w:t>
      </w:r>
      <w:r w:rsidRPr="00213D35">
        <w:rPr>
          <w:sz w:val="28"/>
          <w:szCs w:val="28"/>
          <w:lang w:val="en-IN"/>
        </w:rPr>
        <w:t xml:space="preserve">: Reveals factors </w:t>
      </w:r>
      <w:r w:rsidRPr="00213D35">
        <w:rPr>
          <w:sz w:val="28"/>
          <w:szCs w:val="28"/>
          <w:lang w:val="en-IN"/>
        </w:rPr>
        <w:t>influencing crime forecasts, mitigating bias.</w:t>
      </w:r>
    </w:p>
    <w:p w14:paraId="657C85A0" w14:textId="77777777" w:rsidR="00471E6A" w:rsidRDefault="00471E6A" w:rsidP="00F40241">
      <w:pPr>
        <w:numPr>
          <w:ilvl w:val="0"/>
          <w:numId w:val="90"/>
        </w:numPr>
        <w:shd w:val="clear" w:color="auto" w:fill="FFFFFF" w:themeFill="background1"/>
        <w:tabs>
          <w:tab w:val="left" w:pos="567"/>
        </w:tabs>
        <w:spacing w:before="240" w:after="240"/>
        <w:jc w:val="both"/>
        <w:rPr>
          <w:sz w:val="28"/>
          <w:szCs w:val="28"/>
          <w:lang w:val="en-IN"/>
        </w:rPr>
      </w:pPr>
      <w:r w:rsidRPr="00213D35">
        <w:rPr>
          <w:i/>
          <w:iCs/>
          <w:sz w:val="28"/>
          <w:szCs w:val="28"/>
          <w:lang w:val="en-IN"/>
        </w:rPr>
        <w:t>Legal Document Analysis</w:t>
      </w:r>
      <w:r w:rsidRPr="00213D35">
        <w:rPr>
          <w:sz w:val="28"/>
          <w:szCs w:val="28"/>
          <w:lang w:val="en-IN"/>
        </w:rPr>
        <w:t>: Clarifies precedent identification and argument construction.</w:t>
      </w:r>
    </w:p>
    <w:p w14:paraId="765F6915" w14:textId="454F419D" w:rsidR="00F602F0" w:rsidRDefault="00F602F0" w:rsidP="00F40241">
      <w:pPr>
        <w:shd w:val="clear" w:color="auto" w:fill="FFFFFF" w:themeFill="background1"/>
        <w:tabs>
          <w:tab w:val="left" w:pos="567"/>
        </w:tabs>
        <w:spacing w:before="240" w:after="240"/>
        <w:ind w:left="720"/>
        <w:jc w:val="both"/>
        <w:rPr>
          <w:sz w:val="28"/>
          <w:szCs w:val="28"/>
          <w:lang w:val="en-IN"/>
        </w:rPr>
      </w:pPr>
      <w:r>
        <w:rPr>
          <w:noProof/>
        </w:rPr>
        <w:drawing>
          <wp:inline distT="0" distB="0" distL="0" distR="0" wp14:anchorId="0C950EF6" wp14:editId="7F003016">
            <wp:extent cx="2638425" cy="1981200"/>
            <wp:effectExtent l="0" t="0" r="9525" b="0"/>
            <wp:docPr id="1445965065" name="Picture 10" descr="A Novel Hybrid XAI Solution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 Novel Hybrid XAI Solution fo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1981200"/>
                    </a:xfrm>
                    <a:prstGeom prst="rect">
                      <a:avLst/>
                    </a:prstGeom>
                    <a:noFill/>
                    <a:ln>
                      <a:noFill/>
                    </a:ln>
                  </pic:spPr>
                </pic:pic>
              </a:graphicData>
            </a:graphic>
          </wp:inline>
        </w:drawing>
      </w:r>
    </w:p>
    <w:p w14:paraId="080B42D3" w14:textId="0BB29FFF" w:rsidR="00F602F0" w:rsidRPr="00F602F0" w:rsidRDefault="00F602F0" w:rsidP="00F40241">
      <w:pPr>
        <w:shd w:val="clear" w:color="auto" w:fill="FFFFFF" w:themeFill="background1"/>
        <w:tabs>
          <w:tab w:val="left" w:pos="567"/>
        </w:tabs>
        <w:spacing w:before="240" w:after="240"/>
        <w:ind w:left="720"/>
        <w:jc w:val="both"/>
        <w:rPr>
          <w:sz w:val="24"/>
          <w:szCs w:val="24"/>
          <w:lang w:val="en-IN"/>
        </w:rPr>
      </w:pPr>
      <w:r w:rsidRPr="00F602F0">
        <w:rPr>
          <w:sz w:val="24"/>
          <w:szCs w:val="24"/>
          <w:lang w:val="en-IN"/>
        </w:rPr>
        <w:t>Figure 5.</w:t>
      </w:r>
      <w:r w:rsidR="009B5575">
        <w:rPr>
          <w:sz w:val="24"/>
          <w:szCs w:val="24"/>
          <w:lang w:val="en-IN"/>
        </w:rPr>
        <w:t>3</w:t>
      </w:r>
      <w:r w:rsidRPr="00F602F0">
        <w:rPr>
          <w:sz w:val="24"/>
          <w:szCs w:val="24"/>
          <w:lang w:val="en-IN"/>
        </w:rPr>
        <w:t xml:space="preserve"> shows increase accuracy after implementing XAI</w:t>
      </w:r>
    </w:p>
    <w:p w14:paraId="751F3D3D"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D. Autonomous Systems and Transportation</w:t>
      </w:r>
    </w:p>
    <w:p w14:paraId="4A7D3F80" w14:textId="77777777" w:rsidR="00471E6A" w:rsidRPr="00213D35" w:rsidRDefault="00471E6A" w:rsidP="00F40241">
      <w:pPr>
        <w:numPr>
          <w:ilvl w:val="0"/>
          <w:numId w:val="91"/>
        </w:numPr>
        <w:shd w:val="clear" w:color="auto" w:fill="FFFFFF" w:themeFill="background1"/>
        <w:tabs>
          <w:tab w:val="left" w:pos="567"/>
        </w:tabs>
        <w:spacing w:before="240" w:after="240"/>
        <w:jc w:val="both"/>
        <w:rPr>
          <w:sz w:val="28"/>
          <w:szCs w:val="28"/>
          <w:lang w:val="en-IN"/>
        </w:rPr>
      </w:pPr>
      <w:r w:rsidRPr="00213D35">
        <w:rPr>
          <w:i/>
          <w:iCs/>
          <w:sz w:val="28"/>
          <w:szCs w:val="28"/>
          <w:lang w:val="en-IN"/>
        </w:rPr>
        <w:t>Autonomous Vehicles</w:t>
      </w:r>
      <w:r w:rsidRPr="00213D35">
        <w:rPr>
          <w:sz w:val="28"/>
          <w:szCs w:val="28"/>
          <w:lang w:val="en-IN"/>
        </w:rPr>
        <w:t>: Explains perception, planning, and decision-making for safety validation, accident investigation, and public trust.</w:t>
      </w:r>
    </w:p>
    <w:p w14:paraId="459BF540" w14:textId="48918C4D" w:rsidR="00F602F0" w:rsidRPr="00F602F0" w:rsidRDefault="00471E6A" w:rsidP="00F40241">
      <w:pPr>
        <w:numPr>
          <w:ilvl w:val="0"/>
          <w:numId w:val="91"/>
        </w:numPr>
        <w:shd w:val="clear" w:color="auto" w:fill="FFFFFF" w:themeFill="background1"/>
        <w:tabs>
          <w:tab w:val="left" w:pos="567"/>
        </w:tabs>
        <w:spacing w:before="240" w:after="240"/>
        <w:jc w:val="both"/>
        <w:rPr>
          <w:sz w:val="28"/>
          <w:szCs w:val="28"/>
          <w:lang w:val="en-IN"/>
        </w:rPr>
      </w:pPr>
      <w:r w:rsidRPr="00213D35">
        <w:rPr>
          <w:i/>
          <w:iCs/>
          <w:sz w:val="28"/>
          <w:szCs w:val="28"/>
          <w:lang w:val="en-IN"/>
        </w:rPr>
        <w:t>Aerospace</w:t>
      </w:r>
      <w:r w:rsidRPr="00213D35">
        <w:rPr>
          <w:sz w:val="28"/>
          <w:szCs w:val="28"/>
          <w:lang w:val="en-IN"/>
        </w:rPr>
        <w:t>: Supports pilot and controller understanding of AI recommendations.</w:t>
      </w:r>
    </w:p>
    <w:p w14:paraId="2CDA2DDD"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E. Manufacturing and Industry</w:t>
      </w:r>
    </w:p>
    <w:p w14:paraId="491E44B0" w14:textId="77777777" w:rsidR="00471E6A" w:rsidRPr="00213D35" w:rsidRDefault="00471E6A" w:rsidP="00F40241">
      <w:pPr>
        <w:numPr>
          <w:ilvl w:val="0"/>
          <w:numId w:val="92"/>
        </w:numPr>
        <w:shd w:val="clear" w:color="auto" w:fill="FFFFFF" w:themeFill="background1"/>
        <w:tabs>
          <w:tab w:val="left" w:pos="567"/>
        </w:tabs>
        <w:spacing w:before="240" w:after="240"/>
        <w:jc w:val="both"/>
        <w:rPr>
          <w:sz w:val="28"/>
          <w:szCs w:val="28"/>
          <w:lang w:val="en-IN"/>
        </w:rPr>
      </w:pPr>
      <w:r w:rsidRPr="00213D35">
        <w:rPr>
          <w:i/>
          <w:iCs/>
          <w:sz w:val="28"/>
          <w:szCs w:val="28"/>
          <w:lang w:val="en-IN"/>
        </w:rPr>
        <w:t>Predictive Maintenance</w:t>
      </w:r>
      <w:r w:rsidRPr="00213D35">
        <w:rPr>
          <w:sz w:val="28"/>
          <w:szCs w:val="28"/>
          <w:lang w:val="en-IN"/>
        </w:rPr>
        <w:t>: Justifies equipment failure predictions.</w:t>
      </w:r>
    </w:p>
    <w:p w14:paraId="293DDFC4" w14:textId="77777777" w:rsidR="00471E6A" w:rsidRPr="00213D35" w:rsidRDefault="00471E6A" w:rsidP="00F40241">
      <w:pPr>
        <w:numPr>
          <w:ilvl w:val="0"/>
          <w:numId w:val="92"/>
        </w:numPr>
        <w:shd w:val="clear" w:color="auto" w:fill="FFFFFF" w:themeFill="background1"/>
        <w:tabs>
          <w:tab w:val="left" w:pos="567"/>
        </w:tabs>
        <w:spacing w:before="240" w:after="240"/>
        <w:jc w:val="both"/>
        <w:rPr>
          <w:sz w:val="28"/>
          <w:szCs w:val="28"/>
          <w:lang w:val="en-IN"/>
        </w:rPr>
      </w:pPr>
      <w:r w:rsidRPr="00213D35">
        <w:rPr>
          <w:i/>
          <w:iCs/>
          <w:sz w:val="28"/>
          <w:szCs w:val="28"/>
          <w:lang w:val="en-IN"/>
        </w:rPr>
        <w:t>Quality Control</w:t>
      </w:r>
      <w:r w:rsidRPr="00213D35">
        <w:rPr>
          <w:sz w:val="28"/>
          <w:szCs w:val="28"/>
          <w:lang w:val="en-IN"/>
        </w:rPr>
        <w:t>: Explains defect classifications.</w:t>
      </w:r>
    </w:p>
    <w:p w14:paraId="45BE3526" w14:textId="77777777" w:rsidR="00471E6A" w:rsidRPr="00213D35" w:rsidRDefault="00471E6A" w:rsidP="00F40241">
      <w:pPr>
        <w:numPr>
          <w:ilvl w:val="0"/>
          <w:numId w:val="92"/>
        </w:numPr>
        <w:shd w:val="clear" w:color="auto" w:fill="FFFFFF" w:themeFill="background1"/>
        <w:tabs>
          <w:tab w:val="left" w:pos="567"/>
        </w:tabs>
        <w:spacing w:before="240" w:after="240"/>
        <w:jc w:val="both"/>
        <w:rPr>
          <w:sz w:val="28"/>
          <w:szCs w:val="28"/>
          <w:lang w:val="en-IN"/>
        </w:rPr>
      </w:pPr>
      <w:r w:rsidRPr="00213D35">
        <w:rPr>
          <w:i/>
          <w:iCs/>
          <w:sz w:val="28"/>
          <w:szCs w:val="28"/>
          <w:lang w:val="en-IN"/>
        </w:rPr>
        <w:t>Supply Chain</w:t>
      </w:r>
      <w:r w:rsidRPr="00213D35">
        <w:rPr>
          <w:sz w:val="28"/>
          <w:szCs w:val="28"/>
          <w:lang w:val="en-IN"/>
        </w:rPr>
        <w:t>: Clarifies demand forecasts and routing decisions.</w:t>
      </w:r>
    </w:p>
    <w:p w14:paraId="2D09CF91"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F. Human Resources</w:t>
      </w:r>
    </w:p>
    <w:p w14:paraId="6C6CC291" w14:textId="77777777" w:rsidR="00471E6A" w:rsidRPr="00213D35" w:rsidRDefault="00471E6A" w:rsidP="00F40241">
      <w:pPr>
        <w:numPr>
          <w:ilvl w:val="0"/>
          <w:numId w:val="93"/>
        </w:numPr>
        <w:shd w:val="clear" w:color="auto" w:fill="FFFFFF" w:themeFill="background1"/>
        <w:tabs>
          <w:tab w:val="left" w:pos="567"/>
        </w:tabs>
        <w:spacing w:before="240" w:after="240"/>
        <w:jc w:val="both"/>
        <w:rPr>
          <w:sz w:val="28"/>
          <w:szCs w:val="28"/>
          <w:lang w:val="en-IN"/>
        </w:rPr>
      </w:pPr>
      <w:r w:rsidRPr="00213D35">
        <w:rPr>
          <w:i/>
          <w:iCs/>
          <w:sz w:val="28"/>
          <w:szCs w:val="28"/>
          <w:lang w:val="en-IN"/>
        </w:rPr>
        <w:t>Recruitment</w:t>
      </w:r>
      <w:r w:rsidRPr="00213D35">
        <w:rPr>
          <w:sz w:val="28"/>
          <w:szCs w:val="28"/>
          <w:lang w:val="en-IN"/>
        </w:rPr>
        <w:t xml:space="preserve">: Ensures fairness in </w:t>
      </w:r>
      <w:r w:rsidRPr="00213D35">
        <w:rPr>
          <w:sz w:val="28"/>
          <w:szCs w:val="28"/>
          <w:lang w:val="en-IN"/>
        </w:rPr>
        <w:lastRenderedPageBreak/>
        <w:t>candidate ranking.</w:t>
      </w:r>
    </w:p>
    <w:p w14:paraId="23712D2A" w14:textId="77777777" w:rsidR="00471E6A" w:rsidRPr="00213D35" w:rsidRDefault="00471E6A" w:rsidP="00F40241">
      <w:pPr>
        <w:numPr>
          <w:ilvl w:val="0"/>
          <w:numId w:val="93"/>
        </w:numPr>
        <w:shd w:val="clear" w:color="auto" w:fill="FFFFFF" w:themeFill="background1"/>
        <w:tabs>
          <w:tab w:val="left" w:pos="567"/>
        </w:tabs>
        <w:spacing w:before="240" w:after="240"/>
        <w:jc w:val="both"/>
        <w:rPr>
          <w:sz w:val="28"/>
          <w:szCs w:val="28"/>
          <w:lang w:val="en-IN"/>
        </w:rPr>
      </w:pPr>
      <w:r w:rsidRPr="00213D35">
        <w:rPr>
          <w:i/>
          <w:iCs/>
          <w:sz w:val="28"/>
          <w:szCs w:val="28"/>
          <w:lang w:val="en-IN"/>
        </w:rPr>
        <w:t>Performance Evaluation</w:t>
      </w:r>
      <w:r w:rsidRPr="00213D35">
        <w:rPr>
          <w:sz w:val="28"/>
          <w:szCs w:val="28"/>
          <w:lang w:val="en-IN"/>
        </w:rPr>
        <w:t>: Provides transparent employee feedback.</w:t>
      </w:r>
    </w:p>
    <w:p w14:paraId="47DE5ABB" w14:textId="77777777" w:rsidR="00471E6A" w:rsidRPr="00213D35" w:rsidRDefault="00471E6A" w:rsidP="00F40241">
      <w:pPr>
        <w:numPr>
          <w:ilvl w:val="0"/>
          <w:numId w:val="93"/>
        </w:numPr>
        <w:shd w:val="clear" w:color="auto" w:fill="FFFFFF" w:themeFill="background1"/>
        <w:tabs>
          <w:tab w:val="left" w:pos="567"/>
        </w:tabs>
        <w:spacing w:before="240" w:after="240"/>
        <w:jc w:val="both"/>
        <w:rPr>
          <w:sz w:val="28"/>
          <w:szCs w:val="28"/>
          <w:lang w:val="en-IN"/>
        </w:rPr>
      </w:pPr>
      <w:r w:rsidRPr="00213D35">
        <w:rPr>
          <w:i/>
          <w:iCs/>
          <w:sz w:val="28"/>
          <w:szCs w:val="28"/>
          <w:lang w:val="en-IN"/>
        </w:rPr>
        <w:t>Workforce Analytics</w:t>
      </w:r>
      <w:r w:rsidRPr="00213D35">
        <w:rPr>
          <w:sz w:val="28"/>
          <w:szCs w:val="28"/>
          <w:lang w:val="en-IN"/>
        </w:rPr>
        <w:t>: Explains turnover and talent predictions.</w:t>
      </w:r>
    </w:p>
    <w:p w14:paraId="384B93CC"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G. Customer Service and Recommendations</w:t>
      </w:r>
    </w:p>
    <w:p w14:paraId="4671C71C" w14:textId="77777777" w:rsidR="00471E6A" w:rsidRPr="00213D35" w:rsidRDefault="00471E6A" w:rsidP="00F40241">
      <w:pPr>
        <w:numPr>
          <w:ilvl w:val="0"/>
          <w:numId w:val="94"/>
        </w:numPr>
        <w:shd w:val="clear" w:color="auto" w:fill="FFFFFF" w:themeFill="background1"/>
        <w:tabs>
          <w:tab w:val="left" w:pos="567"/>
        </w:tabs>
        <w:spacing w:before="240" w:after="240"/>
        <w:jc w:val="both"/>
        <w:rPr>
          <w:sz w:val="28"/>
          <w:szCs w:val="28"/>
          <w:lang w:val="en-IN"/>
        </w:rPr>
      </w:pPr>
      <w:r w:rsidRPr="00213D35">
        <w:rPr>
          <w:i/>
          <w:iCs/>
          <w:sz w:val="28"/>
          <w:szCs w:val="28"/>
          <w:lang w:val="en-IN"/>
        </w:rPr>
        <w:t>Recommendation Engines</w:t>
      </w:r>
      <w:r w:rsidRPr="00213D35">
        <w:rPr>
          <w:sz w:val="28"/>
          <w:szCs w:val="28"/>
          <w:lang w:val="en-IN"/>
        </w:rPr>
        <w:t>: Explains product/content suggestions for trust and personalization.</w:t>
      </w:r>
    </w:p>
    <w:p w14:paraId="15F05A63" w14:textId="77777777" w:rsidR="00471E6A" w:rsidRPr="00213D35" w:rsidRDefault="00471E6A" w:rsidP="00F40241">
      <w:pPr>
        <w:numPr>
          <w:ilvl w:val="0"/>
          <w:numId w:val="94"/>
        </w:numPr>
        <w:shd w:val="clear" w:color="auto" w:fill="FFFFFF" w:themeFill="background1"/>
        <w:tabs>
          <w:tab w:val="left" w:pos="567"/>
        </w:tabs>
        <w:spacing w:before="240" w:after="240"/>
        <w:jc w:val="both"/>
        <w:rPr>
          <w:sz w:val="28"/>
          <w:szCs w:val="28"/>
          <w:lang w:val="en-IN"/>
        </w:rPr>
      </w:pPr>
      <w:r w:rsidRPr="00213D35">
        <w:rPr>
          <w:i/>
          <w:iCs/>
          <w:sz w:val="28"/>
          <w:szCs w:val="28"/>
          <w:lang w:val="en-IN"/>
        </w:rPr>
        <w:t>Chatbots</w:t>
      </w:r>
      <w:r w:rsidRPr="00213D35">
        <w:rPr>
          <w:sz w:val="28"/>
          <w:szCs w:val="28"/>
          <w:lang w:val="en-IN"/>
        </w:rPr>
        <w:t>: Clarifies query interpretation and response generation.</w:t>
      </w:r>
    </w:p>
    <w:p w14:paraId="40C839F1"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H. Environmental and Climate</w:t>
      </w:r>
    </w:p>
    <w:p w14:paraId="5C63B24F" w14:textId="77777777" w:rsidR="00471E6A" w:rsidRPr="00213D35" w:rsidRDefault="00471E6A" w:rsidP="00F40241">
      <w:pPr>
        <w:numPr>
          <w:ilvl w:val="0"/>
          <w:numId w:val="95"/>
        </w:numPr>
        <w:shd w:val="clear" w:color="auto" w:fill="FFFFFF" w:themeFill="background1"/>
        <w:tabs>
          <w:tab w:val="left" w:pos="567"/>
        </w:tabs>
        <w:spacing w:before="240" w:after="240"/>
        <w:jc w:val="both"/>
        <w:rPr>
          <w:sz w:val="28"/>
          <w:szCs w:val="28"/>
          <w:lang w:val="en-IN"/>
        </w:rPr>
      </w:pPr>
      <w:r w:rsidRPr="00213D35">
        <w:rPr>
          <w:i/>
          <w:iCs/>
          <w:sz w:val="28"/>
          <w:szCs w:val="28"/>
          <w:lang w:val="en-IN"/>
        </w:rPr>
        <w:t xml:space="preserve">Climate </w:t>
      </w:r>
      <w:proofErr w:type="spellStart"/>
      <w:r w:rsidRPr="00213D35">
        <w:rPr>
          <w:i/>
          <w:iCs/>
          <w:sz w:val="28"/>
          <w:szCs w:val="28"/>
          <w:lang w:val="en-IN"/>
        </w:rPr>
        <w:t>Modeling</w:t>
      </w:r>
      <w:proofErr w:type="spellEnd"/>
      <w:r w:rsidRPr="00213D35">
        <w:rPr>
          <w:sz w:val="28"/>
          <w:szCs w:val="28"/>
          <w:lang w:val="en-IN"/>
        </w:rPr>
        <w:t>: Identifies drivers of climate predictions.</w:t>
      </w:r>
    </w:p>
    <w:p w14:paraId="77BC5FC8" w14:textId="77777777" w:rsidR="00471E6A" w:rsidRPr="00213D35" w:rsidRDefault="00471E6A" w:rsidP="00F40241">
      <w:pPr>
        <w:numPr>
          <w:ilvl w:val="0"/>
          <w:numId w:val="95"/>
        </w:numPr>
        <w:shd w:val="clear" w:color="auto" w:fill="FFFFFF" w:themeFill="background1"/>
        <w:tabs>
          <w:tab w:val="left" w:pos="567"/>
        </w:tabs>
        <w:spacing w:before="240" w:after="240"/>
        <w:jc w:val="both"/>
        <w:rPr>
          <w:sz w:val="28"/>
          <w:szCs w:val="28"/>
          <w:lang w:val="en-IN"/>
        </w:rPr>
      </w:pPr>
      <w:r w:rsidRPr="00213D35">
        <w:rPr>
          <w:i/>
          <w:iCs/>
          <w:sz w:val="28"/>
          <w:szCs w:val="28"/>
          <w:lang w:val="en-IN"/>
        </w:rPr>
        <w:t>Environmental Monitoring</w:t>
      </w:r>
      <w:r w:rsidRPr="00213D35">
        <w:rPr>
          <w:sz w:val="28"/>
          <w:szCs w:val="28"/>
          <w:lang w:val="en-IN"/>
        </w:rPr>
        <w:t>: Explains causes of observed environmental changes.</w:t>
      </w:r>
    </w:p>
    <w:p w14:paraId="64907F4D" w14:textId="4CE7F65F" w:rsidR="009D45BD"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I. Cross-Domain Challenges</w:t>
      </w:r>
      <w:r w:rsidRPr="00213D35">
        <w:rPr>
          <w:sz w:val="28"/>
          <w:szCs w:val="28"/>
          <w:lang w:val="en-IN"/>
        </w:rPr>
        <w:br/>
        <w:t>Common issues include stakeholder-specific explanation needs, real-time constraints, integration with domain expertise, regulatory compliance, and cultural/contextual adaptation.</w:t>
      </w:r>
    </w:p>
    <w:p w14:paraId="6BCF1CFC" w14:textId="13CC6164" w:rsidR="00A55668" w:rsidRPr="00F40241"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4A31AC4D">
          <v:rect id="_x0000_i1101" style="width:0;height:1.5pt" o:hralign="center" o:hrstd="t" o:hr="t" fillcolor="#a0a0a0" stroked="f"/>
        </w:pict>
      </w:r>
    </w:p>
    <w:p w14:paraId="75CFD630" w14:textId="77777777" w:rsidR="00A55668" w:rsidRPr="00213D35" w:rsidRDefault="00A55668" w:rsidP="00F034BF">
      <w:pPr>
        <w:shd w:val="clear" w:color="auto" w:fill="FFFFFF" w:themeFill="background1"/>
        <w:tabs>
          <w:tab w:val="left" w:pos="567"/>
        </w:tabs>
        <w:spacing w:before="240" w:after="240"/>
        <w:ind w:left="360"/>
        <w:rPr>
          <w:b/>
          <w:bCs/>
          <w:sz w:val="28"/>
          <w:szCs w:val="28"/>
        </w:rPr>
      </w:pPr>
    </w:p>
    <w:p w14:paraId="3CA987CC" w14:textId="53984643" w:rsidR="00471E6A" w:rsidRPr="00213D35" w:rsidRDefault="00F40241" w:rsidP="00F034BF">
      <w:pPr>
        <w:shd w:val="clear" w:color="auto" w:fill="FFFFFF" w:themeFill="background1"/>
        <w:tabs>
          <w:tab w:val="left" w:pos="567"/>
        </w:tabs>
        <w:spacing w:before="240" w:after="240"/>
        <w:ind w:left="360"/>
        <w:rPr>
          <w:b/>
          <w:bCs/>
          <w:sz w:val="28"/>
          <w:szCs w:val="28"/>
          <w:lang w:val="en-IN"/>
        </w:rPr>
      </w:pPr>
      <w:r w:rsidRPr="00213D35">
        <w:rPr>
          <w:b/>
          <w:bCs/>
          <w:sz w:val="28"/>
          <w:szCs w:val="28"/>
        </w:rPr>
        <w:t>VI. CHALLENGES AND LIMITATIONS OF XAI</w:t>
      </w:r>
    </w:p>
    <w:p w14:paraId="1D17CEB6"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Despite substantial advances, Explainable AI (XAI) faces persistent challenges that hinder the realization of fully transparent, reliable, and universally applicable systems. These challenges span </w:t>
      </w:r>
      <w:r w:rsidRPr="00213D35">
        <w:rPr>
          <w:b/>
          <w:bCs/>
          <w:sz w:val="28"/>
          <w:szCs w:val="28"/>
          <w:lang w:val="en-IN"/>
        </w:rPr>
        <w:t xml:space="preserve">technical, cognitive, </w:t>
      </w:r>
      <w:r w:rsidRPr="00213D35">
        <w:rPr>
          <w:b/>
          <w:bCs/>
          <w:sz w:val="28"/>
          <w:szCs w:val="28"/>
          <w:lang w:val="en-IN"/>
        </w:rPr>
        <w:t>regulatory, and operational</w:t>
      </w:r>
      <w:r w:rsidRPr="00213D35">
        <w:rPr>
          <w:sz w:val="28"/>
          <w:szCs w:val="28"/>
          <w:lang w:val="en-IN"/>
        </w:rPr>
        <w:t xml:space="preserve"> domains.</w:t>
      </w:r>
    </w:p>
    <w:p w14:paraId="3561E865"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A. Accuracy–Interpretability Trade-off</w:t>
      </w:r>
      <w:r w:rsidRPr="00213D35">
        <w:rPr>
          <w:sz w:val="28"/>
          <w:szCs w:val="28"/>
          <w:lang w:val="en-IN"/>
        </w:rPr>
        <w:br/>
        <w:t>High-performing models such as deep neural networks often sacrifice interpretability, creating tension between complexity and human comprehensibility. In high-stakes applications (e.g., medical diagnostics), both accuracy and explainability are critical yet difficult to balance. Simple models (e.g., decision trees) improve interpretability but may lack predictive power in complex domains.</w:t>
      </w:r>
    </w:p>
    <w:p w14:paraId="081D4116"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B. Subjectivity and Context Dependence</w:t>
      </w:r>
      <w:r w:rsidRPr="00213D35">
        <w:rPr>
          <w:sz w:val="28"/>
          <w:szCs w:val="28"/>
          <w:lang w:val="en-IN"/>
        </w:rPr>
        <w:br/>
        <w:t>Explanation needs vary by stakeholder—data scientists require technical detail, domain experts need alignment with professional knowledge, end-users prefer intuitive summaries, and regulators demand compliance documentation. Cultural, cognitive, and situational factors further complicate the creation of universally satisfactory explanations.</w:t>
      </w:r>
    </w:p>
    <w:p w14:paraId="6556AD06"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 Technical Limitations of XAI Methods</w:t>
      </w:r>
      <w:r w:rsidRPr="00213D35">
        <w:rPr>
          <w:sz w:val="28"/>
          <w:szCs w:val="28"/>
          <w:lang w:val="en-IN"/>
        </w:rPr>
        <w:br/>
      </w:r>
      <w:proofErr w:type="gramStart"/>
      <w:r w:rsidRPr="00213D35">
        <w:rPr>
          <w:sz w:val="28"/>
          <w:szCs w:val="28"/>
          <w:lang w:val="en-IN"/>
        </w:rPr>
        <w:t>Post-hoc</w:t>
      </w:r>
      <w:proofErr w:type="gramEnd"/>
      <w:r w:rsidRPr="00213D35">
        <w:rPr>
          <w:sz w:val="28"/>
          <w:szCs w:val="28"/>
          <w:lang w:val="en-IN"/>
        </w:rPr>
        <w:t xml:space="preserve"> techniques risk generating plausible but inaccurate rationales (faithfulness issues). Local and global explanation inconsistencies, instability under small input perturbations, and high computational costs limit deployment in real-time or resource-constrained environments.</w:t>
      </w:r>
    </w:p>
    <w:p w14:paraId="4938BCAF"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D. Evaluation and Validation Challenges</w:t>
      </w:r>
      <w:r w:rsidRPr="00213D35">
        <w:rPr>
          <w:sz w:val="28"/>
          <w:szCs w:val="28"/>
          <w:lang w:val="en-IN"/>
        </w:rPr>
        <w:br/>
        <w:t xml:space="preserve">Lack of ground truth for explanations, </w:t>
      </w:r>
      <w:r w:rsidRPr="00213D35">
        <w:rPr>
          <w:sz w:val="28"/>
          <w:szCs w:val="28"/>
          <w:lang w:val="en-IN"/>
        </w:rPr>
        <w:lastRenderedPageBreak/>
        <w:t>reliance on subjective metrics, and scarcity of large-scale human subject studies hinder standardized evaluation.</w:t>
      </w:r>
    </w:p>
    <w:p w14:paraId="20AB68EE"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E. Cognitive and Psychological Constraints</w:t>
      </w:r>
      <w:r w:rsidRPr="00213D35">
        <w:rPr>
          <w:sz w:val="28"/>
          <w:szCs w:val="28"/>
          <w:lang w:val="en-IN"/>
        </w:rPr>
        <w:br/>
        <w:t>Explanations may induce confirmation bias, cognitive overload, or a false sense of understanding, leading to inappropriate trust or rejection of valid outputs.</w:t>
      </w:r>
    </w:p>
    <w:p w14:paraId="6AE546C1"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F. Adversarial and Security Concerns</w:t>
      </w:r>
      <w:r w:rsidRPr="00213D35">
        <w:rPr>
          <w:sz w:val="28"/>
          <w:szCs w:val="28"/>
          <w:lang w:val="en-IN"/>
        </w:rPr>
        <w:br/>
        <w:t xml:space="preserve">Explanation mechanisms can be manipulated to hide malicious </w:t>
      </w:r>
      <w:proofErr w:type="spellStart"/>
      <w:r w:rsidRPr="00213D35">
        <w:rPr>
          <w:sz w:val="28"/>
          <w:szCs w:val="28"/>
          <w:lang w:val="en-IN"/>
        </w:rPr>
        <w:t>behavior</w:t>
      </w:r>
      <w:proofErr w:type="spellEnd"/>
      <w:r w:rsidRPr="00213D35">
        <w:rPr>
          <w:sz w:val="28"/>
          <w:szCs w:val="28"/>
          <w:lang w:val="en-IN"/>
        </w:rPr>
        <w:t>, leak sensitive data, or be exploited to game model outcomes.</w:t>
      </w:r>
    </w:p>
    <w:p w14:paraId="78D84136"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G. Scalability and Deployment Issues</w:t>
      </w:r>
      <w:r w:rsidRPr="00213D35">
        <w:rPr>
          <w:sz w:val="28"/>
          <w:szCs w:val="28"/>
          <w:lang w:val="en-IN"/>
        </w:rPr>
        <w:br/>
        <w:t>Integrating XAI into existing workflows may require architectural redesign, incur performance overhead, and increase maintenance complexity as models evolve.</w:t>
      </w:r>
    </w:p>
    <w:p w14:paraId="1B4AB26D"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H. Domain-Specific Limitations</w:t>
      </w:r>
      <w:r w:rsidRPr="00213D35">
        <w:rPr>
          <w:sz w:val="28"/>
          <w:szCs w:val="28"/>
          <w:lang w:val="en-IN"/>
        </w:rPr>
        <w:br/>
        <w:t>Scientific applications require alignment with causal knowledge; legal frameworks vary across jurisdictions; and in professional contexts, liability concerns arise when decisions rely on potentially flawed explanations.</w:t>
      </w:r>
    </w:p>
    <w:p w14:paraId="2DAE7B9D" w14:textId="27A2A39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I. Future Research Directions</w:t>
      </w:r>
      <w:r w:rsidRPr="00213D35">
        <w:rPr>
          <w:sz w:val="28"/>
          <w:szCs w:val="28"/>
          <w:lang w:val="en-IN"/>
        </w:rPr>
        <w:br/>
        <w:t xml:space="preserve">Addressing these challenges demands advances in </w:t>
      </w:r>
      <w:r w:rsidRPr="00213D35">
        <w:rPr>
          <w:b/>
          <w:bCs/>
          <w:sz w:val="28"/>
          <w:szCs w:val="28"/>
          <w:lang w:val="en-IN"/>
        </w:rPr>
        <w:t>theoretical foundations</w:t>
      </w:r>
      <w:r w:rsidRPr="00213D35">
        <w:rPr>
          <w:sz w:val="28"/>
          <w:szCs w:val="28"/>
          <w:lang w:val="en-IN"/>
        </w:rPr>
        <w:t xml:space="preserve"> (formal explanation quality metrics), </w:t>
      </w:r>
      <w:r w:rsidRPr="00213D35">
        <w:rPr>
          <w:b/>
          <w:bCs/>
          <w:sz w:val="28"/>
          <w:szCs w:val="28"/>
          <w:lang w:val="en-IN"/>
        </w:rPr>
        <w:t>human-</w:t>
      </w:r>
      <w:proofErr w:type="spellStart"/>
      <w:r w:rsidRPr="00213D35">
        <w:rPr>
          <w:b/>
          <w:bCs/>
          <w:sz w:val="28"/>
          <w:szCs w:val="28"/>
          <w:lang w:val="en-IN"/>
        </w:rPr>
        <w:t>centered</w:t>
      </w:r>
      <w:proofErr w:type="spellEnd"/>
      <w:r w:rsidRPr="00213D35">
        <w:rPr>
          <w:b/>
          <w:bCs/>
          <w:sz w:val="28"/>
          <w:szCs w:val="28"/>
          <w:lang w:val="en-IN"/>
        </w:rPr>
        <w:t xml:space="preserve"> design</w:t>
      </w:r>
      <w:r w:rsidRPr="00213D35">
        <w:rPr>
          <w:sz w:val="28"/>
          <w:szCs w:val="28"/>
          <w:lang w:val="en-IN"/>
        </w:rPr>
        <w:t xml:space="preserve">, </w:t>
      </w:r>
      <w:r w:rsidRPr="00213D35">
        <w:rPr>
          <w:b/>
          <w:bCs/>
          <w:sz w:val="28"/>
          <w:szCs w:val="28"/>
          <w:lang w:val="en-IN"/>
        </w:rPr>
        <w:t>technical innovation</w:t>
      </w:r>
      <w:r w:rsidRPr="00213D35">
        <w:rPr>
          <w:sz w:val="28"/>
          <w:szCs w:val="28"/>
          <w:lang w:val="en-IN"/>
        </w:rPr>
        <w:t xml:space="preserve"> (robust and efficient methods), and </w:t>
      </w:r>
      <w:r w:rsidRPr="00213D35">
        <w:rPr>
          <w:b/>
          <w:bCs/>
          <w:sz w:val="28"/>
          <w:szCs w:val="28"/>
          <w:lang w:val="en-IN"/>
        </w:rPr>
        <w:t>standardization</w:t>
      </w:r>
      <w:r w:rsidRPr="00213D35">
        <w:rPr>
          <w:sz w:val="28"/>
          <w:szCs w:val="28"/>
          <w:lang w:val="en-IN"/>
        </w:rPr>
        <w:t xml:space="preserve"> for evaluation and deployment.</w:t>
      </w:r>
    </w:p>
    <w:p w14:paraId="0766BFE7" w14:textId="021843F5" w:rsidR="00A55668" w:rsidRPr="00213D35" w:rsidRDefault="00A55668" w:rsidP="00F40241">
      <w:pPr>
        <w:ind w:left="340"/>
        <w:jc w:val="both"/>
        <w:rPr>
          <w:sz w:val="28"/>
          <w:szCs w:val="28"/>
        </w:rPr>
      </w:pPr>
      <w:r w:rsidRPr="00213D35">
        <w:rPr>
          <w:sz w:val="28"/>
          <w:szCs w:val="28"/>
        </w:rPr>
        <w:t>The challenges facing XAI are significant and multifaceted, reflecting the complexity of human understanding and the inherent difficulty of making sophisticated AI systems transparent. While these limitations constrain current capabilities, they also highlight important research directions and practical considerations for responsible XAI deployment.</w:t>
      </w:r>
    </w:p>
    <w:p w14:paraId="7FD2EB22" w14:textId="0666D2C8" w:rsidR="009D45BD" w:rsidRPr="00213D35" w:rsidRDefault="00000000" w:rsidP="00F034BF">
      <w:pPr>
        <w:shd w:val="clear" w:color="auto" w:fill="FFFFFF" w:themeFill="background1"/>
        <w:tabs>
          <w:tab w:val="left" w:pos="567"/>
        </w:tabs>
        <w:spacing w:before="240" w:after="240"/>
        <w:ind w:left="360"/>
        <w:rPr>
          <w:sz w:val="28"/>
          <w:szCs w:val="28"/>
          <w:lang w:val="en-IN"/>
        </w:rPr>
      </w:pPr>
      <w:r w:rsidRPr="00213D35">
        <w:rPr>
          <w:sz w:val="28"/>
          <w:szCs w:val="28"/>
          <w:lang w:val="en-IN"/>
        </w:rPr>
        <w:pict w14:anchorId="6CF3DC6F">
          <v:rect id="_x0000_i1102" style="width:468pt;height:1.2pt" o:hralign="center" o:hrstd="t" o:hr="t" fillcolor="#a0a0a0" stroked="f"/>
        </w:pict>
      </w:r>
    </w:p>
    <w:p w14:paraId="20901BC6" w14:textId="621500CB" w:rsidR="00471E6A" w:rsidRPr="00213D35" w:rsidRDefault="00F40241" w:rsidP="00F034BF">
      <w:pPr>
        <w:shd w:val="clear" w:color="auto" w:fill="FFFFFF" w:themeFill="background1"/>
        <w:tabs>
          <w:tab w:val="left" w:pos="567"/>
        </w:tabs>
        <w:spacing w:before="240" w:after="240"/>
        <w:ind w:left="360"/>
        <w:rPr>
          <w:b/>
          <w:bCs/>
          <w:sz w:val="28"/>
          <w:szCs w:val="28"/>
          <w:lang w:val="en-IN"/>
        </w:rPr>
      </w:pPr>
      <w:r w:rsidRPr="00213D35">
        <w:rPr>
          <w:b/>
          <w:bCs/>
          <w:sz w:val="28"/>
          <w:szCs w:val="28"/>
          <w:lang w:val="en-IN"/>
        </w:rPr>
        <w:t>VII. REGULATORY FRAMEWORKS AND STANDARDS</w:t>
      </w:r>
    </w:p>
    <w:p w14:paraId="53864256"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 regulatory environment for explainable AI (XAI) is undergoing rapid transformation as governments and international bodies seek to ensure that AI systems remain transparent, accountable, and trustworthy. While approaches vary across regions, the shared priority is to balance innovation with protection against opaque and potentially harmful automated decision-making.</w:t>
      </w:r>
    </w:p>
    <w:p w14:paraId="60ABBB0D"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The European Union has emerged as the global frontrunner in this area. The </w:t>
      </w:r>
      <w:r w:rsidRPr="00213D35">
        <w:rPr>
          <w:b/>
          <w:bCs/>
          <w:sz w:val="28"/>
          <w:szCs w:val="28"/>
          <w:lang w:val="en-IN"/>
        </w:rPr>
        <w:t>General Data Protection Regulation (GDPR)</w:t>
      </w:r>
      <w:r w:rsidRPr="00213D35">
        <w:rPr>
          <w:sz w:val="28"/>
          <w:szCs w:val="28"/>
          <w:lang w:val="en-IN"/>
        </w:rPr>
        <w:t xml:space="preserve">, implemented in 2018, was one of the first major legislative instruments to address algorithmic transparency. Under Article 22, individuals are granted rights such as protection from decisions made solely by automated processing, the ability to obtain meaningful information about the logic behind those decisions, and the right to request human intervention. While the GDPR does not explicitly require “explainable </w:t>
      </w:r>
      <w:r w:rsidRPr="00213D35">
        <w:rPr>
          <w:sz w:val="28"/>
          <w:szCs w:val="28"/>
          <w:lang w:val="en-IN"/>
        </w:rPr>
        <w:lastRenderedPageBreak/>
        <w:t xml:space="preserve">AI,” these provisions have been widely interpreted as creating implicit explainability obligations. Building on this foundation, the </w:t>
      </w:r>
      <w:r w:rsidRPr="00213D35">
        <w:rPr>
          <w:b/>
          <w:bCs/>
          <w:sz w:val="28"/>
          <w:szCs w:val="28"/>
          <w:lang w:val="en-IN"/>
        </w:rPr>
        <w:t>EU AI Act</w:t>
      </w:r>
      <w:r w:rsidRPr="00213D35">
        <w:rPr>
          <w:sz w:val="28"/>
          <w:szCs w:val="28"/>
          <w:lang w:val="en-IN"/>
        </w:rPr>
        <w:t xml:space="preserve">—finalized in 2024—introduces a risk-based framework. It bans AI systems deemed to present an “unacceptable risk,” such as social scoring, while placing stringent requirements on </w:t>
      </w:r>
      <w:r w:rsidRPr="00213D35">
        <w:rPr>
          <w:b/>
          <w:bCs/>
          <w:sz w:val="28"/>
          <w:szCs w:val="28"/>
          <w:lang w:val="en-IN"/>
        </w:rPr>
        <w:t>high-risk systems</w:t>
      </w:r>
      <w:r w:rsidRPr="00213D35">
        <w:rPr>
          <w:sz w:val="28"/>
          <w:szCs w:val="28"/>
          <w:lang w:val="en-IN"/>
        </w:rPr>
        <w:t xml:space="preserve"> in domains like healthcare, education, and law enforcement. These include comprehensive risk assessments, transparency mandates, human oversight, and rigorous accuracy and robustness standards. Even </w:t>
      </w:r>
      <w:r w:rsidRPr="00213D35">
        <w:rPr>
          <w:b/>
          <w:bCs/>
          <w:sz w:val="28"/>
          <w:szCs w:val="28"/>
          <w:lang w:val="en-IN"/>
        </w:rPr>
        <w:t>limited-risk systems</w:t>
      </w:r>
      <w:r w:rsidRPr="00213D35">
        <w:rPr>
          <w:sz w:val="28"/>
          <w:szCs w:val="28"/>
          <w:lang w:val="en-IN"/>
        </w:rPr>
        <w:t xml:space="preserve"> must clearly inform users when they are interacting with AI, and large-scale foundation models must disclose training data sources, energy use, and mitigation strategies.</w:t>
      </w:r>
    </w:p>
    <w:p w14:paraId="3733CB73"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In contrast, the </w:t>
      </w:r>
      <w:r w:rsidRPr="00213D35">
        <w:rPr>
          <w:b/>
          <w:bCs/>
          <w:sz w:val="28"/>
          <w:szCs w:val="28"/>
          <w:lang w:val="en-IN"/>
        </w:rPr>
        <w:t>United States</w:t>
      </w:r>
      <w:r w:rsidRPr="00213D35">
        <w:rPr>
          <w:sz w:val="28"/>
          <w:szCs w:val="28"/>
          <w:lang w:val="en-IN"/>
        </w:rPr>
        <w:t xml:space="preserve"> has </w:t>
      </w:r>
      <w:proofErr w:type="spellStart"/>
      <w:r w:rsidRPr="00213D35">
        <w:rPr>
          <w:sz w:val="28"/>
          <w:szCs w:val="28"/>
          <w:lang w:val="en-IN"/>
        </w:rPr>
        <w:t>favored</w:t>
      </w:r>
      <w:proofErr w:type="spellEnd"/>
      <w:r w:rsidRPr="00213D35">
        <w:rPr>
          <w:sz w:val="28"/>
          <w:szCs w:val="28"/>
          <w:lang w:val="en-IN"/>
        </w:rPr>
        <w:t xml:space="preserve"> a sector-specific and voluntary approach. The </w:t>
      </w:r>
      <w:r w:rsidRPr="00213D35">
        <w:rPr>
          <w:b/>
          <w:bCs/>
          <w:sz w:val="28"/>
          <w:szCs w:val="28"/>
          <w:lang w:val="en-IN"/>
        </w:rPr>
        <w:t>NIST AI Risk Management Framework (AI RMF 1.0)</w:t>
      </w:r>
      <w:r w:rsidRPr="00213D35">
        <w:rPr>
          <w:sz w:val="28"/>
          <w:szCs w:val="28"/>
          <w:lang w:val="en-IN"/>
        </w:rPr>
        <w:t>, released in 2023, offers voluntary guidance emphasizing explainability, interpretability, and continuous monitoring. Regulatory oversight is instead distributed across agencies: financial regulators require explainable AI for credit scoring and fraud detection; the FDA incorporates transparency requirements for AI-based medical devices; and the EEOC focuses on transparency in AI-driven hiring processes. Federal initiatives also set principles for government AI systems, stressing openness and accountability.</w:t>
      </w:r>
    </w:p>
    <w:p w14:paraId="5910B991"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In the Asia-Pacific region, several countries are advancing their own frameworks. </w:t>
      </w:r>
      <w:r w:rsidRPr="00213D35">
        <w:rPr>
          <w:b/>
          <w:bCs/>
          <w:sz w:val="28"/>
          <w:szCs w:val="28"/>
          <w:lang w:val="en-IN"/>
        </w:rPr>
        <w:t xml:space="preserve">Singapore’s Model AI </w:t>
      </w:r>
      <w:r w:rsidRPr="00213D35">
        <w:rPr>
          <w:b/>
          <w:bCs/>
          <w:sz w:val="28"/>
          <w:szCs w:val="28"/>
          <w:lang w:val="en-IN"/>
        </w:rPr>
        <w:t>Governance Framework</w:t>
      </w:r>
      <w:r w:rsidRPr="00213D35">
        <w:rPr>
          <w:sz w:val="28"/>
          <w:szCs w:val="28"/>
          <w:lang w:val="en-IN"/>
        </w:rPr>
        <w:t xml:space="preserve"> provides practical implementation guidance, with dedicated sections on explainability. </w:t>
      </w:r>
      <w:r w:rsidRPr="00213D35">
        <w:rPr>
          <w:b/>
          <w:bCs/>
          <w:sz w:val="28"/>
          <w:szCs w:val="28"/>
          <w:lang w:val="en-IN"/>
        </w:rPr>
        <w:t>Japan</w:t>
      </w:r>
      <w:r w:rsidRPr="00213D35">
        <w:rPr>
          <w:sz w:val="28"/>
          <w:szCs w:val="28"/>
          <w:lang w:val="en-IN"/>
        </w:rPr>
        <w:t xml:space="preserve"> focuses on human-centric AI principles with strong transparency and accountability elements. </w:t>
      </w:r>
      <w:r w:rsidRPr="00213D35">
        <w:rPr>
          <w:b/>
          <w:bCs/>
          <w:sz w:val="28"/>
          <w:szCs w:val="28"/>
          <w:lang w:val="en-IN"/>
        </w:rPr>
        <w:t>China</w:t>
      </w:r>
      <w:r w:rsidRPr="00213D35">
        <w:rPr>
          <w:sz w:val="28"/>
          <w:szCs w:val="28"/>
          <w:lang w:val="en-IN"/>
        </w:rPr>
        <w:t xml:space="preserve"> has issued algorithmic recommendation regulations requiring disclosure of recommendation logic for major platforms. </w:t>
      </w:r>
      <w:r w:rsidRPr="00213D35">
        <w:rPr>
          <w:b/>
          <w:bCs/>
          <w:sz w:val="28"/>
          <w:szCs w:val="28"/>
          <w:lang w:val="en-IN"/>
        </w:rPr>
        <w:t>India</w:t>
      </w:r>
      <w:r w:rsidRPr="00213D35">
        <w:rPr>
          <w:sz w:val="28"/>
          <w:szCs w:val="28"/>
          <w:lang w:val="en-IN"/>
        </w:rPr>
        <w:t xml:space="preserve">, through its proposed </w:t>
      </w:r>
      <w:r w:rsidRPr="00213D35">
        <w:rPr>
          <w:b/>
          <w:bCs/>
          <w:sz w:val="28"/>
          <w:szCs w:val="28"/>
          <w:lang w:val="en-IN"/>
        </w:rPr>
        <w:t>Digital India Act</w:t>
      </w:r>
      <w:r w:rsidRPr="00213D35">
        <w:rPr>
          <w:sz w:val="28"/>
          <w:szCs w:val="28"/>
          <w:lang w:val="en-IN"/>
        </w:rPr>
        <w:t xml:space="preserve"> and the </w:t>
      </w:r>
      <w:r w:rsidRPr="00213D35">
        <w:rPr>
          <w:b/>
          <w:bCs/>
          <w:sz w:val="28"/>
          <w:szCs w:val="28"/>
          <w:lang w:val="en-IN"/>
        </w:rPr>
        <w:t>Digital Personal Data Protection Act (DPDPA)</w:t>
      </w:r>
      <w:r w:rsidRPr="00213D35">
        <w:rPr>
          <w:sz w:val="28"/>
          <w:szCs w:val="28"/>
          <w:lang w:val="en-IN"/>
        </w:rPr>
        <w:t>, is moving toward a risk-based regulatory model aligned with its “#</w:t>
      </w:r>
      <w:proofErr w:type="spellStart"/>
      <w:r w:rsidRPr="00213D35">
        <w:rPr>
          <w:sz w:val="28"/>
          <w:szCs w:val="28"/>
          <w:lang w:val="en-IN"/>
        </w:rPr>
        <w:t>AIforAll</w:t>
      </w:r>
      <w:proofErr w:type="spellEnd"/>
      <w:r w:rsidRPr="00213D35">
        <w:rPr>
          <w:sz w:val="28"/>
          <w:szCs w:val="28"/>
          <w:lang w:val="en-IN"/>
        </w:rPr>
        <w:t>” vision, ensuring transparency without stifling innovation.</w:t>
      </w:r>
    </w:p>
    <w:p w14:paraId="71ABD1C1"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International standards bodies are also shaping the field. </w:t>
      </w:r>
      <w:r w:rsidRPr="00213D35">
        <w:rPr>
          <w:b/>
          <w:bCs/>
          <w:sz w:val="28"/>
          <w:szCs w:val="28"/>
          <w:lang w:val="en-IN"/>
        </w:rPr>
        <w:t>ISO/IEC</w:t>
      </w:r>
      <w:r w:rsidRPr="00213D35">
        <w:rPr>
          <w:sz w:val="28"/>
          <w:szCs w:val="28"/>
          <w:lang w:val="en-IN"/>
        </w:rPr>
        <w:t xml:space="preserve"> standards such as 23053:2022 (AI risk management) and TR 24027:2021 (bias mitigation) provide technical frameworks, while </w:t>
      </w:r>
      <w:r w:rsidRPr="00213D35">
        <w:rPr>
          <w:b/>
          <w:bCs/>
          <w:sz w:val="28"/>
          <w:szCs w:val="28"/>
          <w:lang w:val="en-IN"/>
        </w:rPr>
        <w:t>IEEE</w:t>
      </w:r>
      <w:r w:rsidRPr="00213D35">
        <w:rPr>
          <w:sz w:val="28"/>
          <w:szCs w:val="28"/>
          <w:lang w:val="en-IN"/>
        </w:rPr>
        <w:t xml:space="preserve"> standards—like IEEE 7000 for ethical system design—address transparency in engineering practice. The </w:t>
      </w:r>
      <w:r w:rsidRPr="00213D35">
        <w:rPr>
          <w:b/>
          <w:bCs/>
          <w:sz w:val="28"/>
          <w:szCs w:val="28"/>
          <w:lang w:val="en-IN"/>
        </w:rPr>
        <w:t>OECD AI Principles</w:t>
      </w:r>
      <w:r w:rsidRPr="00213D35">
        <w:rPr>
          <w:sz w:val="28"/>
          <w:szCs w:val="28"/>
          <w:lang w:val="en-IN"/>
        </w:rPr>
        <w:t xml:space="preserve"> reinforce explainability as a cornerstone of trustworthy AI at a global policy level.</w:t>
      </w:r>
    </w:p>
    <w:p w14:paraId="679AD066"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Sector-specific regulations add another layer of complexity. In healthcare, bodies like the </w:t>
      </w:r>
      <w:r w:rsidRPr="00213D35">
        <w:rPr>
          <w:b/>
          <w:bCs/>
          <w:sz w:val="28"/>
          <w:szCs w:val="28"/>
          <w:lang w:val="en-IN"/>
        </w:rPr>
        <w:t>FDA</w:t>
      </w:r>
      <w:r w:rsidRPr="00213D35">
        <w:rPr>
          <w:sz w:val="28"/>
          <w:szCs w:val="28"/>
          <w:lang w:val="en-IN"/>
        </w:rPr>
        <w:t xml:space="preserve">, </w:t>
      </w:r>
      <w:r w:rsidRPr="00213D35">
        <w:rPr>
          <w:b/>
          <w:bCs/>
          <w:sz w:val="28"/>
          <w:szCs w:val="28"/>
          <w:lang w:val="en-IN"/>
        </w:rPr>
        <w:t>EU CE Marking</w:t>
      </w:r>
      <w:r w:rsidRPr="00213D35">
        <w:rPr>
          <w:sz w:val="28"/>
          <w:szCs w:val="28"/>
          <w:lang w:val="en-IN"/>
        </w:rPr>
        <w:t xml:space="preserve"> authorities, and </w:t>
      </w:r>
      <w:r w:rsidRPr="00213D35">
        <w:rPr>
          <w:b/>
          <w:bCs/>
          <w:sz w:val="28"/>
          <w:szCs w:val="28"/>
          <w:lang w:val="en-IN"/>
        </w:rPr>
        <w:t>Health Canada</w:t>
      </w:r>
      <w:r w:rsidRPr="00213D35">
        <w:rPr>
          <w:sz w:val="28"/>
          <w:szCs w:val="28"/>
          <w:lang w:val="en-IN"/>
        </w:rPr>
        <w:t xml:space="preserve"> are developing explainability requirements for AI-based medical devices. In financial services, regulators including the </w:t>
      </w:r>
      <w:r w:rsidRPr="00213D35">
        <w:rPr>
          <w:b/>
          <w:bCs/>
          <w:sz w:val="28"/>
          <w:szCs w:val="28"/>
          <w:lang w:val="en-IN"/>
        </w:rPr>
        <w:t>Basel Committee</w:t>
      </w:r>
      <w:r w:rsidRPr="00213D35">
        <w:rPr>
          <w:sz w:val="28"/>
          <w:szCs w:val="28"/>
          <w:lang w:val="en-IN"/>
        </w:rPr>
        <w:t xml:space="preserve"> and </w:t>
      </w:r>
      <w:r w:rsidRPr="00213D35">
        <w:rPr>
          <w:b/>
          <w:bCs/>
          <w:sz w:val="28"/>
          <w:szCs w:val="28"/>
          <w:lang w:val="en-IN"/>
        </w:rPr>
        <w:t>IOSCO</w:t>
      </w:r>
      <w:r w:rsidRPr="00213D35">
        <w:rPr>
          <w:sz w:val="28"/>
          <w:szCs w:val="28"/>
          <w:lang w:val="en-IN"/>
        </w:rPr>
        <w:t xml:space="preserve"> mandate transparency to manage operational and market risks. For transportation, safety bodies such as </w:t>
      </w:r>
      <w:r w:rsidRPr="00213D35">
        <w:rPr>
          <w:b/>
          <w:bCs/>
          <w:sz w:val="28"/>
          <w:szCs w:val="28"/>
          <w:lang w:val="en-IN"/>
        </w:rPr>
        <w:t>NHTSA</w:t>
      </w:r>
      <w:r w:rsidRPr="00213D35">
        <w:rPr>
          <w:sz w:val="28"/>
          <w:szCs w:val="28"/>
          <w:lang w:val="en-IN"/>
        </w:rPr>
        <w:t xml:space="preserve"> in the US and </w:t>
      </w:r>
      <w:r w:rsidRPr="00213D35">
        <w:rPr>
          <w:b/>
          <w:bCs/>
          <w:sz w:val="28"/>
          <w:szCs w:val="28"/>
          <w:lang w:val="en-IN"/>
        </w:rPr>
        <w:t>UNECE</w:t>
      </w:r>
      <w:r w:rsidRPr="00213D35">
        <w:rPr>
          <w:sz w:val="28"/>
          <w:szCs w:val="28"/>
          <w:lang w:val="en-IN"/>
        </w:rPr>
        <w:t xml:space="preserve"> in Europe are </w:t>
      </w:r>
      <w:r w:rsidRPr="00213D35">
        <w:rPr>
          <w:sz w:val="28"/>
          <w:szCs w:val="28"/>
          <w:lang w:val="en-IN"/>
        </w:rPr>
        <w:lastRenderedPageBreak/>
        <w:t xml:space="preserve">implementing standards for autonomous systems, complemented by </w:t>
      </w:r>
      <w:r w:rsidRPr="00213D35">
        <w:rPr>
          <w:b/>
          <w:bCs/>
          <w:sz w:val="28"/>
          <w:szCs w:val="28"/>
          <w:lang w:val="en-IN"/>
        </w:rPr>
        <w:t>ISO 26262</w:t>
      </w:r>
      <w:r w:rsidRPr="00213D35">
        <w:rPr>
          <w:sz w:val="28"/>
          <w:szCs w:val="28"/>
          <w:lang w:val="en-IN"/>
        </w:rPr>
        <w:t xml:space="preserve"> for functional safety.</w:t>
      </w:r>
    </w:p>
    <w:p w14:paraId="3939B97D"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Implementing these regulatory requirements presents several challenges. Organizations working across borders must navigate </w:t>
      </w:r>
      <w:r w:rsidRPr="00213D35">
        <w:rPr>
          <w:b/>
          <w:bCs/>
          <w:sz w:val="28"/>
          <w:szCs w:val="28"/>
          <w:lang w:val="en-IN"/>
        </w:rPr>
        <w:t>jurisdictional complexity</w:t>
      </w:r>
      <w:r w:rsidRPr="00213D35">
        <w:rPr>
          <w:sz w:val="28"/>
          <w:szCs w:val="28"/>
          <w:lang w:val="en-IN"/>
        </w:rPr>
        <w:t xml:space="preserve">, often facing conflicting rules. Translating vague terms such as “meaningful explanation” into concrete technical systems remains difficult. Moreover, because AI models evolve continuously through retraining, </w:t>
      </w:r>
      <w:r w:rsidRPr="00213D35">
        <w:rPr>
          <w:b/>
          <w:bCs/>
          <w:sz w:val="28"/>
          <w:szCs w:val="28"/>
          <w:lang w:val="en-IN"/>
        </w:rPr>
        <w:t>ongoing compliance</w:t>
      </w:r>
      <w:r w:rsidRPr="00213D35">
        <w:rPr>
          <w:sz w:val="28"/>
          <w:szCs w:val="28"/>
          <w:lang w:val="en-IN"/>
        </w:rPr>
        <w:t xml:space="preserve"> and meticulous documentation are necessary. Cross-border data flows, crucial for AI development, are also under increasing scrutiny, potentially impacting global operations.</w:t>
      </w:r>
    </w:p>
    <w:p w14:paraId="768DC17B"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Looking ahead, regulatory trends point toward greater international </w:t>
      </w:r>
      <w:r w:rsidRPr="00213D35">
        <w:rPr>
          <w:b/>
          <w:bCs/>
          <w:sz w:val="28"/>
          <w:szCs w:val="28"/>
          <w:lang w:val="en-IN"/>
        </w:rPr>
        <w:t>harmonization</w:t>
      </w:r>
      <w:r w:rsidRPr="00213D35">
        <w:rPr>
          <w:sz w:val="28"/>
          <w:szCs w:val="28"/>
          <w:lang w:val="en-IN"/>
        </w:rPr>
        <w:t xml:space="preserve">—though philosophical differences remain—and an increase in </w:t>
      </w:r>
      <w:r w:rsidRPr="00213D35">
        <w:rPr>
          <w:b/>
          <w:bCs/>
          <w:sz w:val="28"/>
          <w:szCs w:val="28"/>
          <w:lang w:val="en-IN"/>
        </w:rPr>
        <w:t>enforcement actions</w:t>
      </w:r>
      <w:r w:rsidRPr="00213D35">
        <w:rPr>
          <w:sz w:val="28"/>
          <w:szCs w:val="28"/>
          <w:lang w:val="en-IN"/>
        </w:rPr>
        <w:t xml:space="preserve"> that will clarify compliance expectations. There is also a shift toward </w:t>
      </w:r>
      <w:r w:rsidRPr="00213D35">
        <w:rPr>
          <w:b/>
          <w:bCs/>
          <w:sz w:val="28"/>
          <w:szCs w:val="28"/>
          <w:lang w:val="en-IN"/>
        </w:rPr>
        <w:t>technology-neutral</w:t>
      </w:r>
      <w:r w:rsidRPr="00213D35">
        <w:rPr>
          <w:sz w:val="28"/>
          <w:szCs w:val="28"/>
          <w:lang w:val="en-IN"/>
        </w:rPr>
        <w:t xml:space="preserve"> approaches, focusing on risk and outcomes rather than prescribing specific methods. In this evolving environment, understanding and anticipating regulatory developments will be essential for organizations seeking to responsibly build and deploy explainable AI systems at scale.</w:t>
      </w:r>
    </w:p>
    <w:p w14:paraId="2258D1BC" w14:textId="77777777" w:rsidR="009D45BD"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4E35FE30">
          <v:rect id="_x0000_i1103" style="width:468pt;height:1.2pt" o:hralign="center" o:hrstd="t" o:hr="t" fillcolor="#a0a0a0" stroked="f"/>
        </w:pict>
      </w:r>
    </w:p>
    <w:p w14:paraId="45023A05" w14:textId="6D7EB028" w:rsidR="00471E6A" w:rsidRPr="00213D35" w:rsidRDefault="00F40241"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VIII. INDUSTRY IMPLEMENTATION AND BEST PRACTICES</w:t>
      </w:r>
    </w:p>
    <w:p w14:paraId="0178B6C0"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 successful implementation of explainable AI (XAI) in industry is far more than a matter of deploying the right algorithms. It requires a holistic approach that blends technical excellence with strong governance, cultural readiness, stakeholder involvement, and ongoing refinement. Different sectors exhibit varying levels of maturity in their adoption of XAI, often shaped by regulatory demands, risk tolerance, and the expectations of their stakeholders.</w:t>
      </w:r>
    </w:p>
    <w:p w14:paraId="0F078A91"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Financial services, healthcare, and autonomous systems are the most advanced adopters, driven by stringent compliance requirements, patient safety concerns, and the need for safety validation. E-commerce, technology, manufacturing, and utilities have reached a moderate level of adoption, using XAI primarily for transparency, predictive maintenance, and operational efficiency. In contrast, retail, agriculture, and education remain in the early stages, exploring targeted applications such as personalization, precision agriculture, and adaptive learning.</w:t>
      </w:r>
    </w:p>
    <w:p w14:paraId="2F5B939A"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Organizational frameworks</w:t>
      </w:r>
      <w:r w:rsidRPr="00213D35">
        <w:rPr>
          <w:sz w:val="28"/>
          <w:szCs w:val="28"/>
          <w:lang w:val="en-IN"/>
        </w:rPr>
        <w:t xml:space="preserve"> play a critical role in ensuring XAI projects succeed. Clear governance structures, executive sponsorship, and cross-functional teams are essential. Policies must outline when explanations are required, what form they should take, and how their quality will be measured. Risk assessment frameworks help organizations prioritize which AI applications demand the highest levels of explainability.</w:t>
      </w:r>
    </w:p>
    <w:p w14:paraId="673A3F64"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lastRenderedPageBreak/>
        <w:t>From a technical perspective, best practices emerge at multiple stages of development. During design, explainability should be built in from the start—through careful model selection, architecture planning, and transparent data pipelines—rather than added as an afterthought. In development, the integration of XAI tools must be accompanied by rigorous validation processes, including automated testing, expert reviews, and user studies to ensure explanations are accurate and understandable. Monitoring systems must then track not only model performance but also the quality and relevance of explanations over time.</w:t>
      </w:r>
    </w:p>
    <w:p w14:paraId="409EC99D" w14:textId="77777777"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Industry-specific patterns illustrate how these principles translate into practice. In finance, XAI is embedded within model risk management frameworks, often supported by automated systems that produce regulator-ready explanations. In healthcare, clinical decision support tools integrate explanations directly into workflows, while training programs help physicians interpret AI outputs and communicate them to patients. In both cases, explanations are tailored to specific audiences—regulators, practitioners, or consumers—rather than delivered as one-size-fits-all narratives.</w:t>
      </w:r>
    </w:p>
    <w:p w14:paraId="27354B73"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Stakeholder engagement strategies:</w:t>
      </w:r>
    </w:p>
    <w:p w14:paraId="429C343F" w14:textId="77777777" w:rsidR="00F034BF" w:rsidRPr="00213D35" w:rsidRDefault="00F034BF" w:rsidP="00F40241">
      <w:pPr>
        <w:numPr>
          <w:ilvl w:val="0"/>
          <w:numId w:val="97"/>
        </w:numPr>
        <w:shd w:val="clear" w:color="auto" w:fill="FFFFFF" w:themeFill="background1"/>
        <w:tabs>
          <w:tab w:val="left" w:pos="567"/>
        </w:tabs>
        <w:spacing w:before="240" w:after="240"/>
        <w:jc w:val="both"/>
        <w:rPr>
          <w:sz w:val="28"/>
          <w:szCs w:val="28"/>
          <w:lang w:val="en-IN"/>
        </w:rPr>
      </w:pPr>
      <w:r w:rsidRPr="00213D35">
        <w:rPr>
          <w:sz w:val="28"/>
          <w:szCs w:val="28"/>
          <w:lang w:val="en-IN"/>
        </w:rPr>
        <w:t>Co-design explanation formats with end-users.</w:t>
      </w:r>
    </w:p>
    <w:p w14:paraId="7D8D3AF0" w14:textId="77777777" w:rsidR="00F034BF" w:rsidRPr="00213D35" w:rsidRDefault="00F034BF" w:rsidP="00F40241">
      <w:pPr>
        <w:numPr>
          <w:ilvl w:val="0"/>
          <w:numId w:val="97"/>
        </w:numPr>
        <w:shd w:val="clear" w:color="auto" w:fill="FFFFFF" w:themeFill="background1"/>
        <w:tabs>
          <w:tab w:val="left" w:pos="567"/>
        </w:tabs>
        <w:spacing w:before="240" w:after="240"/>
        <w:jc w:val="both"/>
        <w:rPr>
          <w:sz w:val="28"/>
          <w:szCs w:val="28"/>
          <w:lang w:val="en-IN"/>
        </w:rPr>
      </w:pPr>
      <w:r w:rsidRPr="00213D35">
        <w:rPr>
          <w:sz w:val="28"/>
          <w:szCs w:val="28"/>
          <w:lang w:val="en-IN"/>
        </w:rPr>
        <w:t>Collect feedback for iterative improvement.</w:t>
      </w:r>
    </w:p>
    <w:p w14:paraId="1F0DE1B9" w14:textId="381EE09B" w:rsidR="00F034BF" w:rsidRPr="00213D35" w:rsidRDefault="00F034BF" w:rsidP="00F40241">
      <w:pPr>
        <w:numPr>
          <w:ilvl w:val="0"/>
          <w:numId w:val="97"/>
        </w:numPr>
        <w:shd w:val="clear" w:color="auto" w:fill="FFFFFF" w:themeFill="background1"/>
        <w:tabs>
          <w:tab w:val="left" w:pos="567"/>
        </w:tabs>
        <w:spacing w:before="240" w:after="240"/>
        <w:jc w:val="both"/>
        <w:rPr>
          <w:sz w:val="28"/>
          <w:szCs w:val="28"/>
          <w:lang w:val="en-IN"/>
        </w:rPr>
      </w:pPr>
      <w:r w:rsidRPr="00213D35">
        <w:rPr>
          <w:sz w:val="28"/>
          <w:szCs w:val="28"/>
          <w:lang w:val="en-IN"/>
        </w:rPr>
        <w:t xml:space="preserve">Involve domain experts to validate </w:t>
      </w:r>
      <w:r w:rsidRPr="00213D35">
        <w:rPr>
          <w:sz w:val="28"/>
          <w:szCs w:val="28"/>
          <w:lang w:val="en-IN"/>
        </w:rPr>
        <w:t>outputs.</w:t>
      </w:r>
    </w:p>
    <w:p w14:paraId="4C9EE992" w14:textId="35EB4DA1"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To maintain quality, organizations often track both </w:t>
      </w:r>
      <w:r w:rsidRPr="00213D35">
        <w:rPr>
          <w:b/>
          <w:bCs/>
          <w:sz w:val="28"/>
          <w:szCs w:val="28"/>
          <w:lang w:val="en-IN"/>
        </w:rPr>
        <w:t>technical metrics</w:t>
      </w:r>
      <w:r w:rsidRPr="00213D35">
        <w:rPr>
          <w:sz w:val="28"/>
          <w:szCs w:val="28"/>
          <w:lang w:val="en-IN"/>
        </w:rPr>
        <w:t xml:space="preserve">—such as fidelity, stability, and computational efficiency—and </w:t>
      </w:r>
      <w:r w:rsidRPr="00213D35">
        <w:rPr>
          <w:b/>
          <w:bCs/>
          <w:sz w:val="28"/>
          <w:szCs w:val="28"/>
          <w:lang w:val="en-IN"/>
        </w:rPr>
        <w:t>user-</w:t>
      </w:r>
      <w:proofErr w:type="spellStart"/>
      <w:r w:rsidRPr="00213D35">
        <w:rPr>
          <w:b/>
          <w:bCs/>
          <w:sz w:val="28"/>
          <w:szCs w:val="28"/>
          <w:lang w:val="en-IN"/>
        </w:rPr>
        <w:t>centered</w:t>
      </w:r>
      <w:proofErr w:type="spellEnd"/>
      <w:r w:rsidRPr="00213D35">
        <w:rPr>
          <w:b/>
          <w:bCs/>
          <w:sz w:val="28"/>
          <w:szCs w:val="28"/>
          <w:lang w:val="en-IN"/>
        </w:rPr>
        <w:t xml:space="preserve"> metrics</w:t>
      </w:r>
      <w:r w:rsidRPr="00213D35">
        <w:rPr>
          <w:sz w:val="28"/>
          <w:szCs w:val="28"/>
          <w:lang w:val="en-IN"/>
        </w:rPr>
        <w:t>, including comprehensibility, usefulness, and trust. These are supplemented by process metrics like coverage, timeliness, and regulatory compliance. Continuous improvement comes from feedback loops, regular audits, and structured processes to preserve explanation quality as models evolve.</w:t>
      </w:r>
    </w:p>
    <w:p w14:paraId="5A9B7C66"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Challenges:</w:t>
      </w:r>
    </w:p>
    <w:p w14:paraId="1A002DFF" w14:textId="77777777" w:rsidR="00F034BF" w:rsidRPr="00213D35" w:rsidRDefault="00F034BF" w:rsidP="00F40241">
      <w:pPr>
        <w:numPr>
          <w:ilvl w:val="0"/>
          <w:numId w:val="98"/>
        </w:numPr>
        <w:shd w:val="clear" w:color="auto" w:fill="FFFFFF" w:themeFill="background1"/>
        <w:tabs>
          <w:tab w:val="left" w:pos="567"/>
        </w:tabs>
        <w:spacing w:before="240" w:after="240"/>
        <w:jc w:val="both"/>
        <w:rPr>
          <w:sz w:val="28"/>
          <w:szCs w:val="28"/>
          <w:lang w:val="en-IN"/>
        </w:rPr>
      </w:pPr>
      <w:r w:rsidRPr="00213D35">
        <w:rPr>
          <w:sz w:val="28"/>
          <w:szCs w:val="28"/>
          <w:lang w:val="en-IN"/>
        </w:rPr>
        <w:t>Technical: Pipeline integration complexity, latency, inconsistent methods.</w:t>
      </w:r>
    </w:p>
    <w:p w14:paraId="13F15A6B" w14:textId="77777777" w:rsidR="00F034BF" w:rsidRPr="00213D35" w:rsidRDefault="00F034BF" w:rsidP="00F40241">
      <w:pPr>
        <w:numPr>
          <w:ilvl w:val="0"/>
          <w:numId w:val="98"/>
        </w:numPr>
        <w:shd w:val="clear" w:color="auto" w:fill="FFFFFF" w:themeFill="background1"/>
        <w:tabs>
          <w:tab w:val="left" w:pos="567"/>
        </w:tabs>
        <w:spacing w:before="240" w:after="240"/>
        <w:jc w:val="both"/>
        <w:rPr>
          <w:sz w:val="28"/>
          <w:szCs w:val="28"/>
          <w:lang w:val="en-IN"/>
        </w:rPr>
      </w:pPr>
      <w:r w:rsidRPr="00213D35">
        <w:rPr>
          <w:sz w:val="28"/>
          <w:szCs w:val="28"/>
          <w:lang w:val="en-IN"/>
        </w:rPr>
        <w:t>Organizational: Cultural resistance, skill gaps, resource limits.</w:t>
      </w:r>
    </w:p>
    <w:p w14:paraId="2D2678FD"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Critical success factors:</w:t>
      </w:r>
    </w:p>
    <w:p w14:paraId="37FC4BA4" w14:textId="77777777" w:rsidR="00F034BF" w:rsidRPr="00213D35" w:rsidRDefault="00F034BF" w:rsidP="00F40241">
      <w:pPr>
        <w:numPr>
          <w:ilvl w:val="0"/>
          <w:numId w:val="99"/>
        </w:numPr>
        <w:shd w:val="clear" w:color="auto" w:fill="FFFFFF" w:themeFill="background1"/>
        <w:tabs>
          <w:tab w:val="left" w:pos="567"/>
        </w:tabs>
        <w:spacing w:before="240" w:after="240"/>
        <w:jc w:val="both"/>
        <w:rPr>
          <w:sz w:val="28"/>
          <w:szCs w:val="28"/>
          <w:lang w:val="en-IN"/>
        </w:rPr>
      </w:pPr>
      <w:r w:rsidRPr="00213D35">
        <w:rPr>
          <w:sz w:val="28"/>
          <w:szCs w:val="28"/>
          <w:lang w:val="en-IN"/>
        </w:rPr>
        <w:t>Clear business case.</w:t>
      </w:r>
    </w:p>
    <w:p w14:paraId="64EEA23A" w14:textId="77777777" w:rsidR="00F034BF" w:rsidRPr="00213D35" w:rsidRDefault="00F034BF" w:rsidP="00F40241">
      <w:pPr>
        <w:numPr>
          <w:ilvl w:val="0"/>
          <w:numId w:val="99"/>
        </w:numPr>
        <w:shd w:val="clear" w:color="auto" w:fill="FFFFFF" w:themeFill="background1"/>
        <w:tabs>
          <w:tab w:val="left" w:pos="567"/>
        </w:tabs>
        <w:spacing w:before="240" w:after="240"/>
        <w:jc w:val="both"/>
        <w:rPr>
          <w:sz w:val="28"/>
          <w:szCs w:val="28"/>
          <w:lang w:val="en-IN"/>
        </w:rPr>
      </w:pPr>
      <w:r w:rsidRPr="00213D35">
        <w:rPr>
          <w:sz w:val="28"/>
          <w:szCs w:val="28"/>
          <w:lang w:val="en-IN"/>
        </w:rPr>
        <w:t>User-centric design.</w:t>
      </w:r>
    </w:p>
    <w:p w14:paraId="31D26822" w14:textId="77777777" w:rsidR="00F034BF" w:rsidRPr="00213D35" w:rsidRDefault="00F034BF" w:rsidP="00F40241">
      <w:pPr>
        <w:numPr>
          <w:ilvl w:val="0"/>
          <w:numId w:val="99"/>
        </w:numPr>
        <w:shd w:val="clear" w:color="auto" w:fill="FFFFFF" w:themeFill="background1"/>
        <w:tabs>
          <w:tab w:val="left" w:pos="567"/>
        </w:tabs>
        <w:spacing w:before="240" w:after="240"/>
        <w:jc w:val="both"/>
        <w:rPr>
          <w:sz w:val="28"/>
          <w:szCs w:val="28"/>
          <w:lang w:val="en-IN"/>
        </w:rPr>
      </w:pPr>
      <w:r w:rsidRPr="00213D35">
        <w:rPr>
          <w:sz w:val="28"/>
          <w:szCs w:val="28"/>
          <w:lang w:val="en-IN"/>
        </w:rPr>
        <w:t>Iterative development.</w:t>
      </w:r>
    </w:p>
    <w:p w14:paraId="6FF1AAC1" w14:textId="77777777" w:rsidR="00F034BF" w:rsidRPr="00213D35" w:rsidRDefault="00F034BF" w:rsidP="00F40241">
      <w:pPr>
        <w:numPr>
          <w:ilvl w:val="0"/>
          <w:numId w:val="99"/>
        </w:numPr>
        <w:shd w:val="clear" w:color="auto" w:fill="FFFFFF" w:themeFill="background1"/>
        <w:tabs>
          <w:tab w:val="left" w:pos="567"/>
        </w:tabs>
        <w:spacing w:before="240" w:after="240"/>
        <w:jc w:val="both"/>
        <w:rPr>
          <w:sz w:val="28"/>
          <w:szCs w:val="28"/>
          <w:lang w:val="en-IN"/>
        </w:rPr>
      </w:pPr>
      <w:r w:rsidRPr="00213D35">
        <w:rPr>
          <w:sz w:val="28"/>
          <w:szCs w:val="28"/>
          <w:lang w:val="en-IN"/>
        </w:rPr>
        <w:t>Cross-functional collaboration.</w:t>
      </w:r>
    </w:p>
    <w:p w14:paraId="12895FA9" w14:textId="3D576FD5" w:rsidR="00F034BF" w:rsidRPr="00213D35" w:rsidRDefault="00F034BF" w:rsidP="00F40241">
      <w:pPr>
        <w:numPr>
          <w:ilvl w:val="0"/>
          <w:numId w:val="99"/>
        </w:numPr>
        <w:shd w:val="clear" w:color="auto" w:fill="FFFFFF" w:themeFill="background1"/>
        <w:tabs>
          <w:tab w:val="left" w:pos="567"/>
        </w:tabs>
        <w:spacing w:before="240" w:after="240"/>
        <w:jc w:val="both"/>
        <w:rPr>
          <w:sz w:val="28"/>
          <w:szCs w:val="28"/>
          <w:lang w:val="en-IN"/>
        </w:rPr>
      </w:pPr>
      <w:r w:rsidRPr="00213D35">
        <w:rPr>
          <w:sz w:val="28"/>
          <w:szCs w:val="28"/>
          <w:lang w:val="en-IN"/>
        </w:rPr>
        <w:t>Long-term governance commitment.</w:t>
      </w:r>
    </w:p>
    <w:p w14:paraId="6FC837EA" w14:textId="5AD40324" w:rsidR="00471E6A" w:rsidRPr="00213D35" w:rsidRDefault="00471E6A"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Looking ahead, implementation trends point toward greater automation in explanation generation and validation, personalization of explanations to match user profiles, multi-modal formats combining text, visuals, and interactivity, and real-time optimization of explanation detail. As XAI continues to mature, organizations that embrace both the </w:t>
      </w:r>
      <w:r w:rsidRPr="00213D35">
        <w:rPr>
          <w:sz w:val="28"/>
          <w:szCs w:val="28"/>
          <w:lang w:val="en-IN"/>
        </w:rPr>
        <w:lastRenderedPageBreak/>
        <w:t>technical and human dimensions will be best positioned to deliver AI systems that are not only accurate but also trusted and understood.</w:t>
      </w:r>
    </w:p>
    <w:p w14:paraId="1CCE4C2E" w14:textId="77F3B62A" w:rsidR="00F034BF"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4D035B37">
          <v:rect id="_x0000_i1104" style="width:468pt;height:1.2pt" o:hralign="center" o:hrstd="t" o:hr="t" fillcolor="#a0a0a0" stroked="f"/>
        </w:pict>
      </w:r>
    </w:p>
    <w:p w14:paraId="5126DFFC" w14:textId="10E6CE2C" w:rsidR="009D45BD" w:rsidRPr="00213D35" w:rsidRDefault="00F40241"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IX. FUTURE DIRECTIONS AND EMERGING TRENDS</w:t>
      </w:r>
    </w:p>
    <w:p w14:paraId="50C5EE1D" w14:textId="77777777" w:rsidR="00F034BF"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The field of Explainable Artificial Intelligence (XAI) is evolving rapidly, driven by advancements in AI methodologies, shifting regulatory landscapes, and deeper understanding of human requirements for AI transparency. The trajectory of XAI will be shaped by technical innovation, interdisciplinary research, and operational best practices tailored to specific domains.</w:t>
      </w:r>
    </w:p>
    <w:p w14:paraId="7CB9F1CD" w14:textId="79948B05" w:rsidR="00F602F0" w:rsidRDefault="00F602F0" w:rsidP="00F40241">
      <w:pPr>
        <w:shd w:val="clear" w:color="auto" w:fill="FFFFFF" w:themeFill="background1"/>
        <w:tabs>
          <w:tab w:val="left" w:pos="567"/>
        </w:tabs>
        <w:spacing w:before="240" w:after="240"/>
        <w:ind w:left="360"/>
        <w:jc w:val="both"/>
        <w:rPr>
          <w:sz w:val="28"/>
          <w:szCs w:val="28"/>
          <w:lang w:val="en-IN"/>
        </w:rPr>
      </w:pPr>
      <w:r>
        <w:rPr>
          <w:noProof/>
        </w:rPr>
        <w:drawing>
          <wp:inline distT="0" distB="0" distL="0" distR="0" wp14:anchorId="39AA80AA" wp14:editId="0904A1BC">
            <wp:extent cx="2958465" cy="1153795"/>
            <wp:effectExtent l="0" t="0" r="0" b="8255"/>
            <wp:docPr id="914928906" name="Picture 9" descr="Explainable AI: Benefits, Challen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xplainable AI: Benefits, Challenge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8465" cy="1153795"/>
                    </a:xfrm>
                    <a:prstGeom prst="rect">
                      <a:avLst/>
                    </a:prstGeom>
                    <a:noFill/>
                    <a:ln>
                      <a:noFill/>
                    </a:ln>
                  </pic:spPr>
                </pic:pic>
              </a:graphicData>
            </a:graphic>
          </wp:inline>
        </w:drawing>
      </w:r>
    </w:p>
    <w:p w14:paraId="2A1E1846" w14:textId="2D388342" w:rsidR="00F602F0" w:rsidRPr="00F602F0" w:rsidRDefault="00F602F0" w:rsidP="00F40241">
      <w:pPr>
        <w:shd w:val="clear" w:color="auto" w:fill="FFFFFF" w:themeFill="background1"/>
        <w:tabs>
          <w:tab w:val="left" w:pos="567"/>
        </w:tabs>
        <w:spacing w:before="240" w:after="240"/>
        <w:ind w:left="360"/>
        <w:jc w:val="both"/>
        <w:rPr>
          <w:sz w:val="24"/>
          <w:szCs w:val="24"/>
          <w:lang w:val="en-IN"/>
        </w:rPr>
      </w:pPr>
      <w:r w:rsidRPr="00F602F0">
        <w:rPr>
          <w:sz w:val="24"/>
          <w:szCs w:val="24"/>
          <w:lang w:val="en-IN"/>
        </w:rPr>
        <w:t>Figure 9.1 depicts future of XAI</w:t>
      </w:r>
    </w:p>
    <w:p w14:paraId="544CA3BA"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A. Advances in XAI Methodology</w:t>
      </w:r>
    </w:p>
    <w:p w14:paraId="1B320491"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Next-generation explanation techniques are expanding the scope and quality of AI interpretability. Causal inference is enabling movement beyond correlation-based reasoning, providing insights into why changes in inputs result in changes in outputs. Counterfactual explanation methods are becoming more sophisticated, incorporating multi-feature interactions, generative models for realistic scenarios, and actionable recommendations. Furthermore, multi-modal and multi-scale </w:t>
      </w:r>
      <w:r w:rsidRPr="00213D35">
        <w:rPr>
          <w:sz w:val="28"/>
          <w:szCs w:val="28"/>
          <w:lang w:val="en-IN"/>
        </w:rPr>
        <w:t>explanations are emerging, providing interpretability across text, image, and audio domains at varying levels of granularity.</w:t>
      </w:r>
    </w:p>
    <w:p w14:paraId="68E5FB07"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Key advancements include:</w:t>
      </w:r>
    </w:p>
    <w:p w14:paraId="59DC18E7" w14:textId="77777777" w:rsidR="00F034BF" w:rsidRPr="00213D35" w:rsidRDefault="00F034BF" w:rsidP="00F40241">
      <w:pPr>
        <w:numPr>
          <w:ilvl w:val="0"/>
          <w:numId w:val="100"/>
        </w:numPr>
        <w:shd w:val="clear" w:color="auto" w:fill="FFFFFF" w:themeFill="background1"/>
        <w:tabs>
          <w:tab w:val="left" w:pos="567"/>
        </w:tabs>
        <w:spacing w:before="240" w:after="240"/>
        <w:jc w:val="both"/>
        <w:rPr>
          <w:sz w:val="28"/>
          <w:szCs w:val="28"/>
          <w:lang w:val="en-IN"/>
        </w:rPr>
      </w:pPr>
      <w:r w:rsidRPr="00213D35">
        <w:rPr>
          <w:b/>
          <w:bCs/>
          <w:sz w:val="28"/>
          <w:szCs w:val="28"/>
          <w:lang w:val="en-IN"/>
        </w:rPr>
        <w:t>Causal explanations</w:t>
      </w:r>
      <w:r w:rsidRPr="00213D35">
        <w:rPr>
          <w:sz w:val="28"/>
          <w:szCs w:val="28"/>
          <w:lang w:val="en-IN"/>
        </w:rPr>
        <w:t xml:space="preserve"> for deeper model reasoning.</w:t>
      </w:r>
    </w:p>
    <w:p w14:paraId="6BB43C31" w14:textId="77777777" w:rsidR="00F034BF" w:rsidRPr="00213D35" w:rsidRDefault="00F034BF" w:rsidP="00F40241">
      <w:pPr>
        <w:numPr>
          <w:ilvl w:val="0"/>
          <w:numId w:val="100"/>
        </w:numPr>
        <w:shd w:val="clear" w:color="auto" w:fill="FFFFFF" w:themeFill="background1"/>
        <w:tabs>
          <w:tab w:val="left" w:pos="567"/>
        </w:tabs>
        <w:spacing w:before="240" w:after="240"/>
        <w:jc w:val="both"/>
        <w:rPr>
          <w:sz w:val="28"/>
          <w:szCs w:val="28"/>
          <w:lang w:val="en-IN"/>
        </w:rPr>
      </w:pPr>
      <w:r w:rsidRPr="00213D35">
        <w:rPr>
          <w:b/>
          <w:bCs/>
          <w:sz w:val="28"/>
          <w:szCs w:val="28"/>
          <w:lang w:val="en-IN"/>
        </w:rPr>
        <w:t>Evolved counterfactual methods</w:t>
      </w:r>
      <w:r w:rsidRPr="00213D35">
        <w:rPr>
          <w:sz w:val="28"/>
          <w:szCs w:val="28"/>
          <w:lang w:val="en-IN"/>
        </w:rPr>
        <w:t xml:space="preserve"> with realistic, actionable outputs.</w:t>
      </w:r>
    </w:p>
    <w:p w14:paraId="7C7621AD" w14:textId="77777777" w:rsidR="00F034BF" w:rsidRPr="00213D35" w:rsidRDefault="00F034BF" w:rsidP="00F40241">
      <w:pPr>
        <w:numPr>
          <w:ilvl w:val="0"/>
          <w:numId w:val="100"/>
        </w:numPr>
        <w:shd w:val="clear" w:color="auto" w:fill="FFFFFF" w:themeFill="background1"/>
        <w:tabs>
          <w:tab w:val="left" w:pos="567"/>
        </w:tabs>
        <w:spacing w:before="240" w:after="240"/>
        <w:jc w:val="both"/>
        <w:rPr>
          <w:sz w:val="28"/>
          <w:szCs w:val="28"/>
          <w:lang w:val="en-IN"/>
        </w:rPr>
      </w:pPr>
      <w:r w:rsidRPr="00213D35">
        <w:rPr>
          <w:b/>
          <w:bCs/>
          <w:sz w:val="28"/>
          <w:szCs w:val="28"/>
          <w:lang w:val="en-IN"/>
        </w:rPr>
        <w:t>Multi-modal/multi-scale frameworks</w:t>
      </w:r>
      <w:r w:rsidRPr="00213D35">
        <w:rPr>
          <w:sz w:val="28"/>
          <w:szCs w:val="28"/>
          <w:lang w:val="en-IN"/>
        </w:rPr>
        <w:t xml:space="preserve"> for holistic interpretation.</w:t>
      </w:r>
    </w:p>
    <w:p w14:paraId="5AF6F00B"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B. Interactive and Adaptive Explanations</w:t>
      </w:r>
    </w:p>
    <w:p w14:paraId="4E63BC1F"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User-focused innovations are enabling explanations that are adaptive and interactive. Conversational XAI, powered by natural language interfaces, allows follow-up questioning of AI decisions. Personalized explanation systems adapt style and detail to individual preferences, while context-aware explanations adjust based on time constraints, decision stakes, and situational goals.</w:t>
      </w:r>
    </w:p>
    <w:p w14:paraId="6334E134"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C. Integration with Emerging AI Technologies</w:t>
      </w:r>
    </w:p>
    <w:p w14:paraId="7EB06FF6"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The rise of large language models (LLMs) and foundation models offers opportunities such as natural language explanation generation and multi-modal reasoning, but also presents challenges due to increased complexity, emergent </w:t>
      </w:r>
      <w:proofErr w:type="spellStart"/>
      <w:r w:rsidRPr="00213D35">
        <w:rPr>
          <w:sz w:val="28"/>
          <w:szCs w:val="28"/>
          <w:lang w:val="en-IN"/>
        </w:rPr>
        <w:t>behavior</w:t>
      </w:r>
      <w:proofErr w:type="spellEnd"/>
      <w:r w:rsidRPr="00213D35">
        <w:rPr>
          <w:sz w:val="28"/>
          <w:szCs w:val="28"/>
          <w:lang w:val="en-IN"/>
        </w:rPr>
        <w:t xml:space="preserve">, and the risk of hallucinated outputs. In parallel, federated learning, distributed AI, and edge AI deployments require explanation techniques that preserve </w:t>
      </w:r>
      <w:r w:rsidRPr="00213D35">
        <w:rPr>
          <w:sz w:val="28"/>
          <w:szCs w:val="28"/>
          <w:lang w:val="en-IN"/>
        </w:rPr>
        <w:lastRenderedPageBreak/>
        <w:t>privacy, operate under resource constraints, and maintain interpretability across multiple models.</w:t>
      </w:r>
    </w:p>
    <w:p w14:paraId="51C43C08"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Opportunities:</w:t>
      </w:r>
    </w:p>
    <w:p w14:paraId="703FEEEC" w14:textId="77777777" w:rsidR="00F034BF" w:rsidRPr="00213D35" w:rsidRDefault="00F034BF" w:rsidP="00F40241">
      <w:pPr>
        <w:numPr>
          <w:ilvl w:val="0"/>
          <w:numId w:val="101"/>
        </w:numPr>
        <w:shd w:val="clear" w:color="auto" w:fill="FFFFFF" w:themeFill="background1"/>
        <w:tabs>
          <w:tab w:val="left" w:pos="567"/>
        </w:tabs>
        <w:spacing w:before="240" w:after="240"/>
        <w:jc w:val="both"/>
        <w:rPr>
          <w:sz w:val="28"/>
          <w:szCs w:val="28"/>
          <w:lang w:val="en-IN"/>
        </w:rPr>
      </w:pPr>
      <w:r w:rsidRPr="00213D35">
        <w:rPr>
          <w:sz w:val="28"/>
          <w:szCs w:val="28"/>
          <w:lang w:val="en-IN"/>
        </w:rPr>
        <w:t>Natural language and cross-modal explanations.</w:t>
      </w:r>
    </w:p>
    <w:p w14:paraId="5FBDC2C7" w14:textId="77777777" w:rsidR="00F034BF" w:rsidRPr="00213D35" w:rsidRDefault="00F034BF" w:rsidP="00F40241">
      <w:pPr>
        <w:numPr>
          <w:ilvl w:val="0"/>
          <w:numId w:val="101"/>
        </w:numPr>
        <w:shd w:val="clear" w:color="auto" w:fill="FFFFFF" w:themeFill="background1"/>
        <w:tabs>
          <w:tab w:val="left" w:pos="567"/>
        </w:tabs>
        <w:spacing w:before="240" w:after="240"/>
        <w:jc w:val="both"/>
        <w:rPr>
          <w:sz w:val="28"/>
          <w:szCs w:val="28"/>
          <w:lang w:val="en-IN"/>
        </w:rPr>
      </w:pPr>
      <w:r w:rsidRPr="00213D35">
        <w:rPr>
          <w:sz w:val="28"/>
          <w:szCs w:val="28"/>
          <w:lang w:val="en-IN"/>
        </w:rPr>
        <w:t>Few-shot explanation learning.</w:t>
      </w:r>
    </w:p>
    <w:p w14:paraId="0DE62DA1" w14:textId="77777777" w:rsidR="00F034BF" w:rsidRPr="00213D35" w:rsidRDefault="00F034BF" w:rsidP="00F40241">
      <w:pPr>
        <w:numPr>
          <w:ilvl w:val="0"/>
          <w:numId w:val="101"/>
        </w:numPr>
        <w:shd w:val="clear" w:color="auto" w:fill="FFFFFF" w:themeFill="background1"/>
        <w:tabs>
          <w:tab w:val="left" w:pos="567"/>
        </w:tabs>
        <w:spacing w:before="240" w:after="240"/>
        <w:jc w:val="both"/>
        <w:rPr>
          <w:sz w:val="28"/>
          <w:szCs w:val="28"/>
          <w:lang w:val="en-IN"/>
        </w:rPr>
      </w:pPr>
      <w:r w:rsidRPr="00213D35">
        <w:rPr>
          <w:sz w:val="28"/>
          <w:szCs w:val="28"/>
          <w:lang w:val="en-IN"/>
        </w:rPr>
        <w:t>Domain knowledge integration.</w:t>
      </w:r>
    </w:p>
    <w:p w14:paraId="52712B17"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Challenges:</w:t>
      </w:r>
    </w:p>
    <w:p w14:paraId="5A8EF4A2" w14:textId="77777777" w:rsidR="00F034BF" w:rsidRPr="00213D35" w:rsidRDefault="00F034BF" w:rsidP="00F40241">
      <w:pPr>
        <w:numPr>
          <w:ilvl w:val="0"/>
          <w:numId w:val="102"/>
        </w:numPr>
        <w:shd w:val="clear" w:color="auto" w:fill="FFFFFF" w:themeFill="background1"/>
        <w:tabs>
          <w:tab w:val="left" w:pos="567"/>
        </w:tabs>
        <w:spacing w:before="240" w:after="240"/>
        <w:jc w:val="both"/>
        <w:rPr>
          <w:sz w:val="28"/>
          <w:szCs w:val="28"/>
          <w:lang w:val="en-IN"/>
        </w:rPr>
      </w:pPr>
      <w:r w:rsidRPr="00213D35">
        <w:rPr>
          <w:sz w:val="28"/>
          <w:szCs w:val="28"/>
          <w:lang w:val="en-IN"/>
        </w:rPr>
        <w:t xml:space="preserve">Model opacity and emergent </w:t>
      </w:r>
      <w:proofErr w:type="spellStart"/>
      <w:r w:rsidRPr="00213D35">
        <w:rPr>
          <w:sz w:val="28"/>
          <w:szCs w:val="28"/>
          <w:lang w:val="en-IN"/>
        </w:rPr>
        <w:t>behaviors</w:t>
      </w:r>
      <w:proofErr w:type="spellEnd"/>
      <w:r w:rsidRPr="00213D35">
        <w:rPr>
          <w:sz w:val="28"/>
          <w:szCs w:val="28"/>
          <w:lang w:val="en-IN"/>
        </w:rPr>
        <w:t>.</w:t>
      </w:r>
    </w:p>
    <w:p w14:paraId="394BDE8B" w14:textId="77777777" w:rsidR="00F034BF" w:rsidRPr="00213D35" w:rsidRDefault="00F034BF" w:rsidP="00F40241">
      <w:pPr>
        <w:numPr>
          <w:ilvl w:val="0"/>
          <w:numId w:val="102"/>
        </w:numPr>
        <w:shd w:val="clear" w:color="auto" w:fill="FFFFFF" w:themeFill="background1"/>
        <w:tabs>
          <w:tab w:val="left" w:pos="567"/>
        </w:tabs>
        <w:spacing w:before="240" w:after="240"/>
        <w:jc w:val="both"/>
        <w:rPr>
          <w:sz w:val="28"/>
          <w:szCs w:val="28"/>
          <w:lang w:val="en-IN"/>
        </w:rPr>
      </w:pPr>
      <w:r w:rsidRPr="00213D35">
        <w:rPr>
          <w:sz w:val="28"/>
          <w:szCs w:val="28"/>
          <w:lang w:val="en-IN"/>
        </w:rPr>
        <w:t>High computational cost for explanations.</w:t>
      </w:r>
    </w:p>
    <w:p w14:paraId="2EA53F5B" w14:textId="77777777" w:rsidR="00F034BF" w:rsidRPr="00213D35" w:rsidRDefault="00F034BF" w:rsidP="00F40241">
      <w:pPr>
        <w:numPr>
          <w:ilvl w:val="0"/>
          <w:numId w:val="102"/>
        </w:numPr>
        <w:shd w:val="clear" w:color="auto" w:fill="FFFFFF" w:themeFill="background1"/>
        <w:tabs>
          <w:tab w:val="left" w:pos="567"/>
        </w:tabs>
        <w:spacing w:before="240" w:after="240"/>
        <w:jc w:val="both"/>
        <w:rPr>
          <w:sz w:val="28"/>
          <w:szCs w:val="28"/>
          <w:lang w:val="en-IN"/>
        </w:rPr>
      </w:pPr>
      <w:r w:rsidRPr="00213D35">
        <w:rPr>
          <w:sz w:val="28"/>
          <w:szCs w:val="28"/>
          <w:lang w:val="en-IN"/>
        </w:rPr>
        <w:t>Risk of inaccurate or misleading outputs.</w:t>
      </w:r>
    </w:p>
    <w:p w14:paraId="147C5D21"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D. Human-</w:t>
      </w:r>
      <w:proofErr w:type="spellStart"/>
      <w:r w:rsidRPr="00213D35">
        <w:rPr>
          <w:b/>
          <w:bCs/>
          <w:sz w:val="28"/>
          <w:szCs w:val="28"/>
          <w:lang w:val="en-IN"/>
        </w:rPr>
        <w:t>Centered</w:t>
      </w:r>
      <w:proofErr w:type="spellEnd"/>
      <w:r w:rsidRPr="00213D35">
        <w:rPr>
          <w:b/>
          <w:bCs/>
          <w:sz w:val="28"/>
          <w:szCs w:val="28"/>
          <w:lang w:val="en-IN"/>
        </w:rPr>
        <w:t xml:space="preserve"> XAI Evolution</w:t>
      </w:r>
    </w:p>
    <w:p w14:paraId="020D7104"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Advances in cognitive science are improving alignment between AI explanations and human mental models. Empirical research is refining explanation comprehension, trust calibration, and visualization techniques to improve user understanding. Interaction design innovations and accessibility considerations ensure inclusivity across abilities, cultures, and technical backgrounds.</w:t>
      </w:r>
    </w:p>
    <w:p w14:paraId="58B55881"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E. Regulatory and Standards Development</w:t>
      </w:r>
    </w:p>
    <w:p w14:paraId="40113398"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Global harmonization efforts aim to standardize AI governance and explanation requirements, while sector-specific regulations introduce domain-tailored compliance rules. </w:t>
      </w:r>
      <w:r w:rsidRPr="00213D35">
        <w:rPr>
          <w:sz w:val="28"/>
          <w:szCs w:val="28"/>
          <w:lang w:val="en-IN"/>
        </w:rPr>
        <w:t>Emerging technical standards include explanation quality metrics, interoperability frameworks, and standardized documentation formats for AI explainability.</w:t>
      </w:r>
    </w:p>
    <w:p w14:paraId="6EF519D2"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F. Industry and Commercial Developments</w:t>
      </w:r>
    </w:p>
    <w:p w14:paraId="4BEC71B1"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The commercialization of </w:t>
      </w:r>
      <w:r w:rsidRPr="00213D35">
        <w:rPr>
          <w:b/>
          <w:bCs/>
          <w:sz w:val="28"/>
          <w:szCs w:val="28"/>
          <w:lang w:val="en-IN"/>
        </w:rPr>
        <w:t>XAI-as-a-Service</w:t>
      </w:r>
      <w:r w:rsidRPr="00213D35">
        <w:rPr>
          <w:sz w:val="28"/>
          <w:szCs w:val="28"/>
          <w:lang w:val="en-IN"/>
        </w:rPr>
        <w:t xml:space="preserve"> platforms enables scalable deployment of explanation capabilities. Integration with </w:t>
      </w:r>
      <w:proofErr w:type="spellStart"/>
      <w:r w:rsidRPr="00213D35">
        <w:rPr>
          <w:sz w:val="28"/>
          <w:szCs w:val="28"/>
          <w:lang w:val="en-IN"/>
        </w:rPr>
        <w:t>MLOps</w:t>
      </w:r>
      <w:proofErr w:type="spellEnd"/>
      <w:r w:rsidRPr="00213D35">
        <w:rPr>
          <w:sz w:val="28"/>
          <w:szCs w:val="28"/>
          <w:lang w:val="en-IN"/>
        </w:rPr>
        <w:t xml:space="preserve"> pipelines facilitates automated explanation generation, real-time monitoring of explanation quality, and direct alignment with AI governance systems.</w:t>
      </w:r>
    </w:p>
    <w:p w14:paraId="48D27C6D"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G. Research Frontiers and Open Questions</w:t>
      </w:r>
    </w:p>
    <w:p w14:paraId="4DFC355E"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Fundamental issues—such as defining explanation completeness, ensuring truthfulness, and enabling multi-agent system explanations—remain open. Technical frontiers include explanation for quantum AI, neuromorphic computing, and continually learning systems.</w:t>
      </w:r>
    </w:p>
    <w:p w14:paraId="5F9833D5"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H. Societal and Ethical Implications</w:t>
      </w:r>
    </w:p>
    <w:p w14:paraId="6D0966AA" w14:textId="77777777" w:rsidR="00F034BF" w:rsidRPr="00213D35" w:rsidRDefault="00F034BF"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Future XAI will play a role in democratizing AI understanding, integrating AI literacy into education, and designing culturally sensitive explanations. Addressing the digital divide is essential to ensure equitable access to interpretable AI systems.</w:t>
      </w:r>
    </w:p>
    <w:p w14:paraId="1CB4845E"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I. Potential Breakthrough Technologies</w:t>
      </w:r>
    </w:p>
    <w:p w14:paraId="5446C052" w14:textId="77777777" w:rsidR="00F034BF" w:rsidRPr="00213D35" w:rsidRDefault="00F034BF" w:rsidP="00F40241">
      <w:pPr>
        <w:numPr>
          <w:ilvl w:val="0"/>
          <w:numId w:val="103"/>
        </w:numPr>
        <w:shd w:val="clear" w:color="auto" w:fill="FFFFFF" w:themeFill="background1"/>
        <w:tabs>
          <w:tab w:val="left" w:pos="567"/>
        </w:tabs>
        <w:spacing w:before="240" w:after="240"/>
        <w:jc w:val="both"/>
        <w:rPr>
          <w:sz w:val="28"/>
          <w:szCs w:val="28"/>
          <w:lang w:val="en-IN"/>
        </w:rPr>
      </w:pPr>
      <w:proofErr w:type="spellStart"/>
      <w:r w:rsidRPr="00213D35">
        <w:rPr>
          <w:b/>
          <w:bCs/>
          <w:sz w:val="28"/>
          <w:szCs w:val="28"/>
          <w:lang w:val="en-IN"/>
        </w:rPr>
        <w:t>Neurosymbolic</w:t>
      </w:r>
      <w:proofErr w:type="spellEnd"/>
      <w:r w:rsidRPr="00213D35">
        <w:rPr>
          <w:b/>
          <w:bCs/>
          <w:sz w:val="28"/>
          <w:szCs w:val="28"/>
          <w:lang w:val="en-IN"/>
        </w:rPr>
        <w:t xml:space="preserve"> AI</w:t>
      </w:r>
      <w:r w:rsidRPr="00213D35">
        <w:rPr>
          <w:sz w:val="28"/>
          <w:szCs w:val="28"/>
          <w:lang w:val="en-IN"/>
        </w:rPr>
        <w:t xml:space="preserve"> for logical yet high-performance models.</w:t>
      </w:r>
    </w:p>
    <w:p w14:paraId="394CF024" w14:textId="77777777" w:rsidR="00F034BF" w:rsidRPr="00213D35" w:rsidRDefault="00F034BF" w:rsidP="00F40241">
      <w:pPr>
        <w:numPr>
          <w:ilvl w:val="0"/>
          <w:numId w:val="103"/>
        </w:numPr>
        <w:shd w:val="clear" w:color="auto" w:fill="FFFFFF" w:themeFill="background1"/>
        <w:tabs>
          <w:tab w:val="left" w:pos="567"/>
        </w:tabs>
        <w:spacing w:before="240" w:after="240"/>
        <w:jc w:val="both"/>
        <w:rPr>
          <w:sz w:val="28"/>
          <w:szCs w:val="28"/>
          <w:lang w:val="en-IN"/>
        </w:rPr>
      </w:pPr>
      <w:r w:rsidRPr="00213D35">
        <w:rPr>
          <w:b/>
          <w:bCs/>
          <w:sz w:val="28"/>
          <w:szCs w:val="28"/>
          <w:lang w:val="en-IN"/>
        </w:rPr>
        <w:lastRenderedPageBreak/>
        <w:t>Brain–computer interfaces</w:t>
      </w:r>
      <w:r w:rsidRPr="00213D35">
        <w:rPr>
          <w:sz w:val="28"/>
          <w:szCs w:val="28"/>
          <w:lang w:val="en-IN"/>
        </w:rPr>
        <w:t xml:space="preserve"> enabling direct cognitive interaction.</w:t>
      </w:r>
    </w:p>
    <w:p w14:paraId="57A57390" w14:textId="77777777" w:rsidR="00F034BF" w:rsidRPr="00213D35" w:rsidRDefault="00F034BF" w:rsidP="00F40241">
      <w:pPr>
        <w:numPr>
          <w:ilvl w:val="0"/>
          <w:numId w:val="103"/>
        </w:numPr>
        <w:shd w:val="clear" w:color="auto" w:fill="FFFFFF" w:themeFill="background1"/>
        <w:tabs>
          <w:tab w:val="left" w:pos="567"/>
        </w:tabs>
        <w:spacing w:before="240" w:after="240"/>
        <w:jc w:val="both"/>
        <w:rPr>
          <w:sz w:val="28"/>
          <w:szCs w:val="28"/>
          <w:lang w:val="en-IN"/>
        </w:rPr>
      </w:pPr>
      <w:r w:rsidRPr="00213D35">
        <w:rPr>
          <w:b/>
          <w:bCs/>
          <w:sz w:val="28"/>
          <w:szCs w:val="28"/>
          <w:lang w:val="en-IN"/>
        </w:rPr>
        <w:t>AR/VR explanations</w:t>
      </w:r>
      <w:r w:rsidRPr="00213D35">
        <w:rPr>
          <w:sz w:val="28"/>
          <w:szCs w:val="28"/>
          <w:lang w:val="en-IN"/>
        </w:rPr>
        <w:t xml:space="preserve"> for immersive interpretability experiences.</w:t>
      </w:r>
    </w:p>
    <w:p w14:paraId="014F3707" w14:textId="77777777" w:rsidR="00F034BF" w:rsidRPr="00213D35" w:rsidRDefault="00F034BF"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J. Timeline of Anticipated Developments</w:t>
      </w:r>
    </w:p>
    <w:p w14:paraId="56FEC79B" w14:textId="77777777" w:rsidR="00F034BF" w:rsidRPr="00213D35" w:rsidRDefault="00F034BF" w:rsidP="00F40241">
      <w:pPr>
        <w:numPr>
          <w:ilvl w:val="0"/>
          <w:numId w:val="104"/>
        </w:numPr>
        <w:shd w:val="clear" w:color="auto" w:fill="FFFFFF" w:themeFill="background1"/>
        <w:tabs>
          <w:tab w:val="left" w:pos="567"/>
        </w:tabs>
        <w:spacing w:before="240" w:after="240"/>
        <w:jc w:val="both"/>
        <w:rPr>
          <w:sz w:val="28"/>
          <w:szCs w:val="28"/>
          <w:lang w:val="en-IN"/>
        </w:rPr>
      </w:pPr>
      <w:r w:rsidRPr="00213D35">
        <w:rPr>
          <w:b/>
          <w:bCs/>
          <w:sz w:val="28"/>
          <w:szCs w:val="28"/>
          <w:lang w:val="en-IN"/>
        </w:rPr>
        <w:t>Near term (1–3 years):</w:t>
      </w:r>
      <w:r w:rsidRPr="00213D35">
        <w:rPr>
          <w:sz w:val="28"/>
          <w:szCs w:val="28"/>
          <w:lang w:val="en-IN"/>
        </w:rPr>
        <w:t xml:space="preserve"> Standardized evaluation metrics, XAI in mainstream ML, UX improvements.</w:t>
      </w:r>
    </w:p>
    <w:p w14:paraId="073C6AC4" w14:textId="77777777" w:rsidR="00F034BF" w:rsidRPr="00213D35" w:rsidRDefault="00F034BF" w:rsidP="00F40241">
      <w:pPr>
        <w:numPr>
          <w:ilvl w:val="0"/>
          <w:numId w:val="104"/>
        </w:numPr>
        <w:shd w:val="clear" w:color="auto" w:fill="FFFFFF" w:themeFill="background1"/>
        <w:tabs>
          <w:tab w:val="left" w:pos="567"/>
        </w:tabs>
        <w:spacing w:before="240" w:after="240"/>
        <w:jc w:val="both"/>
        <w:rPr>
          <w:sz w:val="28"/>
          <w:szCs w:val="28"/>
          <w:lang w:val="en-IN"/>
        </w:rPr>
      </w:pPr>
      <w:r w:rsidRPr="00213D35">
        <w:rPr>
          <w:b/>
          <w:bCs/>
          <w:sz w:val="28"/>
          <w:szCs w:val="28"/>
          <w:lang w:val="en-IN"/>
        </w:rPr>
        <w:t>Medium term (3–7 years):</w:t>
      </w:r>
      <w:r w:rsidRPr="00213D35">
        <w:rPr>
          <w:sz w:val="28"/>
          <w:szCs w:val="28"/>
          <w:lang w:val="en-IN"/>
        </w:rPr>
        <w:t xml:space="preserve"> Widespread causal and adaptive explanations, cross-modal capabilities.</w:t>
      </w:r>
    </w:p>
    <w:p w14:paraId="29B4E874" w14:textId="3D0BA3C5" w:rsidR="00A55668" w:rsidRPr="00213D35" w:rsidRDefault="00F034BF" w:rsidP="00F40241">
      <w:pPr>
        <w:numPr>
          <w:ilvl w:val="0"/>
          <w:numId w:val="104"/>
        </w:numPr>
        <w:shd w:val="clear" w:color="auto" w:fill="FFFFFF" w:themeFill="background1"/>
        <w:tabs>
          <w:tab w:val="left" w:pos="567"/>
        </w:tabs>
        <w:spacing w:before="240" w:after="240"/>
        <w:jc w:val="both"/>
        <w:rPr>
          <w:sz w:val="28"/>
          <w:szCs w:val="28"/>
          <w:lang w:val="en-IN"/>
        </w:rPr>
      </w:pPr>
      <w:r w:rsidRPr="00213D35">
        <w:rPr>
          <w:b/>
          <w:bCs/>
          <w:sz w:val="28"/>
          <w:szCs w:val="28"/>
          <w:lang w:val="en-IN"/>
        </w:rPr>
        <w:t>Long term (7+ years):</w:t>
      </w:r>
      <w:r w:rsidRPr="00213D35">
        <w:rPr>
          <w:sz w:val="28"/>
          <w:szCs w:val="28"/>
          <w:lang w:val="en-IN"/>
        </w:rPr>
        <w:t xml:space="preserve"> Fundamental theory breakthroughs, universal standards, AI self-explanation.</w:t>
      </w:r>
    </w:p>
    <w:p w14:paraId="646B7897" w14:textId="42F7D924" w:rsidR="00A55668" w:rsidRPr="00213D35" w:rsidRDefault="00A55668" w:rsidP="00F40241">
      <w:pPr>
        <w:ind w:left="360"/>
        <w:jc w:val="both"/>
        <w:rPr>
          <w:sz w:val="28"/>
          <w:szCs w:val="28"/>
        </w:rPr>
      </w:pPr>
      <w:r w:rsidRPr="00213D35">
        <w:rPr>
          <w:sz w:val="28"/>
          <w:szCs w:val="28"/>
        </w:rPr>
        <w:t>The future of XAI will be shaped by the intersection of technological advancement, regulatory development, and human needs. Success will require continued collaboration between researchers, practitioners, policymakers, and end-users to ensure that as AI systems become more powerful and ubiquitous, they also become more transparent, trustworthy, and aligned with human values.</w:t>
      </w:r>
    </w:p>
    <w:p w14:paraId="4F75F1A8" w14:textId="77777777" w:rsidR="009D45BD"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6D279465">
          <v:rect id="_x0000_i1105" style="width:468pt;height:1.2pt" o:hralign="center" o:hrstd="t" o:hr="t" fillcolor="#a0a0a0" stroked="f"/>
        </w:pict>
      </w:r>
    </w:p>
    <w:p w14:paraId="41A4533D" w14:textId="77777777" w:rsidR="00F602F0" w:rsidRDefault="00F602F0" w:rsidP="00F40241">
      <w:pPr>
        <w:shd w:val="clear" w:color="auto" w:fill="FFFFFF" w:themeFill="background1"/>
        <w:tabs>
          <w:tab w:val="left" w:pos="567"/>
        </w:tabs>
        <w:spacing w:before="240" w:after="240"/>
        <w:rPr>
          <w:b/>
          <w:bCs/>
          <w:sz w:val="28"/>
          <w:szCs w:val="28"/>
          <w:lang w:val="en-IN"/>
        </w:rPr>
      </w:pPr>
    </w:p>
    <w:p w14:paraId="7AC4931E" w14:textId="2ACFE635" w:rsidR="009D45BD" w:rsidRPr="00213D35" w:rsidRDefault="00F40241" w:rsidP="00F034BF">
      <w:pPr>
        <w:shd w:val="clear" w:color="auto" w:fill="FFFFFF" w:themeFill="background1"/>
        <w:tabs>
          <w:tab w:val="left" w:pos="567"/>
        </w:tabs>
        <w:spacing w:before="240" w:after="240"/>
        <w:ind w:left="360"/>
        <w:rPr>
          <w:b/>
          <w:bCs/>
          <w:sz w:val="28"/>
          <w:szCs w:val="28"/>
          <w:lang w:val="en-IN"/>
        </w:rPr>
      </w:pPr>
      <w:r w:rsidRPr="00213D35">
        <w:rPr>
          <w:b/>
          <w:bCs/>
          <w:sz w:val="28"/>
          <w:szCs w:val="28"/>
          <w:lang w:val="en-IN"/>
        </w:rPr>
        <w:t>X. CONCLUSION</w:t>
      </w:r>
    </w:p>
    <w:p w14:paraId="2E840164" w14:textId="2E536313"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The field of Explainable Artificial Intelligence represents a critical bridge between the remarkable capabilities of modern AI systems and the </w:t>
      </w:r>
      <w:r w:rsidRPr="00213D35">
        <w:rPr>
          <w:sz w:val="28"/>
          <w:szCs w:val="28"/>
          <w:lang w:val="en-IN"/>
        </w:rPr>
        <w:t>fundamental human need to understand the decisions that increasingly shape our lives. As this report has demonstrated, XAI is not merely a technical challenge but a multidisciplinary imperative that encompasses computer science, cognitive psychology, ethics, law, and domain-specific expertise.</w:t>
      </w:r>
    </w:p>
    <w:p w14:paraId="1936277B"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Regulatory frameworks around the world are increasingly recognizing the importance of AI transparency, from the EU's comprehensive AI Act to sector-specific guidelines in finance, healthcare, and other domains. These regulatory developments create both opportunities and challenges for XAI implementation, driving adoption while also imposing compliance burdens that organizations must navigate.</w:t>
      </w:r>
    </w:p>
    <w:p w14:paraId="5A25F3CF"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Several key principles emerge from our analysis that should guide future XAI development:</w:t>
      </w:r>
    </w:p>
    <w:p w14:paraId="7D07243D"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Human-Centricity:</w:t>
      </w:r>
      <w:r w:rsidRPr="00213D35">
        <w:rPr>
          <w:sz w:val="28"/>
          <w:szCs w:val="28"/>
          <w:lang w:val="en-IN"/>
        </w:rPr>
        <w:t xml:space="preserve"> XAI systems must be designed primarily to serve human needs rather than technical convenience. This requires deep understanding of user contexts, cognitive limitations, and practical constraints.</w:t>
      </w:r>
    </w:p>
    <w:p w14:paraId="16062269"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Context Sensitivity:</w:t>
      </w:r>
      <w:r w:rsidRPr="00213D35">
        <w:rPr>
          <w:sz w:val="28"/>
          <w:szCs w:val="28"/>
          <w:lang w:val="en-IN"/>
        </w:rPr>
        <w:t xml:space="preserve"> Effective explanations must be tailored to specific situations, stakeholders, and applications. One-size-fits-all approaches are unlikely to succeed across diverse use cases.</w:t>
      </w:r>
    </w:p>
    <w:p w14:paraId="0462DF81"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Empirical Validation:</w:t>
      </w:r>
      <w:r w:rsidRPr="00213D35">
        <w:rPr>
          <w:sz w:val="28"/>
          <w:szCs w:val="28"/>
          <w:lang w:val="en-IN"/>
        </w:rPr>
        <w:t xml:space="preserve"> XAI techniques must be rigorously evaluated not only for technical performance but for their impact on </w:t>
      </w:r>
      <w:r w:rsidRPr="00213D35">
        <w:rPr>
          <w:sz w:val="28"/>
          <w:szCs w:val="28"/>
          <w:lang w:val="en-IN"/>
        </w:rPr>
        <w:lastRenderedPageBreak/>
        <w:t>human understanding, decision-making, and outcomes.</w:t>
      </w:r>
    </w:p>
    <w:p w14:paraId="602504AB"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Ethical Integration:</w:t>
      </w:r>
      <w:r w:rsidRPr="00213D35">
        <w:rPr>
          <w:sz w:val="28"/>
          <w:szCs w:val="28"/>
          <w:lang w:val="en-IN"/>
        </w:rPr>
        <w:t xml:space="preserve"> Explainability is not an end in itself but a means to achieving more trustworthy, fair, and accountable AI systems. XAI development must be guided by broader ethical considerations.</w:t>
      </w:r>
    </w:p>
    <w:p w14:paraId="073105CB"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Interdisciplinary Collaboration:</w:t>
      </w:r>
      <w:r w:rsidRPr="00213D35">
        <w:rPr>
          <w:sz w:val="28"/>
          <w:szCs w:val="28"/>
          <w:lang w:val="en-IN"/>
        </w:rPr>
        <w:t xml:space="preserve"> The complexity of explanation requires collaboration across multiple disciplines, from computer science and psychology to law and domain-specific expertise.</w:t>
      </w:r>
    </w:p>
    <w:p w14:paraId="6F2D8A1E" w14:textId="77777777" w:rsidR="00A55668" w:rsidRPr="00213D35" w:rsidRDefault="00A55668" w:rsidP="00F40241">
      <w:pPr>
        <w:spacing w:after="240"/>
        <w:ind w:left="340"/>
        <w:jc w:val="both"/>
        <w:rPr>
          <w:sz w:val="28"/>
          <w:szCs w:val="28"/>
        </w:rPr>
      </w:pPr>
      <w:r w:rsidRPr="00213D35">
        <w:rPr>
          <w:sz w:val="28"/>
          <w:szCs w:val="28"/>
        </w:rPr>
        <w:t>The ultimate goal of explainable AI is not merely to make black boxes transparent, but to enable a future where AI systems and humans can work together effectively, with mutual understanding and appropriate trust. Achieving this vision requires recognizing that explainability is not a technical afterthought but a fundamental requirement for responsible AI that serves humanity's best interests.</w:t>
      </w:r>
    </w:p>
    <w:p w14:paraId="41188348" w14:textId="77777777" w:rsidR="00A55668" w:rsidRPr="00213D35" w:rsidRDefault="00A55668" w:rsidP="00F40241">
      <w:pPr>
        <w:spacing w:after="240"/>
        <w:ind w:left="340"/>
        <w:jc w:val="both"/>
        <w:rPr>
          <w:sz w:val="28"/>
          <w:szCs w:val="28"/>
        </w:rPr>
      </w:pPr>
      <w:r w:rsidRPr="00213D35">
        <w:rPr>
          <w:sz w:val="28"/>
          <w:szCs w:val="28"/>
        </w:rPr>
        <w:t>The journey toward truly explainable AI is ongoing, with significant challenges remaining. However, the progress documented in this report demonstrates that the AI community is increasingly committed to transparency and accountability. By continuing to advance XAI research, implementation, and governance, we can work toward a future where the remarkable capabilities of artificial intelligence are matched by equally remarkable transparency and trustworthiness.</w:t>
      </w:r>
    </w:p>
    <w:p w14:paraId="647127A9" w14:textId="77777777" w:rsidR="00A55668" w:rsidRPr="00213D35" w:rsidRDefault="00A55668" w:rsidP="00F40241">
      <w:pPr>
        <w:spacing w:after="240"/>
        <w:ind w:left="340"/>
        <w:jc w:val="both"/>
        <w:rPr>
          <w:sz w:val="28"/>
          <w:szCs w:val="28"/>
        </w:rPr>
      </w:pPr>
      <w:r w:rsidRPr="00213D35">
        <w:rPr>
          <w:sz w:val="28"/>
          <w:szCs w:val="28"/>
        </w:rPr>
        <w:t xml:space="preserve">The future of AI depends not only on </w:t>
      </w:r>
      <w:r w:rsidRPr="00213D35">
        <w:rPr>
          <w:sz w:val="28"/>
          <w:szCs w:val="28"/>
        </w:rPr>
        <w:t>how intelligent we can make our systems, but on how well we can ensure they remain comprehensible, accountable, and aligned with human values. Explainable AI is essential to achieving this balance, making it one of the most important areas of AI research and development for the years ahead.</w:t>
      </w:r>
    </w:p>
    <w:p w14:paraId="5065DF1F"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p>
    <w:p w14:paraId="04ED4FD6" w14:textId="77777777" w:rsidR="009D45BD"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2274D1B1">
          <v:rect id="_x0000_i1106" style="width:468pt;height:1.2pt" o:hralign="center" o:hrstd="t" o:hr="t" fillcolor="#a0a0a0" stroked="f"/>
        </w:pict>
      </w:r>
    </w:p>
    <w:p w14:paraId="1F1C705A" w14:textId="371B20D2" w:rsidR="009D45BD" w:rsidRPr="00213D35" w:rsidRDefault="00F40241"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XI. REFERENCES</w:t>
      </w:r>
    </w:p>
    <w:p w14:paraId="210EFB99"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[1] D. Gunning and D. Aha, "DARPA's Explainable Artificial Intelligence Program," AI Magazine, vol. 40, no. 2, pp. 44-58, 2019.</w:t>
      </w:r>
    </w:p>
    <w:p w14:paraId="56D6DA52"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[2] M. T. Ribeiro, S. Singh, and C. </w:t>
      </w:r>
      <w:proofErr w:type="spellStart"/>
      <w:r w:rsidRPr="00213D35">
        <w:rPr>
          <w:sz w:val="28"/>
          <w:szCs w:val="28"/>
          <w:lang w:val="en-IN"/>
        </w:rPr>
        <w:t>Guestrin</w:t>
      </w:r>
      <w:proofErr w:type="spellEnd"/>
      <w:r w:rsidRPr="00213D35">
        <w:rPr>
          <w:sz w:val="28"/>
          <w:szCs w:val="28"/>
          <w:lang w:val="en-IN"/>
        </w:rPr>
        <w:t xml:space="preserve">, "Why Should I Trust </w:t>
      </w:r>
      <w:proofErr w:type="gramStart"/>
      <w:r w:rsidRPr="00213D35">
        <w:rPr>
          <w:sz w:val="28"/>
          <w:szCs w:val="28"/>
          <w:lang w:val="en-IN"/>
        </w:rPr>
        <w:t>You?:</w:t>
      </w:r>
      <w:proofErr w:type="gramEnd"/>
      <w:r w:rsidRPr="00213D35">
        <w:rPr>
          <w:sz w:val="28"/>
          <w:szCs w:val="28"/>
          <w:lang w:val="en-IN"/>
        </w:rPr>
        <w:t xml:space="preserve"> Explaining the Predictions of Any Classifier," in Proc. 22nd ACM SIGKDD International Conference on Knowledge Discovery and Data Mining, 2016, pp. 1135-1144.</w:t>
      </w:r>
    </w:p>
    <w:p w14:paraId="0B826F68"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[3] S. M. Lundberg and S. I. Lee, "A Unified Approach to Interpreting Model Predictions," in Advances in Neural Information Processing Systems 30, 2017, pp. 4765-4774.</w:t>
      </w:r>
    </w:p>
    <w:p w14:paraId="25F8A6AD"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 xml:space="preserve">[4] A. </w:t>
      </w:r>
      <w:proofErr w:type="spellStart"/>
      <w:r w:rsidRPr="00213D35">
        <w:rPr>
          <w:sz w:val="28"/>
          <w:szCs w:val="28"/>
          <w:lang w:val="en-IN"/>
        </w:rPr>
        <w:t>Adadi</w:t>
      </w:r>
      <w:proofErr w:type="spellEnd"/>
      <w:r w:rsidRPr="00213D35">
        <w:rPr>
          <w:sz w:val="28"/>
          <w:szCs w:val="28"/>
          <w:lang w:val="en-IN"/>
        </w:rPr>
        <w:t xml:space="preserve"> and M. Berrada, "Peeking Inside the Black-Box: A Survey on Explainable Artificial Intelligence (XAI)," IEEE Access, vol. 6, pp. 52138-52160, 2018.</w:t>
      </w:r>
    </w:p>
    <w:p w14:paraId="4F1EEFAC"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[5] C. Molnar, Interpretable Machine Learning: A Guide for Making Black Box Models Explainable, 2nd ed. Munich, Germany: Independently published, 2022.</w:t>
      </w:r>
    </w:p>
    <w:p w14:paraId="70DD757E"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lastRenderedPageBreak/>
        <w:t xml:space="preserve">[6] F. Doshi-Velez and B. Kim, "Towards A Rigorous Science of Interpretable Machine Learning," </w:t>
      </w:r>
      <w:proofErr w:type="spellStart"/>
      <w:r w:rsidRPr="00213D35">
        <w:rPr>
          <w:sz w:val="28"/>
          <w:szCs w:val="28"/>
          <w:lang w:val="en-IN"/>
        </w:rPr>
        <w:t>arXiv</w:t>
      </w:r>
      <w:proofErr w:type="spellEnd"/>
      <w:r w:rsidRPr="00213D35">
        <w:rPr>
          <w:sz w:val="28"/>
          <w:szCs w:val="28"/>
          <w:lang w:val="en-IN"/>
        </w:rPr>
        <w:t xml:space="preserve"> preprint arXiv:1702.08608, 2017.</w:t>
      </w:r>
    </w:p>
    <w:p w14:paraId="7AF16512"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[7] Z. C. Lipton, "The Mythos of Model Interpretability," Queue, vol. 16, no. 3, pp. 31-57, 2018.</w:t>
      </w:r>
    </w:p>
    <w:p w14:paraId="19BF5EF3"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[8] B. Goodman and S. Flaxman, "European Union Regulations on Algorithmic Decision-Making and a 'Right to Explanation'," AI Magazine, vol. 38, no. 3, pp. 50-57, 2017.</w:t>
      </w:r>
    </w:p>
    <w:p w14:paraId="5DAA4A0C"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[9] T. Miller, "Explanation in Artificial Intelligence: Insights from the Social Sciences," Artificial Intelligence, vol. 267, pp. 1-38, 2019.</w:t>
      </w:r>
    </w:p>
    <w:p w14:paraId="68E789EB" w14:textId="77777777" w:rsidR="009D45BD" w:rsidRPr="00213D35" w:rsidRDefault="009D45BD"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t>[10] R. R. Selvaraju et al., "Grad-CAM: Visual Explanations from Deep Networks via Gradient-Based Localization," in Proc. IEEE International Conference on Computer Vision, 2017, pp. 618-626.</w:t>
      </w:r>
    </w:p>
    <w:p w14:paraId="16AD15DA" w14:textId="77777777" w:rsidR="009D45BD"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769D3576">
          <v:rect id="_x0000_i1107" style="width:468pt;height:1.2pt" o:hralign="center" o:hrstd="t" o:hr="t" fillcolor="#a0a0a0" stroked="f"/>
        </w:pict>
      </w:r>
    </w:p>
    <w:p w14:paraId="092BFEA0" w14:textId="3A3692B2" w:rsidR="009D45BD" w:rsidRPr="00213D35" w:rsidRDefault="00F40241" w:rsidP="00F40241">
      <w:pPr>
        <w:shd w:val="clear" w:color="auto" w:fill="FFFFFF" w:themeFill="background1"/>
        <w:tabs>
          <w:tab w:val="left" w:pos="567"/>
        </w:tabs>
        <w:spacing w:before="240" w:after="240"/>
        <w:ind w:left="360"/>
        <w:jc w:val="both"/>
        <w:rPr>
          <w:b/>
          <w:bCs/>
          <w:sz w:val="28"/>
          <w:szCs w:val="28"/>
          <w:lang w:val="en-IN"/>
        </w:rPr>
      </w:pPr>
      <w:r w:rsidRPr="00213D35">
        <w:rPr>
          <w:b/>
          <w:bCs/>
          <w:sz w:val="28"/>
          <w:szCs w:val="28"/>
          <w:lang w:val="en-IN"/>
        </w:rPr>
        <w:t>XII. GLOSSARY</w:t>
      </w:r>
    </w:p>
    <w:p w14:paraId="77D3FCF7"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Attention Mechanism</w:t>
      </w:r>
      <w:r w:rsidRPr="00213D35">
        <w:rPr>
          <w:sz w:val="28"/>
          <w:szCs w:val="28"/>
          <w:lang w:val="en-IN"/>
        </w:rPr>
        <w:t xml:space="preserve"> – A neural network component that allows models to focus on specific parts of input data when making predictions, providing inherent interpretability. [10]</w:t>
      </w:r>
    </w:p>
    <w:p w14:paraId="1A9C7C74"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Black Box Problem</w:t>
      </w:r>
      <w:r w:rsidRPr="00213D35">
        <w:rPr>
          <w:sz w:val="28"/>
          <w:szCs w:val="28"/>
          <w:lang w:val="en-IN"/>
        </w:rPr>
        <w:t xml:space="preserve"> – The challenge of understanding how complex AI models, particularly deep learning systems, arrive at their decisions due to their opaque internal processes. [4]</w:t>
      </w:r>
    </w:p>
    <w:p w14:paraId="005F3733"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Counterfactual Explanation</w:t>
      </w:r>
      <w:r w:rsidRPr="00213D35">
        <w:rPr>
          <w:sz w:val="28"/>
          <w:szCs w:val="28"/>
          <w:lang w:val="en-IN"/>
        </w:rPr>
        <w:t xml:space="preserve"> – An </w:t>
      </w:r>
      <w:r w:rsidRPr="00213D35">
        <w:rPr>
          <w:sz w:val="28"/>
          <w:szCs w:val="28"/>
          <w:lang w:val="en-IN"/>
        </w:rPr>
        <w:t>explanation that describes what changes to input features would result in a different prediction outcome. [16]</w:t>
      </w:r>
    </w:p>
    <w:p w14:paraId="5FD556D3"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Explainable AI (XAI)</w:t>
      </w:r>
      <w:r w:rsidRPr="00213D35">
        <w:rPr>
          <w:sz w:val="28"/>
          <w:szCs w:val="28"/>
          <w:lang w:val="en-IN"/>
        </w:rPr>
        <w:t xml:space="preserve"> – The field of artificial intelligence focused on developing methods and techniques that make AI systems' decision-making processes transparent and interpretable to humans. [1]</w:t>
      </w:r>
    </w:p>
    <w:p w14:paraId="1670B872"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Feature Attribution</w:t>
      </w:r>
      <w:r w:rsidRPr="00213D35">
        <w:rPr>
          <w:sz w:val="28"/>
          <w:szCs w:val="28"/>
          <w:lang w:val="en-IN"/>
        </w:rPr>
        <w:t xml:space="preserve"> – Methods that assign importance scores to input features based on their contribution to a model's prediction. [3]</w:t>
      </w:r>
    </w:p>
    <w:p w14:paraId="7D609C77"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Fidelity</w:t>
      </w:r>
      <w:r w:rsidRPr="00213D35">
        <w:rPr>
          <w:sz w:val="28"/>
          <w:szCs w:val="28"/>
          <w:lang w:val="en-IN"/>
        </w:rPr>
        <w:t xml:space="preserve"> – The degree to which an explanation accurately represents the true decision-making process of the underlying AI model. [6]</w:t>
      </w:r>
    </w:p>
    <w:p w14:paraId="7E5F8420"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Global Explanation</w:t>
      </w:r>
      <w:r w:rsidRPr="00213D35">
        <w:rPr>
          <w:sz w:val="28"/>
          <w:szCs w:val="28"/>
          <w:lang w:val="en-IN"/>
        </w:rPr>
        <w:t xml:space="preserve"> – An explanation that describes the overall </w:t>
      </w:r>
      <w:proofErr w:type="spellStart"/>
      <w:r w:rsidRPr="00213D35">
        <w:rPr>
          <w:sz w:val="28"/>
          <w:szCs w:val="28"/>
          <w:lang w:val="en-IN"/>
        </w:rPr>
        <w:t>behavior</w:t>
      </w:r>
      <w:proofErr w:type="spellEnd"/>
      <w:r w:rsidRPr="00213D35">
        <w:rPr>
          <w:sz w:val="28"/>
          <w:szCs w:val="28"/>
          <w:lang w:val="en-IN"/>
        </w:rPr>
        <w:t xml:space="preserve"> and decision-making patterns of an AI model across the entire dataset. [4]</w:t>
      </w:r>
    </w:p>
    <w:p w14:paraId="315CCC6B"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Grad-CAM</w:t>
      </w:r>
      <w:r w:rsidRPr="00213D35">
        <w:rPr>
          <w:sz w:val="28"/>
          <w:szCs w:val="28"/>
          <w:lang w:val="en-IN"/>
        </w:rPr>
        <w:t xml:space="preserve"> – Gradient-weighted Class Activation Mapping, a technique for visualizing which parts of an input image contribute most to a neural network's classification decision. [10]</w:t>
      </w:r>
    </w:p>
    <w:p w14:paraId="501AE409"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Influence Function</w:t>
      </w:r>
      <w:r w:rsidRPr="00213D35">
        <w:rPr>
          <w:sz w:val="28"/>
          <w:szCs w:val="28"/>
          <w:lang w:val="en-IN"/>
        </w:rPr>
        <w:t xml:space="preserve"> – A method for measuring how much individual training examples affect specific predictions or model </w:t>
      </w:r>
      <w:proofErr w:type="spellStart"/>
      <w:r w:rsidRPr="00213D35">
        <w:rPr>
          <w:sz w:val="28"/>
          <w:szCs w:val="28"/>
          <w:lang w:val="en-IN"/>
        </w:rPr>
        <w:t>behavior</w:t>
      </w:r>
      <w:proofErr w:type="spellEnd"/>
      <w:r w:rsidRPr="00213D35">
        <w:rPr>
          <w:sz w:val="28"/>
          <w:szCs w:val="28"/>
          <w:lang w:val="en-IN"/>
        </w:rPr>
        <w:t>. [15]</w:t>
      </w:r>
    </w:p>
    <w:p w14:paraId="32AB0BD5" w14:textId="77777777" w:rsidR="009D45BD" w:rsidRPr="00213D35" w:rsidRDefault="009D45BD" w:rsidP="00F40241">
      <w:pPr>
        <w:numPr>
          <w:ilvl w:val="0"/>
          <w:numId w:val="84"/>
        </w:numPr>
        <w:shd w:val="clear" w:color="auto" w:fill="FFFFFF" w:themeFill="background1"/>
        <w:tabs>
          <w:tab w:val="left" w:pos="567"/>
        </w:tabs>
        <w:spacing w:before="240" w:after="240"/>
        <w:jc w:val="both"/>
        <w:rPr>
          <w:sz w:val="28"/>
          <w:szCs w:val="28"/>
          <w:lang w:val="en-IN"/>
        </w:rPr>
      </w:pPr>
      <w:r w:rsidRPr="00213D35">
        <w:rPr>
          <w:b/>
          <w:bCs/>
          <w:sz w:val="28"/>
          <w:szCs w:val="28"/>
          <w:lang w:val="en-IN"/>
        </w:rPr>
        <w:t>Interpretability</w:t>
      </w:r>
      <w:r w:rsidRPr="00213D35">
        <w:rPr>
          <w:sz w:val="28"/>
          <w:szCs w:val="28"/>
          <w:lang w:val="en-IN"/>
        </w:rPr>
        <w:t xml:space="preserve"> – The degree to which a human can understand the cause of a decision made by an AI </w:t>
      </w:r>
      <w:r w:rsidRPr="00213D35">
        <w:rPr>
          <w:sz w:val="28"/>
          <w:szCs w:val="28"/>
          <w:lang w:val="en-IN"/>
        </w:rPr>
        <w:lastRenderedPageBreak/>
        <w:t>system. [7]</w:t>
      </w:r>
    </w:p>
    <w:p w14:paraId="1B7FD83E" w14:textId="77777777" w:rsidR="00A55668" w:rsidRPr="00213D35" w:rsidRDefault="00000000" w:rsidP="00F40241">
      <w:pPr>
        <w:shd w:val="clear" w:color="auto" w:fill="FFFFFF" w:themeFill="background1"/>
        <w:tabs>
          <w:tab w:val="left" w:pos="567"/>
        </w:tabs>
        <w:spacing w:before="240" w:after="240"/>
        <w:ind w:left="360"/>
        <w:jc w:val="both"/>
        <w:rPr>
          <w:sz w:val="28"/>
          <w:szCs w:val="28"/>
          <w:lang w:val="en-IN"/>
        </w:rPr>
      </w:pPr>
      <w:r w:rsidRPr="00213D35">
        <w:rPr>
          <w:sz w:val="28"/>
          <w:szCs w:val="28"/>
          <w:lang w:val="en-IN"/>
        </w:rPr>
        <w:pict w14:anchorId="5ECCC654">
          <v:rect id="_x0000_i1108" style="width:0;height:1.5pt" o:hralign="center" o:hrstd="t" o:hr="t" fillcolor="#a0a0a0" stroked="f"/>
        </w:pict>
      </w:r>
    </w:p>
    <w:p w14:paraId="12978151" w14:textId="77777777" w:rsidR="00A55668" w:rsidRPr="00213D35" w:rsidRDefault="00A55668" w:rsidP="00F40241">
      <w:pPr>
        <w:shd w:val="clear" w:color="auto" w:fill="FFFFFF" w:themeFill="background1"/>
        <w:tabs>
          <w:tab w:val="left" w:pos="567"/>
        </w:tabs>
        <w:spacing w:before="240" w:after="240"/>
        <w:ind w:left="360"/>
        <w:jc w:val="both"/>
        <w:rPr>
          <w:sz w:val="28"/>
          <w:szCs w:val="28"/>
          <w:lang w:val="en-IN"/>
        </w:rPr>
      </w:pPr>
      <w:r w:rsidRPr="00213D35">
        <w:rPr>
          <w:b/>
          <w:bCs/>
          <w:sz w:val="28"/>
          <w:szCs w:val="28"/>
          <w:lang w:val="en-IN"/>
        </w:rPr>
        <w:t>XIII. QUESTIONNAIRE</w:t>
      </w:r>
    </w:p>
    <w:p w14:paraId="5948BC24"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Which of the following best describes the primary goal of Explainable AI (XAI)?</w:t>
      </w:r>
      <w:r w:rsidRPr="00213D35">
        <w:rPr>
          <w:sz w:val="28"/>
          <w:szCs w:val="28"/>
          <w:lang w:val="en-IN"/>
        </w:rPr>
        <w:br/>
      </w:r>
      <w:r w:rsidRPr="00213D35">
        <w:rPr>
          <w:sz w:val="28"/>
          <w:szCs w:val="28"/>
          <w:lang w:val="en-IN"/>
        </w:rPr>
        <w:t> </w:t>
      </w:r>
      <w:r w:rsidRPr="00213D35">
        <w:rPr>
          <w:sz w:val="28"/>
          <w:szCs w:val="28"/>
          <w:lang w:val="en-IN"/>
        </w:rPr>
        <w:t>a) To improve AI model accuracy</w:t>
      </w:r>
      <w:r w:rsidRPr="00213D35">
        <w:rPr>
          <w:sz w:val="28"/>
          <w:szCs w:val="28"/>
          <w:lang w:val="en-IN"/>
        </w:rPr>
        <w:br/>
      </w:r>
      <w:r w:rsidRPr="00213D35">
        <w:rPr>
          <w:sz w:val="28"/>
          <w:szCs w:val="28"/>
          <w:lang w:val="en-IN"/>
        </w:rPr>
        <w:t> </w:t>
      </w:r>
      <w:r w:rsidRPr="00213D35">
        <w:rPr>
          <w:sz w:val="28"/>
          <w:szCs w:val="28"/>
          <w:lang w:val="en-IN"/>
        </w:rPr>
        <w:t>b) To make AI decision-making processes transparent and interpretable</w:t>
      </w:r>
      <w:r w:rsidRPr="00213D35">
        <w:rPr>
          <w:sz w:val="28"/>
          <w:szCs w:val="28"/>
          <w:lang w:val="en-IN"/>
        </w:rPr>
        <w:br/>
      </w:r>
      <w:r w:rsidRPr="00213D35">
        <w:rPr>
          <w:sz w:val="28"/>
          <w:szCs w:val="28"/>
          <w:lang w:val="en-IN"/>
        </w:rPr>
        <w:t> </w:t>
      </w:r>
      <w:r w:rsidRPr="00213D35">
        <w:rPr>
          <w:sz w:val="28"/>
          <w:szCs w:val="28"/>
          <w:lang w:val="en-IN"/>
        </w:rPr>
        <w:t>c) To reduce computational costs of AI models</w:t>
      </w:r>
      <w:r w:rsidRPr="00213D35">
        <w:rPr>
          <w:sz w:val="28"/>
          <w:szCs w:val="28"/>
          <w:lang w:val="en-IN"/>
        </w:rPr>
        <w:br/>
      </w:r>
      <w:r w:rsidRPr="00213D35">
        <w:rPr>
          <w:sz w:val="28"/>
          <w:szCs w:val="28"/>
          <w:lang w:val="en-IN"/>
        </w:rPr>
        <w:t> </w:t>
      </w:r>
      <w:r w:rsidRPr="00213D35">
        <w:rPr>
          <w:sz w:val="28"/>
          <w:szCs w:val="28"/>
          <w:lang w:val="en-IN"/>
        </w:rPr>
        <w:t>d) To eliminate the need for human oversight</w:t>
      </w:r>
    </w:p>
    <w:p w14:paraId="5666A85D"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Can post-hoc explanation methods be applied to existing trained models without retraining?</w:t>
      </w:r>
      <w:r w:rsidRPr="00213D35">
        <w:rPr>
          <w:sz w:val="28"/>
          <w:szCs w:val="28"/>
          <w:lang w:val="en-IN"/>
        </w:rPr>
        <w:br/>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Yes</w:t>
      </w:r>
      <w:r w:rsidRPr="00213D35">
        <w:rPr>
          <w:sz w:val="28"/>
          <w:szCs w:val="28"/>
          <w:lang w:val="en-IN"/>
        </w:rPr>
        <w:t> </w:t>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No</w:t>
      </w:r>
    </w:p>
    <w:p w14:paraId="3B55D838"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 xml:space="preserve">LIME explanations provide global understanding of model </w:t>
      </w:r>
      <w:proofErr w:type="spellStart"/>
      <w:r w:rsidRPr="00213D35">
        <w:rPr>
          <w:sz w:val="28"/>
          <w:szCs w:val="28"/>
          <w:lang w:val="en-IN"/>
        </w:rPr>
        <w:t>behavior</w:t>
      </w:r>
      <w:proofErr w:type="spellEnd"/>
      <w:r w:rsidRPr="00213D35">
        <w:rPr>
          <w:sz w:val="28"/>
          <w:szCs w:val="28"/>
          <w:lang w:val="en-IN"/>
        </w:rPr>
        <w:t xml:space="preserve"> across all predictions.</w:t>
      </w:r>
      <w:r w:rsidRPr="00213D35">
        <w:rPr>
          <w:sz w:val="28"/>
          <w:szCs w:val="28"/>
          <w:lang w:val="en-IN"/>
        </w:rPr>
        <w:br/>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True</w:t>
      </w:r>
      <w:r w:rsidRPr="00213D35">
        <w:rPr>
          <w:sz w:val="28"/>
          <w:szCs w:val="28"/>
          <w:lang w:val="en-IN"/>
        </w:rPr>
        <w:t> </w:t>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False</w:t>
      </w:r>
    </w:p>
    <w:p w14:paraId="6754AD6A"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Which technique is based on cooperative game theory to provide feature attributions?</w:t>
      </w:r>
      <w:r w:rsidRPr="00213D35">
        <w:rPr>
          <w:sz w:val="28"/>
          <w:szCs w:val="28"/>
          <w:lang w:val="en-IN"/>
        </w:rPr>
        <w:br/>
      </w:r>
      <w:r w:rsidRPr="00213D35">
        <w:rPr>
          <w:sz w:val="28"/>
          <w:szCs w:val="28"/>
          <w:lang w:val="en-IN"/>
        </w:rPr>
        <w:t> </w:t>
      </w:r>
      <w:r w:rsidRPr="00213D35">
        <w:rPr>
          <w:sz w:val="28"/>
          <w:szCs w:val="28"/>
          <w:lang w:val="en-IN"/>
        </w:rPr>
        <w:t>a) LIME</w:t>
      </w:r>
      <w:r w:rsidRPr="00213D35">
        <w:rPr>
          <w:sz w:val="28"/>
          <w:szCs w:val="28"/>
          <w:lang w:val="en-IN"/>
        </w:rPr>
        <w:br/>
      </w:r>
      <w:r w:rsidRPr="00213D35">
        <w:rPr>
          <w:sz w:val="28"/>
          <w:szCs w:val="28"/>
          <w:lang w:val="en-IN"/>
        </w:rPr>
        <w:t> </w:t>
      </w:r>
      <w:r w:rsidRPr="00213D35">
        <w:rPr>
          <w:sz w:val="28"/>
          <w:szCs w:val="28"/>
          <w:lang w:val="en-IN"/>
        </w:rPr>
        <w:t>b) SHAP</w:t>
      </w:r>
      <w:r w:rsidRPr="00213D35">
        <w:rPr>
          <w:sz w:val="28"/>
          <w:szCs w:val="28"/>
          <w:lang w:val="en-IN"/>
        </w:rPr>
        <w:br/>
      </w:r>
      <w:r w:rsidRPr="00213D35">
        <w:rPr>
          <w:sz w:val="28"/>
          <w:szCs w:val="28"/>
          <w:lang w:val="en-IN"/>
        </w:rPr>
        <w:t> </w:t>
      </w:r>
      <w:r w:rsidRPr="00213D35">
        <w:rPr>
          <w:sz w:val="28"/>
          <w:szCs w:val="28"/>
          <w:lang w:val="en-IN"/>
        </w:rPr>
        <w:t>c) Grad-CAM</w:t>
      </w:r>
      <w:r w:rsidRPr="00213D35">
        <w:rPr>
          <w:sz w:val="28"/>
          <w:szCs w:val="28"/>
          <w:lang w:val="en-IN"/>
        </w:rPr>
        <w:br/>
      </w:r>
      <w:r w:rsidRPr="00213D35">
        <w:rPr>
          <w:sz w:val="28"/>
          <w:szCs w:val="28"/>
          <w:lang w:val="en-IN"/>
        </w:rPr>
        <w:t> </w:t>
      </w:r>
      <w:r w:rsidRPr="00213D35">
        <w:rPr>
          <w:sz w:val="28"/>
          <w:szCs w:val="28"/>
          <w:lang w:val="en-IN"/>
        </w:rPr>
        <w:t>d) Decision Trees</w:t>
      </w:r>
    </w:p>
    <w:p w14:paraId="368DA9E1"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Should XAI methods consider different stakeholder needs when generating explanations?</w:t>
      </w:r>
      <w:r w:rsidRPr="00213D35">
        <w:rPr>
          <w:sz w:val="28"/>
          <w:szCs w:val="28"/>
          <w:lang w:val="en-IN"/>
        </w:rPr>
        <w:br/>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Yes</w:t>
      </w:r>
      <w:r w:rsidRPr="00213D35">
        <w:rPr>
          <w:sz w:val="28"/>
          <w:szCs w:val="28"/>
          <w:lang w:val="en-IN"/>
        </w:rPr>
        <w:t> </w:t>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No</w:t>
      </w:r>
    </w:p>
    <w:p w14:paraId="73BAE591"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 xml:space="preserve">Which of the following is </w:t>
      </w:r>
      <w:r w:rsidRPr="00213D35">
        <w:rPr>
          <w:b/>
          <w:bCs/>
          <w:sz w:val="28"/>
          <w:szCs w:val="28"/>
          <w:lang w:val="en-IN"/>
        </w:rPr>
        <w:t>NOT</w:t>
      </w:r>
      <w:r w:rsidRPr="00213D35">
        <w:rPr>
          <w:sz w:val="28"/>
          <w:szCs w:val="28"/>
          <w:lang w:val="en-IN"/>
        </w:rPr>
        <w:t xml:space="preserve"> a challenge in implementing XAI?</w:t>
      </w:r>
      <w:r w:rsidRPr="00213D35">
        <w:rPr>
          <w:sz w:val="28"/>
          <w:szCs w:val="28"/>
          <w:lang w:val="en-IN"/>
        </w:rPr>
        <w:br/>
      </w:r>
      <w:r w:rsidRPr="00213D35">
        <w:rPr>
          <w:sz w:val="28"/>
          <w:szCs w:val="28"/>
          <w:lang w:val="en-IN"/>
        </w:rPr>
        <w:t> </w:t>
      </w:r>
      <w:r w:rsidRPr="00213D35">
        <w:rPr>
          <w:sz w:val="28"/>
          <w:szCs w:val="28"/>
          <w:lang w:val="en-IN"/>
        </w:rPr>
        <w:t>a) The accuracy–interpretability trade-off</w:t>
      </w:r>
      <w:r w:rsidRPr="00213D35">
        <w:rPr>
          <w:sz w:val="28"/>
          <w:szCs w:val="28"/>
          <w:lang w:val="en-IN"/>
        </w:rPr>
        <w:br/>
      </w:r>
      <w:r w:rsidRPr="00213D35">
        <w:rPr>
          <w:sz w:val="28"/>
          <w:szCs w:val="28"/>
          <w:lang w:val="en-IN"/>
        </w:rPr>
        <w:t> </w:t>
      </w:r>
      <w:r w:rsidRPr="00213D35">
        <w:rPr>
          <w:sz w:val="28"/>
          <w:szCs w:val="28"/>
          <w:lang w:val="en-IN"/>
        </w:rPr>
        <w:t>b) Computational complexity of explanation generation</w:t>
      </w:r>
      <w:r w:rsidRPr="00213D35">
        <w:rPr>
          <w:sz w:val="28"/>
          <w:szCs w:val="28"/>
          <w:lang w:val="en-IN"/>
        </w:rPr>
        <w:br/>
      </w:r>
      <w:r w:rsidRPr="00213D35">
        <w:rPr>
          <w:sz w:val="28"/>
          <w:szCs w:val="28"/>
          <w:lang w:val="en-IN"/>
        </w:rPr>
        <w:t> </w:t>
      </w:r>
      <w:r w:rsidRPr="00213D35">
        <w:rPr>
          <w:sz w:val="28"/>
          <w:szCs w:val="28"/>
          <w:lang w:val="en-IN"/>
        </w:rPr>
        <w:t>c) Improved model performance</w:t>
      </w:r>
      <w:r w:rsidRPr="00213D35">
        <w:rPr>
          <w:sz w:val="28"/>
          <w:szCs w:val="28"/>
          <w:lang w:val="en-IN"/>
        </w:rPr>
        <w:br/>
      </w:r>
      <w:r w:rsidRPr="00213D35">
        <w:rPr>
          <w:sz w:val="28"/>
          <w:szCs w:val="28"/>
          <w:lang w:val="en-IN"/>
        </w:rPr>
        <w:t> </w:t>
      </w:r>
      <w:r w:rsidRPr="00213D35">
        <w:rPr>
          <w:sz w:val="28"/>
          <w:szCs w:val="28"/>
          <w:lang w:val="en-IN"/>
        </w:rPr>
        <w:t>d) Subjective nature of explanation quality</w:t>
      </w:r>
    </w:p>
    <w:p w14:paraId="6405DACB"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The EU's GDPR includes provisions related to automated decision-making transparency.</w:t>
      </w:r>
      <w:r w:rsidRPr="00213D35">
        <w:rPr>
          <w:sz w:val="28"/>
          <w:szCs w:val="28"/>
          <w:lang w:val="en-IN"/>
        </w:rPr>
        <w:br/>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True</w:t>
      </w:r>
      <w:r w:rsidRPr="00213D35">
        <w:rPr>
          <w:sz w:val="28"/>
          <w:szCs w:val="28"/>
          <w:lang w:val="en-IN"/>
        </w:rPr>
        <w:t> </w:t>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False</w:t>
      </w:r>
    </w:p>
    <w:p w14:paraId="4FA785F9"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Which application domain was mentioned as having advanced XAI adoption due to regulatory requirements?</w:t>
      </w:r>
      <w:r w:rsidRPr="00213D35">
        <w:rPr>
          <w:sz w:val="28"/>
          <w:szCs w:val="28"/>
          <w:lang w:val="en-IN"/>
        </w:rPr>
        <w:br/>
      </w:r>
      <w:r w:rsidRPr="00213D35">
        <w:rPr>
          <w:sz w:val="28"/>
          <w:szCs w:val="28"/>
          <w:lang w:val="en-IN"/>
        </w:rPr>
        <w:t> </w:t>
      </w:r>
      <w:r w:rsidRPr="00213D35">
        <w:rPr>
          <w:sz w:val="28"/>
          <w:szCs w:val="28"/>
          <w:lang w:val="en-IN"/>
        </w:rPr>
        <w:t xml:space="preserve">a) </w:t>
      </w:r>
      <w:proofErr w:type="gramStart"/>
      <w:r w:rsidRPr="00213D35">
        <w:rPr>
          <w:sz w:val="28"/>
          <w:szCs w:val="28"/>
          <w:lang w:val="en-IN"/>
        </w:rPr>
        <w:t>Social media</w:t>
      </w:r>
      <w:proofErr w:type="gramEnd"/>
      <w:r w:rsidRPr="00213D35">
        <w:rPr>
          <w:sz w:val="28"/>
          <w:szCs w:val="28"/>
          <w:lang w:val="en-IN"/>
        </w:rPr>
        <w:br/>
      </w:r>
      <w:r w:rsidRPr="00213D35">
        <w:rPr>
          <w:sz w:val="28"/>
          <w:szCs w:val="28"/>
          <w:lang w:val="en-IN"/>
        </w:rPr>
        <w:t> </w:t>
      </w:r>
      <w:r w:rsidRPr="00213D35">
        <w:rPr>
          <w:sz w:val="28"/>
          <w:szCs w:val="28"/>
          <w:lang w:val="en-IN"/>
        </w:rPr>
        <w:t>b) Gaming</w:t>
      </w:r>
      <w:r w:rsidRPr="00213D35">
        <w:rPr>
          <w:sz w:val="28"/>
          <w:szCs w:val="28"/>
          <w:lang w:val="en-IN"/>
        </w:rPr>
        <w:br/>
      </w:r>
      <w:r w:rsidRPr="00213D35">
        <w:rPr>
          <w:sz w:val="28"/>
          <w:szCs w:val="28"/>
          <w:lang w:val="en-IN"/>
        </w:rPr>
        <w:t> </w:t>
      </w:r>
      <w:r w:rsidRPr="00213D35">
        <w:rPr>
          <w:sz w:val="28"/>
          <w:szCs w:val="28"/>
          <w:lang w:val="en-IN"/>
        </w:rPr>
        <w:t>c) Financial services</w:t>
      </w:r>
      <w:r w:rsidRPr="00213D35">
        <w:rPr>
          <w:sz w:val="28"/>
          <w:szCs w:val="28"/>
          <w:lang w:val="en-IN"/>
        </w:rPr>
        <w:br/>
      </w:r>
      <w:r w:rsidRPr="00213D35">
        <w:rPr>
          <w:sz w:val="28"/>
          <w:szCs w:val="28"/>
          <w:lang w:val="en-IN"/>
        </w:rPr>
        <w:t> </w:t>
      </w:r>
      <w:r w:rsidRPr="00213D35">
        <w:rPr>
          <w:sz w:val="28"/>
          <w:szCs w:val="28"/>
          <w:lang w:val="en-IN"/>
        </w:rPr>
        <w:t>d) Entertainment</w:t>
      </w:r>
    </w:p>
    <w:p w14:paraId="68CB6E55" w14:textId="77777777" w:rsidR="00A55668" w:rsidRPr="00213D35" w:rsidRDefault="00A55668" w:rsidP="00F40241">
      <w:pPr>
        <w:numPr>
          <w:ilvl w:val="0"/>
          <w:numId w:val="108"/>
        </w:numPr>
        <w:shd w:val="clear" w:color="auto" w:fill="FFFFFF" w:themeFill="background1"/>
        <w:tabs>
          <w:tab w:val="left" w:pos="567"/>
        </w:tabs>
        <w:spacing w:before="240" w:after="240"/>
        <w:jc w:val="both"/>
        <w:rPr>
          <w:sz w:val="28"/>
          <w:szCs w:val="28"/>
          <w:lang w:val="en-IN"/>
        </w:rPr>
      </w:pPr>
      <w:r w:rsidRPr="00213D35">
        <w:rPr>
          <w:sz w:val="28"/>
          <w:szCs w:val="28"/>
          <w:lang w:val="en-IN"/>
        </w:rPr>
        <w:t>Are counterfactual explanations useful for understanding what changes would alter a prediction?</w:t>
      </w:r>
      <w:r w:rsidRPr="00213D35">
        <w:rPr>
          <w:sz w:val="28"/>
          <w:szCs w:val="28"/>
          <w:lang w:val="en-IN"/>
        </w:rPr>
        <w:br/>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Yes</w:t>
      </w:r>
      <w:r w:rsidRPr="00213D35">
        <w:rPr>
          <w:sz w:val="28"/>
          <w:szCs w:val="28"/>
          <w:lang w:val="en-IN"/>
        </w:rPr>
        <w:t> </w:t>
      </w:r>
      <w:r w:rsidRPr="00213D35">
        <w:rPr>
          <w:sz w:val="28"/>
          <w:szCs w:val="28"/>
          <w:lang w:val="en-IN"/>
        </w:rPr>
        <w:t> </w:t>
      </w:r>
      <w:r w:rsidRPr="00213D35">
        <w:rPr>
          <w:rFonts w:ascii="Segoe UI Symbol" w:hAnsi="Segoe UI Symbol" w:cs="Segoe UI Symbol"/>
          <w:sz w:val="28"/>
          <w:szCs w:val="28"/>
          <w:lang w:val="en-IN"/>
        </w:rPr>
        <w:t>☐</w:t>
      </w:r>
      <w:r w:rsidRPr="00213D35">
        <w:rPr>
          <w:sz w:val="28"/>
          <w:szCs w:val="28"/>
          <w:lang w:val="en-IN"/>
        </w:rPr>
        <w:t xml:space="preserve"> No</w:t>
      </w:r>
    </w:p>
    <w:p w14:paraId="5431B4EB" w14:textId="7EE1A401" w:rsidR="00865C35" w:rsidRPr="00F40241" w:rsidRDefault="00A55668" w:rsidP="00F40241">
      <w:pPr>
        <w:numPr>
          <w:ilvl w:val="0"/>
          <w:numId w:val="108"/>
        </w:numPr>
        <w:shd w:val="clear" w:color="auto" w:fill="FFFFFF" w:themeFill="background1"/>
        <w:tabs>
          <w:tab w:val="left" w:pos="567"/>
        </w:tabs>
        <w:spacing w:before="240" w:after="240"/>
        <w:jc w:val="both"/>
        <w:rPr>
          <w:sz w:val="28"/>
          <w:szCs w:val="28"/>
          <w:lang w:val="en-IN"/>
        </w:rPr>
        <w:sectPr w:rsidR="00865C35" w:rsidRPr="00F40241" w:rsidSect="00F034BF">
          <w:type w:val="continuous"/>
          <w:pgSz w:w="11910" w:h="16840"/>
          <w:pgMar w:top="1134" w:right="851" w:bottom="1134" w:left="1021" w:header="720" w:footer="720" w:gutter="0"/>
          <w:cols w:num="2" w:space="720"/>
        </w:sectPr>
      </w:pPr>
      <w:r w:rsidRPr="00213D35">
        <w:rPr>
          <w:sz w:val="28"/>
          <w:szCs w:val="28"/>
          <w:lang w:val="en-IN"/>
        </w:rPr>
        <w:t>Which XAI technique is specifically designed for visualizing important regions in images?</w:t>
      </w:r>
      <w:r w:rsidRPr="00213D35">
        <w:rPr>
          <w:sz w:val="28"/>
          <w:szCs w:val="28"/>
          <w:lang w:val="en-IN"/>
        </w:rPr>
        <w:br/>
      </w:r>
      <w:r w:rsidRPr="00213D35">
        <w:rPr>
          <w:sz w:val="28"/>
          <w:szCs w:val="28"/>
          <w:lang w:val="en-IN"/>
        </w:rPr>
        <w:t> </w:t>
      </w:r>
      <w:r w:rsidRPr="00213D35">
        <w:rPr>
          <w:sz w:val="28"/>
          <w:szCs w:val="28"/>
          <w:lang w:val="en-IN"/>
        </w:rPr>
        <w:t>a) SHAP</w:t>
      </w:r>
      <w:r w:rsidRPr="00213D35">
        <w:rPr>
          <w:sz w:val="28"/>
          <w:szCs w:val="28"/>
          <w:lang w:val="en-IN"/>
        </w:rPr>
        <w:br/>
      </w:r>
      <w:r w:rsidRPr="00213D35">
        <w:rPr>
          <w:sz w:val="28"/>
          <w:szCs w:val="28"/>
          <w:lang w:val="en-IN"/>
        </w:rPr>
        <w:t> </w:t>
      </w:r>
      <w:r w:rsidRPr="00213D35">
        <w:rPr>
          <w:sz w:val="28"/>
          <w:szCs w:val="28"/>
          <w:lang w:val="en-IN"/>
        </w:rPr>
        <w:t>b) LIME</w:t>
      </w:r>
      <w:r w:rsidRPr="00213D35">
        <w:rPr>
          <w:sz w:val="28"/>
          <w:szCs w:val="28"/>
          <w:lang w:val="en-IN"/>
        </w:rPr>
        <w:br/>
      </w:r>
      <w:r w:rsidRPr="00213D35">
        <w:rPr>
          <w:sz w:val="28"/>
          <w:szCs w:val="28"/>
          <w:lang w:val="en-IN"/>
        </w:rPr>
        <w:t> </w:t>
      </w:r>
      <w:r w:rsidRPr="00213D35">
        <w:rPr>
          <w:sz w:val="28"/>
          <w:szCs w:val="28"/>
          <w:lang w:val="en-IN"/>
        </w:rPr>
        <w:t>c) Grad-CAM</w:t>
      </w:r>
      <w:r w:rsidRPr="00213D35">
        <w:rPr>
          <w:sz w:val="28"/>
          <w:szCs w:val="28"/>
          <w:lang w:val="en-IN"/>
        </w:rPr>
        <w:br/>
      </w:r>
      <w:r w:rsidRPr="00213D35">
        <w:rPr>
          <w:sz w:val="28"/>
          <w:szCs w:val="28"/>
          <w:lang w:val="en-IN"/>
        </w:rPr>
        <w:t> </w:t>
      </w:r>
      <w:r w:rsidRPr="00213D35">
        <w:rPr>
          <w:sz w:val="28"/>
          <w:szCs w:val="28"/>
          <w:lang w:val="en-IN"/>
        </w:rPr>
        <w:t>d) Influence functions</w:t>
      </w:r>
      <w:r w:rsidR="00F40241">
        <w:rPr>
          <w:sz w:val="28"/>
          <w:szCs w:val="28"/>
          <w:lang w:val="en-IN"/>
        </w:rPr>
        <w:t>.</w:t>
      </w:r>
    </w:p>
    <w:p w14:paraId="2FFA0262" w14:textId="0C837A94" w:rsidR="0029223F" w:rsidRPr="00213D35" w:rsidRDefault="0029223F" w:rsidP="00F034BF">
      <w:pPr>
        <w:shd w:val="clear" w:color="auto" w:fill="FFFFFF" w:themeFill="background1"/>
        <w:tabs>
          <w:tab w:val="left" w:pos="267"/>
          <w:tab w:val="left" w:pos="567"/>
        </w:tabs>
        <w:spacing w:before="27"/>
        <w:rPr>
          <w:b/>
          <w:bCs/>
          <w:sz w:val="28"/>
          <w:szCs w:val="28"/>
          <w:lang w:val="en-IN"/>
        </w:rPr>
      </w:pPr>
    </w:p>
    <w:sectPr w:rsidR="0029223F" w:rsidRPr="00213D35">
      <w:pgSz w:w="11910" w:h="16840"/>
      <w:pgMar w:top="880" w:right="425" w:bottom="280" w:left="85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8FA9D" w14:textId="77777777" w:rsidR="00C156CB" w:rsidRDefault="00C156CB" w:rsidP="006E26CE">
      <w:r>
        <w:separator/>
      </w:r>
    </w:p>
  </w:endnote>
  <w:endnote w:type="continuationSeparator" w:id="0">
    <w:p w14:paraId="27557543" w14:textId="77777777" w:rsidR="00C156CB" w:rsidRDefault="00C156CB" w:rsidP="006E2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793816"/>
      <w:docPartObj>
        <w:docPartGallery w:val="Page Numbers (Bottom of Page)"/>
        <w:docPartUnique/>
      </w:docPartObj>
    </w:sdtPr>
    <w:sdtEndPr>
      <w:rPr>
        <w:noProof/>
      </w:rPr>
    </w:sdtEndPr>
    <w:sdtContent>
      <w:p w14:paraId="417A7EB8" w14:textId="48CF587D" w:rsidR="009B5575" w:rsidRDefault="009B5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C39A3E" w14:textId="77777777" w:rsidR="006E26CE" w:rsidRDefault="006E2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0615886"/>
      <w:docPartObj>
        <w:docPartGallery w:val="Page Numbers (Bottom of Page)"/>
        <w:docPartUnique/>
      </w:docPartObj>
    </w:sdtPr>
    <w:sdtEndPr>
      <w:rPr>
        <w:noProof/>
      </w:rPr>
    </w:sdtEndPr>
    <w:sdtContent>
      <w:p w14:paraId="03326CE5" w14:textId="77777777" w:rsidR="009B5575" w:rsidRDefault="009B5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8477C" w14:textId="77777777" w:rsidR="009B5575" w:rsidRDefault="009B55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215896"/>
      <w:docPartObj>
        <w:docPartGallery w:val="Page Numbers (Bottom of Page)"/>
        <w:docPartUnique/>
      </w:docPartObj>
    </w:sdtPr>
    <w:sdtEndPr>
      <w:rPr>
        <w:noProof/>
      </w:rPr>
    </w:sdtEndPr>
    <w:sdtContent>
      <w:p w14:paraId="447261AB" w14:textId="2EB19CDC" w:rsidR="00F5523E" w:rsidRDefault="00F552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DC725" w14:textId="77777777" w:rsidR="00F5523E" w:rsidRDefault="00F55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CD196" w14:textId="77777777" w:rsidR="00C156CB" w:rsidRDefault="00C156CB" w:rsidP="006E26CE">
      <w:r>
        <w:separator/>
      </w:r>
    </w:p>
  </w:footnote>
  <w:footnote w:type="continuationSeparator" w:id="0">
    <w:p w14:paraId="4E111BEB" w14:textId="77777777" w:rsidR="00C156CB" w:rsidRDefault="00C156CB" w:rsidP="006E2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357A"/>
    <w:multiLevelType w:val="multilevel"/>
    <w:tmpl w:val="6966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4961"/>
    <w:multiLevelType w:val="multilevel"/>
    <w:tmpl w:val="963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60C52"/>
    <w:multiLevelType w:val="multilevel"/>
    <w:tmpl w:val="9C6E9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6953"/>
    <w:multiLevelType w:val="multilevel"/>
    <w:tmpl w:val="A814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B643E"/>
    <w:multiLevelType w:val="multilevel"/>
    <w:tmpl w:val="C5FE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63864"/>
    <w:multiLevelType w:val="multilevel"/>
    <w:tmpl w:val="21C26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26225"/>
    <w:multiLevelType w:val="multilevel"/>
    <w:tmpl w:val="DBF4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F43E3"/>
    <w:multiLevelType w:val="multilevel"/>
    <w:tmpl w:val="262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A515D"/>
    <w:multiLevelType w:val="multilevel"/>
    <w:tmpl w:val="2F80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074E5B"/>
    <w:multiLevelType w:val="hybridMultilevel"/>
    <w:tmpl w:val="6B1C76D2"/>
    <w:lvl w:ilvl="0" w:tplc="C1CE921E">
      <w:start w:val="1"/>
      <w:numFmt w:val="lowerLetter"/>
      <w:lvlText w:val="%1)"/>
      <w:lvlJc w:val="left"/>
      <w:pPr>
        <w:ind w:left="247"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F440F2BA">
      <w:numFmt w:val="bullet"/>
      <w:lvlText w:val="•"/>
      <w:lvlJc w:val="left"/>
      <w:pPr>
        <w:ind w:left="1279" w:hanging="246"/>
      </w:pPr>
      <w:rPr>
        <w:rFonts w:hint="default"/>
        <w:lang w:val="en-US" w:eastAsia="en-US" w:bidi="ar-SA"/>
      </w:rPr>
    </w:lvl>
    <w:lvl w:ilvl="2" w:tplc="94C03500">
      <w:numFmt w:val="bullet"/>
      <w:lvlText w:val="•"/>
      <w:lvlJc w:val="left"/>
      <w:pPr>
        <w:ind w:left="2318" w:hanging="246"/>
      </w:pPr>
      <w:rPr>
        <w:rFonts w:hint="default"/>
        <w:lang w:val="en-US" w:eastAsia="en-US" w:bidi="ar-SA"/>
      </w:rPr>
    </w:lvl>
    <w:lvl w:ilvl="3" w:tplc="B35656AA">
      <w:numFmt w:val="bullet"/>
      <w:lvlText w:val="•"/>
      <w:lvlJc w:val="left"/>
      <w:pPr>
        <w:ind w:left="3357" w:hanging="246"/>
      </w:pPr>
      <w:rPr>
        <w:rFonts w:hint="default"/>
        <w:lang w:val="en-US" w:eastAsia="en-US" w:bidi="ar-SA"/>
      </w:rPr>
    </w:lvl>
    <w:lvl w:ilvl="4" w:tplc="0818EAC4">
      <w:numFmt w:val="bullet"/>
      <w:lvlText w:val="•"/>
      <w:lvlJc w:val="left"/>
      <w:pPr>
        <w:ind w:left="4396" w:hanging="246"/>
      </w:pPr>
      <w:rPr>
        <w:rFonts w:hint="default"/>
        <w:lang w:val="en-US" w:eastAsia="en-US" w:bidi="ar-SA"/>
      </w:rPr>
    </w:lvl>
    <w:lvl w:ilvl="5" w:tplc="17F4611A">
      <w:numFmt w:val="bullet"/>
      <w:lvlText w:val="•"/>
      <w:lvlJc w:val="left"/>
      <w:pPr>
        <w:ind w:left="5435" w:hanging="246"/>
      </w:pPr>
      <w:rPr>
        <w:rFonts w:hint="default"/>
        <w:lang w:val="en-US" w:eastAsia="en-US" w:bidi="ar-SA"/>
      </w:rPr>
    </w:lvl>
    <w:lvl w:ilvl="6" w:tplc="ACC0BCA2">
      <w:numFmt w:val="bullet"/>
      <w:lvlText w:val="•"/>
      <w:lvlJc w:val="left"/>
      <w:pPr>
        <w:ind w:left="6474" w:hanging="246"/>
      </w:pPr>
      <w:rPr>
        <w:rFonts w:hint="default"/>
        <w:lang w:val="en-US" w:eastAsia="en-US" w:bidi="ar-SA"/>
      </w:rPr>
    </w:lvl>
    <w:lvl w:ilvl="7" w:tplc="0F00B2A2">
      <w:numFmt w:val="bullet"/>
      <w:lvlText w:val="•"/>
      <w:lvlJc w:val="left"/>
      <w:pPr>
        <w:ind w:left="7513" w:hanging="246"/>
      </w:pPr>
      <w:rPr>
        <w:rFonts w:hint="default"/>
        <w:lang w:val="en-US" w:eastAsia="en-US" w:bidi="ar-SA"/>
      </w:rPr>
    </w:lvl>
    <w:lvl w:ilvl="8" w:tplc="99FA8024">
      <w:numFmt w:val="bullet"/>
      <w:lvlText w:val="•"/>
      <w:lvlJc w:val="left"/>
      <w:pPr>
        <w:ind w:left="8553" w:hanging="246"/>
      </w:pPr>
      <w:rPr>
        <w:rFonts w:hint="default"/>
        <w:lang w:val="en-US" w:eastAsia="en-US" w:bidi="ar-SA"/>
      </w:rPr>
    </w:lvl>
  </w:abstractNum>
  <w:abstractNum w:abstractNumId="10" w15:restartNumberingAfterBreak="0">
    <w:nsid w:val="0A8A6EBC"/>
    <w:multiLevelType w:val="multilevel"/>
    <w:tmpl w:val="D1C6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8C5BD9"/>
    <w:multiLevelType w:val="multilevel"/>
    <w:tmpl w:val="B1D2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C85D94"/>
    <w:multiLevelType w:val="multilevel"/>
    <w:tmpl w:val="7712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41DD4"/>
    <w:multiLevelType w:val="hybridMultilevel"/>
    <w:tmpl w:val="1D0E17E0"/>
    <w:lvl w:ilvl="0" w:tplc="6FF6A44C">
      <w:start w:val="1"/>
      <w:numFmt w:val="decimal"/>
      <w:lvlText w:val="[%1]"/>
      <w:lvlJc w:val="left"/>
      <w:pPr>
        <w:ind w:left="2" w:hanging="343"/>
      </w:pPr>
      <w:rPr>
        <w:rFonts w:ascii="Times New Roman" w:eastAsia="Times New Roman" w:hAnsi="Times New Roman" w:cs="Times New Roman" w:hint="default"/>
        <w:b w:val="0"/>
        <w:bCs w:val="0"/>
        <w:i w:val="0"/>
        <w:iCs w:val="0"/>
        <w:spacing w:val="0"/>
        <w:w w:val="100"/>
        <w:sz w:val="24"/>
        <w:szCs w:val="24"/>
        <w:lang w:val="en-US" w:eastAsia="en-US" w:bidi="ar-SA"/>
      </w:rPr>
    </w:lvl>
    <w:lvl w:ilvl="1" w:tplc="6186CE62">
      <w:numFmt w:val="bullet"/>
      <w:lvlText w:val="•"/>
      <w:lvlJc w:val="left"/>
      <w:pPr>
        <w:ind w:left="502" w:hanging="343"/>
      </w:pPr>
      <w:rPr>
        <w:rFonts w:hint="default"/>
        <w:lang w:val="en-US" w:eastAsia="en-US" w:bidi="ar-SA"/>
      </w:rPr>
    </w:lvl>
    <w:lvl w:ilvl="2" w:tplc="FCCEF3AE">
      <w:numFmt w:val="bullet"/>
      <w:lvlText w:val="•"/>
      <w:lvlJc w:val="left"/>
      <w:pPr>
        <w:ind w:left="1005" w:hanging="343"/>
      </w:pPr>
      <w:rPr>
        <w:rFonts w:hint="default"/>
        <w:lang w:val="en-US" w:eastAsia="en-US" w:bidi="ar-SA"/>
      </w:rPr>
    </w:lvl>
    <w:lvl w:ilvl="3" w:tplc="FC480C36">
      <w:numFmt w:val="bullet"/>
      <w:lvlText w:val="•"/>
      <w:lvlJc w:val="left"/>
      <w:pPr>
        <w:ind w:left="1507" w:hanging="343"/>
      </w:pPr>
      <w:rPr>
        <w:rFonts w:hint="default"/>
        <w:lang w:val="en-US" w:eastAsia="en-US" w:bidi="ar-SA"/>
      </w:rPr>
    </w:lvl>
    <w:lvl w:ilvl="4" w:tplc="CE808248">
      <w:numFmt w:val="bullet"/>
      <w:lvlText w:val="•"/>
      <w:lvlJc w:val="left"/>
      <w:pPr>
        <w:ind w:left="2010" w:hanging="343"/>
      </w:pPr>
      <w:rPr>
        <w:rFonts w:hint="default"/>
        <w:lang w:val="en-US" w:eastAsia="en-US" w:bidi="ar-SA"/>
      </w:rPr>
    </w:lvl>
    <w:lvl w:ilvl="5" w:tplc="8812C234">
      <w:numFmt w:val="bullet"/>
      <w:lvlText w:val="•"/>
      <w:lvlJc w:val="left"/>
      <w:pPr>
        <w:ind w:left="2513" w:hanging="343"/>
      </w:pPr>
      <w:rPr>
        <w:rFonts w:hint="default"/>
        <w:lang w:val="en-US" w:eastAsia="en-US" w:bidi="ar-SA"/>
      </w:rPr>
    </w:lvl>
    <w:lvl w:ilvl="6" w:tplc="BFA2497E">
      <w:numFmt w:val="bullet"/>
      <w:lvlText w:val="•"/>
      <w:lvlJc w:val="left"/>
      <w:pPr>
        <w:ind w:left="3015" w:hanging="343"/>
      </w:pPr>
      <w:rPr>
        <w:rFonts w:hint="default"/>
        <w:lang w:val="en-US" w:eastAsia="en-US" w:bidi="ar-SA"/>
      </w:rPr>
    </w:lvl>
    <w:lvl w:ilvl="7" w:tplc="F49EEAB6">
      <w:numFmt w:val="bullet"/>
      <w:lvlText w:val="•"/>
      <w:lvlJc w:val="left"/>
      <w:pPr>
        <w:ind w:left="3518" w:hanging="343"/>
      </w:pPr>
      <w:rPr>
        <w:rFonts w:hint="default"/>
        <w:lang w:val="en-US" w:eastAsia="en-US" w:bidi="ar-SA"/>
      </w:rPr>
    </w:lvl>
    <w:lvl w:ilvl="8" w:tplc="C936BD10">
      <w:numFmt w:val="bullet"/>
      <w:lvlText w:val="•"/>
      <w:lvlJc w:val="left"/>
      <w:pPr>
        <w:ind w:left="4020" w:hanging="343"/>
      </w:pPr>
      <w:rPr>
        <w:rFonts w:hint="default"/>
        <w:lang w:val="en-US" w:eastAsia="en-US" w:bidi="ar-SA"/>
      </w:rPr>
    </w:lvl>
  </w:abstractNum>
  <w:abstractNum w:abstractNumId="14" w15:restartNumberingAfterBreak="0">
    <w:nsid w:val="0B863F9C"/>
    <w:multiLevelType w:val="multilevel"/>
    <w:tmpl w:val="2B2E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D81D46"/>
    <w:multiLevelType w:val="hybridMultilevel"/>
    <w:tmpl w:val="A07C26F2"/>
    <w:lvl w:ilvl="0" w:tplc="6E94B802">
      <w:numFmt w:val="bullet"/>
      <w:lvlText w:val=""/>
      <w:lvlJc w:val="left"/>
      <w:pPr>
        <w:ind w:left="3603" w:hanging="360"/>
      </w:pPr>
      <w:rPr>
        <w:rFonts w:ascii="Symbol" w:eastAsia="Symbol" w:hAnsi="Symbol" w:cs="Symbol" w:hint="default"/>
        <w:b w:val="0"/>
        <w:bCs w:val="0"/>
        <w:i w:val="0"/>
        <w:iCs w:val="0"/>
        <w:spacing w:val="0"/>
        <w:w w:val="100"/>
        <w:sz w:val="28"/>
        <w:szCs w:val="28"/>
        <w:lang w:val="en-US" w:eastAsia="en-US" w:bidi="ar-SA"/>
      </w:rPr>
    </w:lvl>
    <w:lvl w:ilvl="1" w:tplc="9C96A0DE">
      <w:numFmt w:val="bullet"/>
      <w:lvlText w:val="•"/>
      <w:lvlJc w:val="left"/>
      <w:pPr>
        <w:ind w:left="4303" w:hanging="360"/>
      </w:pPr>
      <w:rPr>
        <w:rFonts w:hint="default"/>
        <w:lang w:val="en-US" w:eastAsia="en-US" w:bidi="ar-SA"/>
      </w:rPr>
    </w:lvl>
    <w:lvl w:ilvl="2" w:tplc="E76A5CFE">
      <w:numFmt w:val="bullet"/>
      <w:lvlText w:val="•"/>
      <w:lvlJc w:val="left"/>
      <w:pPr>
        <w:ind w:left="5006" w:hanging="360"/>
      </w:pPr>
      <w:rPr>
        <w:rFonts w:hint="default"/>
        <w:lang w:val="en-US" w:eastAsia="en-US" w:bidi="ar-SA"/>
      </w:rPr>
    </w:lvl>
    <w:lvl w:ilvl="3" w:tplc="EE98F196">
      <w:numFmt w:val="bullet"/>
      <w:lvlText w:val="•"/>
      <w:lvlJc w:val="left"/>
      <w:pPr>
        <w:ind w:left="5709" w:hanging="360"/>
      </w:pPr>
      <w:rPr>
        <w:rFonts w:hint="default"/>
        <w:lang w:val="en-US" w:eastAsia="en-US" w:bidi="ar-SA"/>
      </w:rPr>
    </w:lvl>
    <w:lvl w:ilvl="4" w:tplc="C7B64196">
      <w:numFmt w:val="bullet"/>
      <w:lvlText w:val="•"/>
      <w:lvlJc w:val="left"/>
      <w:pPr>
        <w:ind w:left="6412" w:hanging="360"/>
      </w:pPr>
      <w:rPr>
        <w:rFonts w:hint="default"/>
        <w:lang w:val="en-US" w:eastAsia="en-US" w:bidi="ar-SA"/>
      </w:rPr>
    </w:lvl>
    <w:lvl w:ilvl="5" w:tplc="7320EF60">
      <w:numFmt w:val="bullet"/>
      <w:lvlText w:val="•"/>
      <w:lvlJc w:val="left"/>
      <w:pPr>
        <w:ind w:left="7115" w:hanging="360"/>
      </w:pPr>
      <w:rPr>
        <w:rFonts w:hint="default"/>
        <w:lang w:val="en-US" w:eastAsia="en-US" w:bidi="ar-SA"/>
      </w:rPr>
    </w:lvl>
    <w:lvl w:ilvl="6" w:tplc="ED6247CE">
      <w:numFmt w:val="bullet"/>
      <w:lvlText w:val="•"/>
      <w:lvlJc w:val="left"/>
      <w:pPr>
        <w:ind w:left="7818" w:hanging="360"/>
      </w:pPr>
      <w:rPr>
        <w:rFonts w:hint="default"/>
        <w:lang w:val="en-US" w:eastAsia="en-US" w:bidi="ar-SA"/>
      </w:rPr>
    </w:lvl>
    <w:lvl w:ilvl="7" w:tplc="295AB09C">
      <w:numFmt w:val="bullet"/>
      <w:lvlText w:val="•"/>
      <w:lvlJc w:val="left"/>
      <w:pPr>
        <w:ind w:left="8521" w:hanging="360"/>
      </w:pPr>
      <w:rPr>
        <w:rFonts w:hint="default"/>
        <w:lang w:val="en-US" w:eastAsia="en-US" w:bidi="ar-SA"/>
      </w:rPr>
    </w:lvl>
    <w:lvl w:ilvl="8" w:tplc="CA06C838">
      <w:numFmt w:val="bullet"/>
      <w:lvlText w:val="•"/>
      <w:lvlJc w:val="left"/>
      <w:pPr>
        <w:ind w:left="9225" w:hanging="360"/>
      </w:pPr>
      <w:rPr>
        <w:rFonts w:hint="default"/>
        <w:lang w:val="en-US" w:eastAsia="en-US" w:bidi="ar-SA"/>
      </w:rPr>
    </w:lvl>
  </w:abstractNum>
  <w:abstractNum w:abstractNumId="16" w15:restartNumberingAfterBreak="0">
    <w:nsid w:val="0F06C3DC"/>
    <w:multiLevelType w:val="hybridMultilevel"/>
    <w:tmpl w:val="CEA6546A"/>
    <w:lvl w:ilvl="0" w:tplc="D36C724C">
      <w:numFmt w:val="bullet"/>
      <w:lvlText w:val="☐"/>
      <w:lvlJc w:val="left"/>
      <w:pPr>
        <w:ind w:left="258" w:hanging="257"/>
      </w:pPr>
      <w:rPr>
        <w:rFonts w:ascii="Segoe UI Symbol" w:hAnsi="Segoe UI Symbol" w:hint="default"/>
      </w:rPr>
    </w:lvl>
    <w:lvl w:ilvl="1" w:tplc="4F5AA4CE">
      <w:start w:val="1"/>
      <w:numFmt w:val="bullet"/>
      <w:lvlText w:val="o"/>
      <w:lvlJc w:val="left"/>
      <w:pPr>
        <w:ind w:left="1440" w:hanging="360"/>
      </w:pPr>
      <w:rPr>
        <w:rFonts w:ascii="Courier New" w:hAnsi="Courier New" w:hint="default"/>
      </w:rPr>
    </w:lvl>
    <w:lvl w:ilvl="2" w:tplc="FDFE894C">
      <w:start w:val="1"/>
      <w:numFmt w:val="bullet"/>
      <w:lvlText w:val=""/>
      <w:lvlJc w:val="left"/>
      <w:pPr>
        <w:ind w:left="2160" w:hanging="360"/>
      </w:pPr>
      <w:rPr>
        <w:rFonts w:ascii="Wingdings" w:hAnsi="Wingdings" w:hint="default"/>
      </w:rPr>
    </w:lvl>
    <w:lvl w:ilvl="3" w:tplc="CC544D90">
      <w:start w:val="1"/>
      <w:numFmt w:val="bullet"/>
      <w:lvlText w:val=""/>
      <w:lvlJc w:val="left"/>
      <w:pPr>
        <w:ind w:left="2880" w:hanging="360"/>
      </w:pPr>
      <w:rPr>
        <w:rFonts w:ascii="Symbol" w:hAnsi="Symbol" w:hint="default"/>
      </w:rPr>
    </w:lvl>
    <w:lvl w:ilvl="4" w:tplc="E23A711C">
      <w:start w:val="1"/>
      <w:numFmt w:val="bullet"/>
      <w:lvlText w:val="o"/>
      <w:lvlJc w:val="left"/>
      <w:pPr>
        <w:ind w:left="3600" w:hanging="360"/>
      </w:pPr>
      <w:rPr>
        <w:rFonts w:ascii="Courier New" w:hAnsi="Courier New" w:hint="default"/>
      </w:rPr>
    </w:lvl>
    <w:lvl w:ilvl="5" w:tplc="C374EF36">
      <w:start w:val="1"/>
      <w:numFmt w:val="bullet"/>
      <w:lvlText w:val=""/>
      <w:lvlJc w:val="left"/>
      <w:pPr>
        <w:ind w:left="4320" w:hanging="360"/>
      </w:pPr>
      <w:rPr>
        <w:rFonts w:ascii="Wingdings" w:hAnsi="Wingdings" w:hint="default"/>
      </w:rPr>
    </w:lvl>
    <w:lvl w:ilvl="6" w:tplc="A30CACBE">
      <w:start w:val="1"/>
      <w:numFmt w:val="bullet"/>
      <w:lvlText w:val=""/>
      <w:lvlJc w:val="left"/>
      <w:pPr>
        <w:ind w:left="5040" w:hanging="360"/>
      </w:pPr>
      <w:rPr>
        <w:rFonts w:ascii="Symbol" w:hAnsi="Symbol" w:hint="default"/>
      </w:rPr>
    </w:lvl>
    <w:lvl w:ilvl="7" w:tplc="620CDCEE">
      <w:start w:val="1"/>
      <w:numFmt w:val="bullet"/>
      <w:lvlText w:val="o"/>
      <w:lvlJc w:val="left"/>
      <w:pPr>
        <w:ind w:left="5760" w:hanging="360"/>
      </w:pPr>
      <w:rPr>
        <w:rFonts w:ascii="Courier New" w:hAnsi="Courier New" w:hint="default"/>
      </w:rPr>
    </w:lvl>
    <w:lvl w:ilvl="8" w:tplc="2F9001A8">
      <w:start w:val="1"/>
      <w:numFmt w:val="bullet"/>
      <w:lvlText w:val=""/>
      <w:lvlJc w:val="left"/>
      <w:pPr>
        <w:ind w:left="6480" w:hanging="360"/>
      </w:pPr>
      <w:rPr>
        <w:rFonts w:ascii="Wingdings" w:hAnsi="Wingdings" w:hint="default"/>
      </w:rPr>
    </w:lvl>
  </w:abstractNum>
  <w:abstractNum w:abstractNumId="17" w15:restartNumberingAfterBreak="0">
    <w:nsid w:val="0F321E37"/>
    <w:multiLevelType w:val="multilevel"/>
    <w:tmpl w:val="D73C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6256DB"/>
    <w:multiLevelType w:val="multilevel"/>
    <w:tmpl w:val="BE7E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3C854"/>
    <w:multiLevelType w:val="hybridMultilevel"/>
    <w:tmpl w:val="9544E9B0"/>
    <w:lvl w:ilvl="0" w:tplc="C0FC0E5E">
      <w:start w:val="1"/>
      <w:numFmt w:val="bullet"/>
      <w:lvlText w:val=""/>
      <w:lvlJc w:val="left"/>
      <w:pPr>
        <w:ind w:left="720" w:hanging="360"/>
      </w:pPr>
      <w:rPr>
        <w:rFonts w:ascii="Symbol" w:hAnsi="Symbol" w:hint="default"/>
      </w:rPr>
    </w:lvl>
    <w:lvl w:ilvl="1" w:tplc="9392BC48">
      <w:start w:val="1"/>
      <w:numFmt w:val="bullet"/>
      <w:lvlText w:val="o"/>
      <w:lvlJc w:val="left"/>
      <w:pPr>
        <w:ind w:left="1440" w:hanging="360"/>
      </w:pPr>
      <w:rPr>
        <w:rFonts w:ascii="Courier New" w:hAnsi="Courier New" w:hint="default"/>
      </w:rPr>
    </w:lvl>
    <w:lvl w:ilvl="2" w:tplc="C96A68D6">
      <w:start w:val="1"/>
      <w:numFmt w:val="bullet"/>
      <w:lvlText w:val=""/>
      <w:lvlJc w:val="left"/>
      <w:pPr>
        <w:ind w:left="2160" w:hanging="360"/>
      </w:pPr>
      <w:rPr>
        <w:rFonts w:ascii="Wingdings" w:hAnsi="Wingdings" w:hint="default"/>
      </w:rPr>
    </w:lvl>
    <w:lvl w:ilvl="3" w:tplc="51188B4C">
      <w:start w:val="1"/>
      <w:numFmt w:val="bullet"/>
      <w:lvlText w:val=""/>
      <w:lvlJc w:val="left"/>
      <w:pPr>
        <w:ind w:left="2880" w:hanging="360"/>
      </w:pPr>
      <w:rPr>
        <w:rFonts w:ascii="Symbol" w:hAnsi="Symbol" w:hint="default"/>
      </w:rPr>
    </w:lvl>
    <w:lvl w:ilvl="4" w:tplc="86F4B49A">
      <w:start w:val="1"/>
      <w:numFmt w:val="bullet"/>
      <w:lvlText w:val="o"/>
      <w:lvlJc w:val="left"/>
      <w:pPr>
        <w:ind w:left="3600" w:hanging="360"/>
      </w:pPr>
      <w:rPr>
        <w:rFonts w:ascii="Courier New" w:hAnsi="Courier New" w:hint="default"/>
      </w:rPr>
    </w:lvl>
    <w:lvl w:ilvl="5" w:tplc="2386364A">
      <w:start w:val="1"/>
      <w:numFmt w:val="bullet"/>
      <w:lvlText w:val=""/>
      <w:lvlJc w:val="left"/>
      <w:pPr>
        <w:ind w:left="4320" w:hanging="360"/>
      </w:pPr>
      <w:rPr>
        <w:rFonts w:ascii="Wingdings" w:hAnsi="Wingdings" w:hint="default"/>
      </w:rPr>
    </w:lvl>
    <w:lvl w:ilvl="6" w:tplc="FF50488C">
      <w:start w:val="1"/>
      <w:numFmt w:val="bullet"/>
      <w:lvlText w:val=""/>
      <w:lvlJc w:val="left"/>
      <w:pPr>
        <w:ind w:left="5040" w:hanging="360"/>
      </w:pPr>
      <w:rPr>
        <w:rFonts w:ascii="Symbol" w:hAnsi="Symbol" w:hint="default"/>
      </w:rPr>
    </w:lvl>
    <w:lvl w:ilvl="7" w:tplc="75B8A39A">
      <w:start w:val="1"/>
      <w:numFmt w:val="bullet"/>
      <w:lvlText w:val="o"/>
      <w:lvlJc w:val="left"/>
      <w:pPr>
        <w:ind w:left="5760" w:hanging="360"/>
      </w:pPr>
      <w:rPr>
        <w:rFonts w:ascii="Courier New" w:hAnsi="Courier New" w:hint="default"/>
      </w:rPr>
    </w:lvl>
    <w:lvl w:ilvl="8" w:tplc="DDA6DCA2">
      <w:start w:val="1"/>
      <w:numFmt w:val="bullet"/>
      <w:lvlText w:val=""/>
      <w:lvlJc w:val="left"/>
      <w:pPr>
        <w:ind w:left="6480" w:hanging="360"/>
      </w:pPr>
      <w:rPr>
        <w:rFonts w:ascii="Wingdings" w:hAnsi="Wingdings" w:hint="default"/>
      </w:rPr>
    </w:lvl>
  </w:abstractNum>
  <w:abstractNum w:abstractNumId="20" w15:restartNumberingAfterBreak="0">
    <w:nsid w:val="15447D14"/>
    <w:multiLevelType w:val="hybridMultilevel"/>
    <w:tmpl w:val="F1F6E902"/>
    <w:lvl w:ilvl="0" w:tplc="7D4A0D30">
      <w:start w:val="1"/>
      <w:numFmt w:val="bullet"/>
      <w:lvlText w:val=""/>
      <w:lvlJc w:val="left"/>
      <w:pPr>
        <w:ind w:left="720" w:hanging="360"/>
      </w:pPr>
      <w:rPr>
        <w:rFonts w:ascii="Symbol" w:hAnsi="Symbol" w:hint="default"/>
      </w:rPr>
    </w:lvl>
    <w:lvl w:ilvl="1" w:tplc="6C6262AC">
      <w:start w:val="1"/>
      <w:numFmt w:val="bullet"/>
      <w:lvlText w:val="o"/>
      <w:lvlJc w:val="left"/>
      <w:pPr>
        <w:ind w:left="1440" w:hanging="360"/>
      </w:pPr>
      <w:rPr>
        <w:rFonts w:ascii="Courier New" w:hAnsi="Courier New" w:hint="default"/>
      </w:rPr>
    </w:lvl>
    <w:lvl w:ilvl="2" w:tplc="FB5ED8BC">
      <w:start w:val="1"/>
      <w:numFmt w:val="bullet"/>
      <w:lvlText w:val=""/>
      <w:lvlJc w:val="left"/>
      <w:pPr>
        <w:ind w:left="2160" w:hanging="360"/>
      </w:pPr>
      <w:rPr>
        <w:rFonts w:ascii="Wingdings" w:hAnsi="Wingdings" w:hint="default"/>
      </w:rPr>
    </w:lvl>
    <w:lvl w:ilvl="3" w:tplc="2A961CBC">
      <w:start w:val="1"/>
      <w:numFmt w:val="bullet"/>
      <w:lvlText w:val=""/>
      <w:lvlJc w:val="left"/>
      <w:pPr>
        <w:ind w:left="2880" w:hanging="360"/>
      </w:pPr>
      <w:rPr>
        <w:rFonts w:ascii="Symbol" w:hAnsi="Symbol" w:hint="default"/>
      </w:rPr>
    </w:lvl>
    <w:lvl w:ilvl="4" w:tplc="B886A116">
      <w:start w:val="1"/>
      <w:numFmt w:val="bullet"/>
      <w:lvlText w:val="o"/>
      <w:lvlJc w:val="left"/>
      <w:pPr>
        <w:ind w:left="3600" w:hanging="360"/>
      </w:pPr>
      <w:rPr>
        <w:rFonts w:ascii="Courier New" w:hAnsi="Courier New" w:hint="default"/>
      </w:rPr>
    </w:lvl>
    <w:lvl w:ilvl="5" w:tplc="3EC0BC80">
      <w:start w:val="1"/>
      <w:numFmt w:val="bullet"/>
      <w:lvlText w:val=""/>
      <w:lvlJc w:val="left"/>
      <w:pPr>
        <w:ind w:left="4320" w:hanging="360"/>
      </w:pPr>
      <w:rPr>
        <w:rFonts w:ascii="Wingdings" w:hAnsi="Wingdings" w:hint="default"/>
      </w:rPr>
    </w:lvl>
    <w:lvl w:ilvl="6" w:tplc="1128A634">
      <w:start w:val="1"/>
      <w:numFmt w:val="bullet"/>
      <w:lvlText w:val=""/>
      <w:lvlJc w:val="left"/>
      <w:pPr>
        <w:ind w:left="5040" w:hanging="360"/>
      </w:pPr>
      <w:rPr>
        <w:rFonts w:ascii="Symbol" w:hAnsi="Symbol" w:hint="default"/>
      </w:rPr>
    </w:lvl>
    <w:lvl w:ilvl="7" w:tplc="CB340D4E">
      <w:start w:val="1"/>
      <w:numFmt w:val="bullet"/>
      <w:lvlText w:val="o"/>
      <w:lvlJc w:val="left"/>
      <w:pPr>
        <w:ind w:left="5760" w:hanging="360"/>
      </w:pPr>
      <w:rPr>
        <w:rFonts w:ascii="Courier New" w:hAnsi="Courier New" w:hint="default"/>
      </w:rPr>
    </w:lvl>
    <w:lvl w:ilvl="8" w:tplc="AAE0CEF8">
      <w:start w:val="1"/>
      <w:numFmt w:val="bullet"/>
      <w:lvlText w:val=""/>
      <w:lvlJc w:val="left"/>
      <w:pPr>
        <w:ind w:left="6480" w:hanging="360"/>
      </w:pPr>
      <w:rPr>
        <w:rFonts w:ascii="Wingdings" w:hAnsi="Wingdings" w:hint="default"/>
      </w:rPr>
    </w:lvl>
  </w:abstractNum>
  <w:abstractNum w:abstractNumId="21" w15:restartNumberingAfterBreak="0">
    <w:nsid w:val="15D12A06"/>
    <w:multiLevelType w:val="multilevel"/>
    <w:tmpl w:val="DC66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113472"/>
    <w:multiLevelType w:val="multilevel"/>
    <w:tmpl w:val="93D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253C8"/>
    <w:multiLevelType w:val="multilevel"/>
    <w:tmpl w:val="E51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2711C3"/>
    <w:multiLevelType w:val="multilevel"/>
    <w:tmpl w:val="0F8C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39032C"/>
    <w:multiLevelType w:val="multilevel"/>
    <w:tmpl w:val="968C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CB43FE"/>
    <w:multiLevelType w:val="multilevel"/>
    <w:tmpl w:val="74E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E176F4"/>
    <w:multiLevelType w:val="multilevel"/>
    <w:tmpl w:val="778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BF4AF1"/>
    <w:multiLevelType w:val="multilevel"/>
    <w:tmpl w:val="756A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C2A93"/>
    <w:multiLevelType w:val="multilevel"/>
    <w:tmpl w:val="21C63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551D65"/>
    <w:multiLevelType w:val="multilevel"/>
    <w:tmpl w:val="C38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4C578"/>
    <w:multiLevelType w:val="hybridMultilevel"/>
    <w:tmpl w:val="AC6C2986"/>
    <w:lvl w:ilvl="0" w:tplc="43FA275A">
      <w:start w:val="1"/>
      <w:numFmt w:val="bullet"/>
      <w:lvlText w:val=""/>
      <w:lvlJc w:val="left"/>
      <w:pPr>
        <w:ind w:left="720" w:hanging="360"/>
      </w:pPr>
      <w:rPr>
        <w:rFonts w:ascii="Symbol" w:hAnsi="Symbol" w:hint="default"/>
      </w:rPr>
    </w:lvl>
    <w:lvl w:ilvl="1" w:tplc="F06E32FC">
      <w:start w:val="1"/>
      <w:numFmt w:val="bullet"/>
      <w:lvlText w:val="o"/>
      <w:lvlJc w:val="left"/>
      <w:pPr>
        <w:ind w:left="1440" w:hanging="360"/>
      </w:pPr>
      <w:rPr>
        <w:rFonts w:ascii="Courier New" w:hAnsi="Courier New" w:hint="default"/>
      </w:rPr>
    </w:lvl>
    <w:lvl w:ilvl="2" w:tplc="7D4C3B3E">
      <w:start w:val="1"/>
      <w:numFmt w:val="bullet"/>
      <w:lvlText w:val=""/>
      <w:lvlJc w:val="left"/>
      <w:pPr>
        <w:ind w:left="2160" w:hanging="360"/>
      </w:pPr>
      <w:rPr>
        <w:rFonts w:ascii="Wingdings" w:hAnsi="Wingdings" w:hint="default"/>
      </w:rPr>
    </w:lvl>
    <w:lvl w:ilvl="3" w:tplc="3FC84248">
      <w:start w:val="1"/>
      <w:numFmt w:val="bullet"/>
      <w:lvlText w:val=""/>
      <w:lvlJc w:val="left"/>
      <w:pPr>
        <w:ind w:left="2880" w:hanging="360"/>
      </w:pPr>
      <w:rPr>
        <w:rFonts w:ascii="Symbol" w:hAnsi="Symbol" w:hint="default"/>
      </w:rPr>
    </w:lvl>
    <w:lvl w:ilvl="4" w:tplc="4B86B05A">
      <w:start w:val="1"/>
      <w:numFmt w:val="bullet"/>
      <w:lvlText w:val="o"/>
      <w:lvlJc w:val="left"/>
      <w:pPr>
        <w:ind w:left="3600" w:hanging="360"/>
      </w:pPr>
      <w:rPr>
        <w:rFonts w:ascii="Courier New" w:hAnsi="Courier New" w:hint="default"/>
      </w:rPr>
    </w:lvl>
    <w:lvl w:ilvl="5" w:tplc="EB0CCAD6">
      <w:start w:val="1"/>
      <w:numFmt w:val="bullet"/>
      <w:lvlText w:val=""/>
      <w:lvlJc w:val="left"/>
      <w:pPr>
        <w:ind w:left="4320" w:hanging="360"/>
      </w:pPr>
      <w:rPr>
        <w:rFonts w:ascii="Wingdings" w:hAnsi="Wingdings" w:hint="default"/>
      </w:rPr>
    </w:lvl>
    <w:lvl w:ilvl="6" w:tplc="F59CE8FA">
      <w:start w:val="1"/>
      <w:numFmt w:val="bullet"/>
      <w:lvlText w:val=""/>
      <w:lvlJc w:val="left"/>
      <w:pPr>
        <w:ind w:left="5040" w:hanging="360"/>
      </w:pPr>
      <w:rPr>
        <w:rFonts w:ascii="Symbol" w:hAnsi="Symbol" w:hint="default"/>
      </w:rPr>
    </w:lvl>
    <w:lvl w:ilvl="7" w:tplc="6E66C2AA">
      <w:start w:val="1"/>
      <w:numFmt w:val="bullet"/>
      <w:lvlText w:val="o"/>
      <w:lvlJc w:val="left"/>
      <w:pPr>
        <w:ind w:left="5760" w:hanging="360"/>
      </w:pPr>
      <w:rPr>
        <w:rFonts w:ascii="Courier New" w:hAnsi="Courier New" w:hint="default"/>
      </w:rPr>
    </w:lvl>
    <w:lvl w:ilvl="8" w:tplc="92D45D7C">
      <w:start w:val="1"/>
      <w:numFmt w:val="bullet"/>
      <w:lvlText w:val=""/>
      <w:lvlJc w:val="left"/>
      <w:pPr>
        <w:ind w:left="6480" w:hanging="360"/>
      </w:pPr>
      <w:rPr>
        <w:rFonts w:ascii="Wingdings" w:hAnsi="Wingdings" w:hint="default"/>
      </w:rPr>
    </w:lvl>
  </w:abstractNum>
  <w:abstractNum w:abstractNumId="32" w15:restartNumberingAfterBreak="0">
    <w:nsid w:val="1D9A5AA1"/>
    <w:multiLevelType w:val="multilevel"/>
    <w:tmpl w:val="4A92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174138"/>
    <w:multiLevelType w:val="multilevel"/>
    <w:tmpl w:val="8828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E15BDD"/>
    <w:multiLevelType w:val="hybridMultilevel"/>
    <w:tmpl w:val="0002B720"/>
    <w:lvl w:ilvl="0" w:tplc="CB8428AA">
      <w:start w:val="1"/>
      <w:numFmt w:val="lowerLetter"/>
      <w:lvlText w:val="%1)"/>
      <w:lvlJc w:val="left"/>
      <w:pPr>
        <w:ind w:left="242" w:hanging="240"/>
      </w:pPr>
      <w:rPr>
        <w:rFonts w:ascii="Times New Roman" w:eastAsia="Times New Roman" w:hAnsi="Times New Roman" w:cs="Times New Roman" w:hint="default"/>
        <w:b w:val="0"/>
        <w:bCs w:val="0"/>
        <w:i w:val="0"/>
        <w:iCs w:val="0"/>
        <w:spacing w:val="-1"/>
        <w:w w:val="100"/>
        <w:sz w:val="24"/>
        <w:szCs w:val="24"/>
        <w:lang w:val="en-US" w:eastAsia="en-US" w:bidi="ar-SA"/>
      </w:rPr>
    </w:lvl>
    <w:lvl w:ilvl="1" w:tplc="8AFA12B4">
      <w:numFmt w:val="bullet"/>
      <w:lvlText w:val="•"/>
      <w:lvlJc w:val="left"/>
      <w:pPr>
        <w:ind w:left="704" w:hanging="240"/>
      </w:pPr>
      <w:rPr>
        <w:rFonts w:hint="default"/>
        <w:lang w:val="en-US" w:eastAsia="en-US" w:bidi="ar-SA"/>
      </w:rPr>
    </w:lvl>
    <w:lvl w:ilvl="2" w:tplc="FA9CC1F6">
      <w:numFmt w:val="bullet"/>
      <w:lvlText w:val="•"/>
      <w:lvlJc w:val="left"/>
      <w:pPr>
        <w:ind w:left="1168" w:hanging="240"/>
      </w:pPr>
      <w:rPr>
        <w:rFonts w:hint="default"/>
        <w:lang w:val="en-US" w:eastAsia="en-US" w:bidi="ar-SA"/>
      </w:rPr>
    </w:lvl>
    <w:lvl w:ilvl="3" w:tplc="6EA64614">
      <w:numFmt w:val="bullet"/>
      <w:lvlText w:val="•"/>
      <w:lvlJc w:val="left"/>
      <w:pPr>
        <w:ind w:left="1632" w:hanging="240"/>
      </w:pPr>
      <w:rPr>
        <w:rFonts w:hint="default"/>
        <w:lang w:val="en-US" w:eastAsia="en-US" w:bidi="ar-SA"/>
      </w:rPr>
    </w:lvl>
    <w:lvl w:ilvl="4" w:tplc="F9302A02">
      <w:numFmt w:val="bullet"/>
      <w:lvlText w:val="•"/>
      <w:lvlJc w:val="left"/>
      <w:pPr>
        <w:ind w:left="2096" w:hanging="240"/>
      </w:pPr>
      <w:rPr>
        <w:rFonts w:hint="default"/>
        <w:lang w:val="en-US" w:eastAsia="en-US" w:bidi="ar-SA"/>
      </w:rPr>
    </w:lvl>
    <w:lvl w:ilvl="5" w:tplc="EFE81DE0">
      <w:numFmt w:val="bullet"/>
      <w:lvlText w:val="•"/>
      <w:lvlJc w:val="left"/>
      <w:pPr>
        <w:ind w:left="2560" w:hanging="240"/>
      </w:pPr>
      <w:rPr>
        <w:rFonts w:hint="default"/>
        <w:lang w:val="en-US" w:eastAsia="en-US" w:bidi="ar-SA"/>
      </w:rPr>
    </w:lvl>
    <w:lvl w:ilvl="6" w:tplc="5D0E4084">
      <w:numFmt w:val="bullet"/>
      <w:lvlText w:val="•"/>
      <w:lvlJc w:val="left"/>
      <w:pPr>
        <w:ind w:left="3024" w:hanging="240"/>
      </w:pPr>
      <w:rPr>
        <w:rFonts w:hint="default"/>
        <w:lang w:val="en-US" w:eastAsia="en-US" w:bidi="ar-SA"/>
      </w:rPr>
    </w:lvl>
    <w:lvl w:ilvl="7" w:tplc="7F80E1F2">
      <w:numFmt w:val="bullet"/>
      <w:lvlText w:val="•"/>
      <w:lvlJc w:val="left"/>
      <w:pPr>
        <w:ind w:left="3488" w:hanging="240"/>
      </w:pPr>
      <w:rPr>
        <w:rFonts w:hint="default"/>
        <w:lang w:val="en-US" w:eastAsia="en-US" w:bidi="ar-SA"/>
      </w:rPr>
    </w:lvl>
    <w:lvl w:ilvl="8" w:tplc="B6F21A70">
      <w:numFmt w:val="bullet"/>
      <w:lvlText w:val="•"/>
      <w:lvlJc w:val="left"/>
      <w:pPr>
        <w:ind w:left="3952" w:hanging="240"/>
      </w:pPr>
      <w:rPr>
        <w:rFonts w:hint="default"/>
        <w:lang w:val="en-US" w:eastAsia="en-US" w:bidi="ar-SA"/>
      </w:rPr>
    </w:lvl>
  </w:abstractNum>
  <w:abstractNum w:abstractNumId="35" w15:restartNumberingAfterBreak="0">
    <w:nsid w:val="22717E19"/>
    <w:multiLevelType w:val="hybridMultilevel"/>
    <w:tmpl w:val="9ECEF69E"/>
    <w:lvl w:ilvl="0" w:tplc="A61C1F32">
      <w:start w:val="1"/>
      <w:numFmt w:val="lowerLetter"/>
      <w:lvlText w:val="%1)"/>
      <w:lvlJc w:val="left"/>
      <w:pPr>
        <w:ind w:left="2"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318EA58C">
      <w:numFmt w:val="bullet"/>
      <w:lvlText w:val="•"/>
      <w:lvlJc w:val="left"/>
      <w:pPr>
        <w:ind w:left="488" w:hanging="246"/>
      </w:pPr>
      <w:rPr>
        <w:rFonts w:hint="default"/>
        <w:lang w:val="en-US" w:eastAsia="en-US" w:bidi="ar-SA"/>
      </w:rPr>
    </w:lvl>
    <w:lvl w:ilvl="2" w:tplc="9850D4A2">
      <w:numFmt w:val="bullet"/>
      <w:lvlText w:val="•"/>
      <w:lvlJc w:val="left"/>
      <w:pPr>
        <w:ind w:left="976" w:hanging="246"/>
      </w:pPr>
      <w:rPr>
        <w:rFonts w:hint="default"/>
        <w:lang w:val="en-US" w:eastAsia="en-US" w:bidi="ar-SA"/>
      </w:rPr>
    </w:lvl>
    <w:lvl w:ilvl="3" w:tplc="F4F4E2EA">
      <w:numFmt w:val="bullet"/>
      <w:lvlText w:val="•"/>
      <w:lvlJc w:val="left"/>
      <w:pPr>
        <w:ind w:left="1464" w:hanging="246"/>
      </w:pPr>
      <w:rPr>
        <w:rFonts w:hint="default"/>
        <w:lang w:val="en-US" w:eastAsia="en-US" w:bidi="ar-SA"/>
      </w:rPr>
    </w:lvl>
    <w:lvl w:ilvl="4" w:tplc="D0CEF896">
      <w:numFmt w:val="bullet"/>
      <w:lvlText w:val="•"/>
      <w:lvlJc w:val="left"/>
      <w:pPr>
        <w:ind w:left="1952" w:hanging="246"/>
      </w:pPr>
      <w:rPr>
        <w:rFonts w:hint="default"/>
        <w:lang w:val="en-US" w:eastAsia="en-US" w:bidi="ar-SA"/>
      </w:rPr>
    </w:lvl>
    <w:lvl w:ilvl="5" w:tplc="5C5E1C7E">
      <w:numFmt w:val="bullet"/>
      <w:lvlText w:val="•"/>
      <w:lvlJc w:val="left"/>
      <w:pPr>
        <w:ind w:left="2440" w:hanging="246"/>
      </w:pPr>
      <w:rPr>
        <w:rFonts w:hint="default"/>
        <w:lang w:val="en-US" w:eastAsia="en-US" w:bidi="ar-SA"/>
      </w:rPr>
    </w:lvl>
    <w:lvl w:ilvl="6" w:tplc="9300CA20">
      <w:numFmt w:val="bullet"/>
      <w:lvlText w:val="•"/>
      <w:lvlJc w:val="left"/>
      <w:pPr>
        <w:ind w:left="2928" w:hanging="246"/>
      </w:pPr>
      <w:rPr>
        <w:rFonts w:hint="default"/>
        <w:lang w:val="en-US" w:eastAsia="en-US" w:bidi="ar-SA"/>
      </w:rPr>
    </w:lvl>
    <w:lvl w:ilvl="7" w:tplc="CADCE6D8">
      <w:numFmt w:val="bullet"/>
      <w:lvlText w:val="•"/>
      <w:lvlJc w:val="left"/>
      <w:pPr>
        <w:ind w:left="3416" w:hanging="246"/>
      </w:pPr>
      <w:rPr>
        <w:rFonts w:hint="default"/>
        <w:lang w:val="en-US" w:eastAsia="en-US" w:bidi="ar-SA"/>
      </w:rPr>
    </w:lvl>
    <w:lvl w:ilvl="8" w:tplc="7C5EAD28">
      <w:numFmt w:val="bullet"/>
      <w:lvlText w:val="•"/>
      <w:lvlJc w:val="left"/>
      <w:pPr>
        <w:ind w:left="3904" w:hanging="246"/>
      </w:pPr>
      <w:rPr>
        <w:rFonts w:hint="default"/>
        <w:lang w:val="en-US" w:eastAsia="en-US" w:bidi="ar-SA"/>
      </w:rPr>
    </w:lvl>
  </w:abstractNum>
  <w:abstractNum w:abstractNumId="36" w15:restartNumberingAfterBreak="0">
    <w:nsid w:val="256F3A83"/>
    <w:multiLevelType w:val="multilevel"/>
    <w:tmpl w:val="F1502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B656F8"/>
    <w:multiLevelType w:val="multilevel"/>
    <w:tmpl w:val="3D4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9152EB"/>
    <w:multiLevelType w:val="multilevel"/>
    <w:tmpl w:val="95D8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9D84AD"/>
    <w:multiLevelType w:val="hybridMultilevel"/>
    <w:tmpl w:val="E8D25C66"/>
    <w:lvl w:ilvl="0" w:tplc="45BEE6D2">
      <w:start w:val="1"/>
      <w:numFmt w:val="bullet"/>
      <w:lvlText w:val=""/>
      <w:lvlJc w:val="left"/>
      <w:pPr>
        <w:ind w:left="720" w:hanging="360"/>
      </w:pPr>
      <w:rPr>
        <w:rFonts w:ascii="Symbol" w:hAnsi="Symbol" w:hint="default"/>
      </w:rPr>
    </w:lvl>
    <w:lvl w:ilvl="1" w:tplc="B55646B0">
      <w:start w:val="1"/>
      <w:numFmt w:val="bullet"/>
      <w:lvlText w:val="o"/>
      <w:lvlJc w:val="left"/>
      <w:pPr>
        <w:ind w:left="1440" w:hanging="360"/>
      </w:pPr>
      <w:rPr>
        <w:rFonts w:ascii="Courier New" w:hAnsi="Courier New" w:hint="default"/>
      </w:rPr>
    </w:lvl>
    <w:lvl w:ilvl="2" w:tplc="2DA69B6A">
      <w:start w:val="1"/>
      <w:numFmt w:val="bullet"/>
      <w:lvlText w:val=""/>
      <w:lvlJc w:val="left"/>
      <w:pPr>
        <w:ind w:left="2160" w:hanging="360"/>
      </w:pPr>
      <w:rPr>
        <w:rFonts w:ascii="Wingdings" w:hAnsi="Wingdings" w:hint="default"/>
      </w:rPr>
    </w:lvl>
    <w:lvl w:ilvl="3" w:tplc="E21A8810">
      <w:start w:val="1"/>
      <w:numFmt w:val="bullet"/>
      <w:lvlText w:val=""/>
      <w:lvlJc w:val="left"/>
      <w:pPr>
        <w:ind w:left="2880" w:hanging="360"/>
      </w:pPr>
      <w:rPr>
        <w:rFonts w:ascii="Symbol" w:hAnsi="Symbol" w:hint="default"/>
      </w:rPr>
    </w:lvl>
    <w:lvl w:ilvl="4" w:tplc="63E25748">
      <w:start w:val="1"/>
      <w:numFmt w:val="bullet"/>
      <w:lvlText w:val="o"/>
      <w:lvlJc w:val="left"/>
      <w:pPr>
        <w:ind w:left="3600" w:hanging="360"/>
      </w:pPr>
      <w:rPr>
        <w:rFonts w:ascii="Courier New" w:hAnsi="Courier New" w:hint="default"/>
      </w:rPr>
    </w:lvl>
    <w:lvl w:ilvl="5" w:tplc="D6B44656">
      <w:start w:val="1"/>
      <w:numFmt w:val="bullet"/>
      <w:lvlText w:val=""/>
      <w:lvlJc w:val="left"/>
      <w:pPr>
        <w:ind w:left="4320" w:hanging="360"/>
      </w:pPr>
      <w:rPr>
        <w:rFonts w:ascii="Wingdings" w:hAnsi="Wingdings" w:hint="default"/>
      </w:rPr>
    </w:lvl>
    <w:lvl w:ilvl="6" w:tplc="E8721C6E">
      <w:start w:val="1"/>
      <w:numFmt w:val="bullet"/>
      <w:lvlText w:val=""/>
      <w:lvlJc w:val="left"/>
      <w:pPr>
        <w:ind w:left="5040" w:hanging="360"/>
      </w:pPr>
      <w:rPr>
        <w:rFonts w:ascii="Symbol" w:hAnsi="Symbol" w:hint="default"/>
      </w:rPr>
    </w:lvl>
    <w:lvl w:ilvl="7" w:tplc="0EF06F18">
      <w:start w:val="1"/>
      <w:numFmt w:val="bullet"/>
      <w:lvlText w:val="o"/>
      <w:lvlJc w:val="left"/>
      <w:pPr>
        <w:ind w:left="5760" w:hanging="360"/>
      </w:pPr>
      <w:rPr>
        <w:rFonts w:ascii="Courier New" w:hAnsi="Courier New" w:hint="default"/>
      </w:rPr>
    </w:lvl>
    <w:lvl w:ilvl="8" w:tplc="5F3E5FB6">
      <w:start w:val="1"/>
      <w:numFmt w:val="bullet"/>
      <w:lvlText w:val=""/>
      <w:lvlJc w:val="left"/>
      <w:pPr>
        <w:ind w:left="6480" w:hanging="360"/>
      </w:pPr>
      <w:rPr>
        <w:rFonts w:ascii="Wingdings" w:hAnsi="Wingdings" w:hint="default"/>
      </w:rPr>
    </w:lvl>
  </w:abstractNum>
  <w:abstractNum w:abstractNumId="40" w15:restartNumberingAfterBreak="0">
    <w:nsid w:val="2B773BBE"/>
    <w:multiLevelType w:val="multilevel"/>
    <w:tmpl w:val="5B7E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5029EA"/>
    <w:multiLevelType w:val="hybridMultilevel"/>
    <w:tmpl w:val="3CCA6BF2"/>
    <w:lvl w:ilvl="0" w:tplc="C2141182">
      <w:start w:val="2"/>
      <w:numFmt w:val="lowerLetter"/>
      <w:lvlText w:val="%1)"/>
      <w:lvlJc w:val="left"/>
      <w:pPr>
        <w:ind w:left="261"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E59E873C">
      <w:numFmt w:val="bullet"/>
      <w:lvlText w:val="•"/>
      <w:lvlJc w:val="left"/>
      <w:pPr>
        <w:ind w:left="722" w:hanging="260"/>
      </w:pPr>
      <w:rPr>
        <w:rFonts w:hint="default"/>
        <w:lang w:val="en-US" w:eastAsia="en-US" w:bidi="ar-SA"/>
      </w:rPr>
    </w:lvl>
    <w:lvl w:ilvl="2" w:tplc="A2DEACBE">
      <w:numFmt w:val="bullet"/>
      <w:lvlText w:val="•"/>
      <w:lvlJc w:val="left"/>
      <w:pPr>
        <w:ind w:left="1184" w:hanging="260"/>
      </w:pPr>
      <w:rPr>
        <w:rFonts w:hint="default"/>
        <w:lang w:val="en-US" w:eastAsia="en-US" w:bidi="ar-SA"/>
      </w:rPr>
    </w:lvl>
    <w:lvl w:ilvl="3" w:tplc="7B781DB2">
      <w:numFmt w:val="bullet"/>
      <w:lvlText w:val="•"/>
      <w:lvlJc w:val="left"/>
      <w:pPr>
        <w:ind w:left="1646" w:hanging="260"/>
      </w:pPr>
      <w:rPr>
        <w:rFonts w:hint="default"/>
        <w:lang w:val="en-US" w:eastAsia="en-US" w:bidi="ar-SA"/>
      </w:rPr>
    </w:lvl>
    <w:lvl w:ilvl="4" w:tplc="C084F858">
      <w:numFmt w:val="bullet"/>
      <w:lvlText w:val="•"/>
      <w:lvlJc w:val="left"/>
      <w:pPr>
        <w:ind w:left="2108" w:hanging="260"/>
      </w:pPr>
      <w:rPr>
        <w:rFonts w:hint="default"/>
        <w:lang w:val="en-US" w:eastAsia="en-US" w:bidi="ar-SA"/>
      </w:rPr>
    </w:lvl>
    <w:lvl w:ilvl="5" w:tplc="EDA2221E">
      <w:numFmt w:val="bullet"/>
      <w:lvlText w:val="•"/>
      <w:lvlJc w:val="left"/>
      <w:pPr>
        <w:ind w:left="2570" w:hanging="260"/>
      </w:pPr>
      <w:rPr>
        <w:rFonts w:hint="default"/>
        <w:lang w:val="en-US" w:eastAsia="en-US" w:bidi="ar-SA"/>
      </w:rPr>
    </w:lvl>
    <w:lvl w:ilvl="6" w:tplc="484C2102">
      <w:numFmt w:val="bullet"/>
      <w:lvlText w:val="•"/>
      <w:lvlJc w:val="left"/>
      <w:pPr>
        <w:ind w:left="3032" w:hanging="260"/>
      </w:pPr>
      <w:rPr>
        <w:rFonts w:hint="default"/>
        <w:lang w:val="en-US" w:eastAsia="en-US" w:bidi="ar-SA"/>
      </w:rPr>
    </w:lvl>
    <w:lvl w:ilvl="7" w:tplc="A7ACFFDA">
      <w:numFmt w:val="bullet"/>
      <w:lvlText w:val="•"/>
      <w:lvlJc w:val="left"/>
      <w:pPr>
        <w:ind w:left="3494" w:hanging="260"/>
      </w:pPr>
      <w:rPr>
        <w:rFonts w:hint="default"/>
        <w:lang w:val="en-US" w:eastAsia="en-US" w:bidi="ar-SA"/>
      </w:rPr>
    </w:lvl>
    <w:lvl w:ilvl="8" w:tplc="E81CF8F2">
      <w:numFmt w:val="bullet"/>
      <w:lvlText w:val="•"/>
      <w:lvlJc w:val="left"/>
      <w:pPr>
        <w:ind w:left="3956" w:hanging="260"/>
      </w:pPr>
      <w:rPr>
        <w:rFonts w:hint="default"/>
        <w:lang w:val="en-US" w:eastAsia="en-US" w:bidi="ar-SA"/>
      </w:rPr>
    </w:lvl>
  </w:abstractNum>
  <w:abstractNum w:abstractNumId="42" w15:restartNumberingAfterBreak="0">
    <w:nsid w:val="322D2496"/>
    <w:multiLevelType w:val="multilevel"/>
    <w:tmpl w:val="6FF0C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330D296F"/>
    <w:multiLevelType w:val="hybridMultilevel"/>
    <w:tmpl w:val="7C3EDF1C"/>
    <w:lvl w:ilvl="0" w:tplc="C28A9EC4">
      <w:start w:val="1"/>
      <w:numFmt w:val="lowerLetter"/>
      <w:lvlText w:val="%1)"/>
      <w:lvlJc w:val="left"/>
      <w:pPr>
        <w:ind w:left="247"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2E969F32">
      <w:numFmt w:val="bullet"/>
      <w:lvlText w:val="•"/>
      <w:lvlJc w:val="left"/>
      <w:pPr>
        <w:ind w:left="704" w:hanging="246"/>
      </w:pPr>
      <w:rPr>
        <w:rFonts w:hint="default"/>
        <w:lang w:val="en-US" w:eastAsia="en-US" w:bidi="ar-SA"/>
      </w:rPr>
    </w:lvl>
    <w:lvl w:ilvl="2" w:tplc="ECBA623C">
      <w:numFmt w:val="bullet"/>
      <w:lvlText w:val="•"/>
      <w:lvlJc w:val="left"/>
      <w:pPr>
        <w:ind w:left="1168" w:hanging="246"/>
      </w:pPr>
      <w:rPr>
        <w:rFonts w:hint="default"/>
        <w:lang w:val="en-US" w:eastAsia="en-US" w:bidi="ar-SA"/>
      </w:rPr>
    </w:lvl>
    <w:lvl w:ilvl="3" w:tplc="EC4A84A8">
      <w:numFmt w:val="bullet"/>
      <w:lvlText w:val="•"/>
      <w:lvlJc w:val="left"/>
      <w:pPr>
        <w:ind w:left="1632" w:hanging="246"/>
      </w:pPr>
      <w:rPr>
        <w:rFonts w:hint="default"/>
        <w:lang w:val="en-US" w:eastAsia="en-US" w:bidi="ar-SA"/>
      </w:rPr>
    </w:lvl>
    <w:lvl w:ilvl="4" w:tplc="8D84AAD4">
      <w:numFmt w:val="bullet"/>
      <w:lvlText w:val="•"/>
      <w:lvlJc w:val="left"/>
      <w:pPr>
        <w:ind w:left="2096" w:hanging="246"/>
      </w:pPr>
      <w:rPr>
        <w:rFonts w:hint="default"/>
        <w:lang w:val="en-US" w:eastAsia="en-US" w:bidi="ar-SA"/>
      </w:rPr>
    </w:lvl>
    <w:lvl w:ilvl="5" w:tplc="FEB4FACE">
      <w:numFmt w:val="bullet"/>
      <w:lvlText w:val="•"/>
      <w:lvlJc w:val="left"/>
      <w:pPr>
        <w:ind w:left="2560" w:hanging="246"/>
      </w:pPr>
      <w:rPr>
        <w:rFonts w:hint="default"/>
        <w:lang w:val="en-US" w:eastAsia="en-US" w:bidi="ar-SA"/>
      </w:rPr>
    </w:lvl>
    <w:lvl w:ilvl="6" w:tplc="3DDEFBD4">
      <w:numFmt w:val="bullet"/>
      <w:lvlText w:val="•"/>
      <w:lvlJc w:val="left"/>
      <w:pPr>
        <w:ind w:left="3024" w:hanging="246"/>
      </w:pPr>
      <w:rPr>
        <w:rFonts w:hint="default"/>
        <w:lang w:val="en-US" w:eastAsia="en-US" w:bidi="ar-SA"/>
      </w:rPr>
    </w:lvl>
    <w:lvl w:ilvl="7" w:tplc="9BCC4BB6">
      <w:numFmt w:val="bullet"/>
      <w:lvlText w:val="•"/>
      <w:lvlJc w:val="left"/>
      <w:pPr>
        <w:ind w:left="3488" w:hanging="246"/>
      </w:pPr>
      <w:rPr>
        <w:rFonts w:hint="default"/>
        <w:lang w:val="en-US" w:eastAsia="en-US" w:bidi="ar-SA"/>
      </w:rPr>
    </w:lvl>
    <w:lvl w:ilvl="8" w:tplc="E93436F8">
      <w:numFmt w:val="bullet"/>
      <w:lvlText w:val="•"/>
      <w:lvlJc w:val="left"/>
      <w:pPr>
        <w:ind w:left="3952" w:hanging="246"/>
      </w:pPr>
      <w:rPr>
        <w:rFonts w:hint="default"/>
        <w:lang w:val="en-US" w:eastAsia="en-US" w:bidi="ar-SA"/>
      </w:rPr>
    </w:lvl>
  </w:abstractNum>
  <w:abstractNum w:abstractNumId="44" w15:restartNumberingAfterBreak="0">
    <w:nsid w:val="351C2B2E"/>
    <w:multiLevelType w:val="multilevel"/>
    <w:tmpl w:val="8D00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C50322"/>
    <w:multiLevelType w:val="multilevel"/>
    <w:tmpl w:val="BC78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644D09"/>
    <w:multiLevelType w:val="hybridMultilevel"/>
    <w:tmpl w:val="B15CB360"/>
    <w:lvl w:ilvl="0" w:tplc="F7B47D18">
      <w:start w:val="1"/>
      <w:numFmt w:val="bullet"/>
      <w:lvlText w:val=""/>
      <w:lvlJc w:val="left"/>
      <w:pPr>
        <w:ind w:left="720" w:hanging="360"/>
      </w:pPr>
      <w:rPr>
        <w:rFonts w:ascii="Symbol" w:hAnsi="Symbol" w:hint="default"/>
      </w:rPr>
    </w:lvl>
    <w:lvl w:ilvl="1" w:tplc="707A6AC2">
      <w:start w:val="1"/>
      <w:numFmt w:val="bullet"/>
      <w:lvlText w:val="o"/>
      <w:lvlJc w:val="left"/>
      <w:pPr>
        <w:ind w:left="1440" w:hanging="360"/>
      </w:pPr>
      <w:rPr>
        <w:rFonts w:ascii="Courier New" w:hAnsi="Courier New" w:hint="default"/>
      </w:rPr>
    </w:lvl>
    <w:lvl w:ilvl="2" w:tplc="F7A4005E">
      <w:start w:val="1"/>
      <w:numFmt w:val="bullet"/>
      <w:lvlText w:val=""/>
      <w:lvlJc w:val="left"/>
      <w:pPr>
        <w:ind w:left="2160" w:hanging="360"/>
      </w:pPr>
      <w:rPr>
        <w:rFonts w:ascii="Wingdings" w:hAnsi="Wingdings" w:hint="default"/>
      </w:rPr>
    </w:lvl>
    <w:lvl w:ilvl="3" w:tplc="62746E2A">
      <w:start w:val="1"/>
      <w:numFmt w:val="bullet"/>
      <w:lvlText w:val=""/>
      <w:lvlJc w:val="left"/>
      <w:pPr>
        <w:ind w:left="2880" w:hanging="360"/>
      </w:pPr>
      <w:rPr>
        <w:rFonts w:ascii="Symbol" w:hAnsi="Symbol" w:hint="default"/>
      </w:rPr>
    </w:lvl>
    <w:lvl w:ilvl="4" w:tplc="9CA63AEE">
      <w:start w:val="1"/>
      <w:numFmt w:val="bullet"/>
      <w:lvlText w:val="o"/>
      <w:lvlJc w:val="left"/>
      <w:pPr>
        <w:ind w:left="3600" w:hanging="360"/>
      </w:pPr>
      <w:rPr>
        <w:rFonts w:ascii="Courier New" w:hAnsi="Courier New" w:hint="default"/>
      </w:rPr>
    </w:lvl>
    <w:lvl w:ilvl="5" w:tplc="3D6E1E1A">
      <w:start w:val="1"/>
      <w:numFmt w:val="bullet"/>
      <w:lvlText w:val=""/>
      <w:lvlJc w:val="left"/>
      <w:pPr>
        <w:ind w:left="4320" w:hanging="360"/>
      </w:pPr>
      <w:rPr>
        <w:rFonts w:ascii="Wingdings" w:hAnsi="Wingdings" w:hint="default"/>
      </w:rPr>
    </w:lvl>
    <w:lvl w:ilvl="6" w:tplc="45F2D29C">
      <w:start w:val="1"/>
      <w:numFmt w:val="bullet"/>
      <w:lvlText w:val=""/>
      <w:lvlJc w:val="left"/>
      <w:pPr>
        <w:ind w:left="5040" w:hanging="360"/>
      </w:pPr>
      <w:rPr>
        <w:rFonts w:ascii="Symbol" w:hAnsi="Symbol" w:hint="default"/>
      </w:rPr>
    </w:lvl>
    <w:lvl w:ilvl="7" w:tplc="605E805C">
      <w:start w:val="1"/>
      <w:numFmt w:val="bullet"/>
      <w:lvlText w:val="o"/>
      <w:lvlJc w:val="left"/>
      <w:pPr>
        <w:ind w:left="5760" w:hanging="360"/>
      </w:pPr>
      <w:rPr>
        <w:rFonts w:ascii="Courier New" w:hAnsi="Courier New" w:hint="default"/>
      </w:rPr>
    </w:lvl>
    <w:lvl w:ilvl="8" w:tplc="E0943618">
      <w:start w:val="1"/>
      <w:numFmt w:val="bullet"/>
      <w:lvlText w:val=""/>
      <w:lvlJc w:val="left"/>
      <w:pPr>
        <w:ind w:left="6480" w:hanging="360"/>
      </w:pPr>
      <w:rPr>
        <w:rFonts w:ascii="Wingdings" w:hAnsi="Wingdings" w:hint="default"/>
      </w:rPr>
    </w:lvl>
  </w:abstractNum>
  <w:abstractNum w:abstractNumId="47" w15:restartNumberingAfterBreak="0">
    <w:nsid w:val="36F523EC"/>
    <w:multiLevelType w:val="hybridMultilevel"/>
    <w:tmpl w:val="8E9EB600"/>
    <w:lvl w:ilvl="0" w:tplc="9BAEC9C8">
      <w:start w:val="1"/>
      <w:numFmt w:val="upperRoman"/>
      <w:lvlText w:val="%1."/>
      <w:lvlJc w:val="left"/>
      <w:pPr>
        <w:ind w:left="321" w:hanging="320"/>
      </w:pPr>
      <w:rPr>
        <w:rFonts w:ascii="Times New Roman" w:eastAsia="Times New Roman" w:hAnsi="Times New Roman" w:cs="Times New Roman" w:hint="default"/>
        <w:b/>
        <w:bCs/>
        <w:i w:val="0"/>
        <w:iCs w:val="0"/>
        <w:spacing w:val="0"/>
        <w:w w:val="94"/>
        <w:sz w:val="28"/>
        <w:szCs w:val="28"/>
        <w:lang w:val="en-US" w:eastAsia="en-US" w:bidi="ar-SA"/>
      </w:rPr>
    </w:lvl>
    <w:lvl w:ilvl="1" w:tplc="97F04A06">
      <w:start w:val="1"/>
      <w:numFmt w:val="upperLetter"/>
      <w:lvlText w:val="%2."/>
      <w:lvlJc w:val="left"/>
      <w:pPr>
        <w:ind w:left="295" w:hanging="294"/>
      </w:pPr>
      <w:rPr>
        <w:rFonts w:hint="default"/>
        <w:spacing w:val="0"/>
        <w:w w:val="100"/>
        <w:lang w:val="en-US" w:eastAsia="en-US" w:bidi="ar-SA"/>
      </w:rPr>
    </w:lvl>
    <w:lvl w:ilvl="2" w:tplc="3D462334">
      <w:numFmt w:val="bullet"/>
      <w:lvlText w:val="•"/>
      <w:lvlJc w:val="left"/>
      <w:pPr>
        <w:ind w:left="320" w:hanging="294"/>
      </w:pPr>
      <w:rPr>
        <w:rFonts w:hint="default"/>
        <w:lang w:val="en-US" w:eastAsia="en-US" w:bidi="ar-SA"/>
      </w:rPr>
    </w:lvl>
    <w:lvl w:ilvl="3" w:tplc="C72A12C6">
      <w:numFmt w:val="bullet"/>
      <w:lvlText w:val="•"/>
      <w:lvlJc w:val="left"/>
      <w:pPr>
        <w:ind w:left="890" w:hanging="294"/>
      </w:pPr>
      <w:rPr>
        <w:rFonts w:hint="default"/>
        <w:lang w:val="en-US" w:eastAsia="en-US" w:bidi="ar-SA"/>
      </w:rPr>
    </w:lvl>
    <w:lvl w:ilvl="4" w:tplc="A72AA9EC">
      <w:numFmt w:val="bullet"/>
      <w:lvlText w:val="•"/>
      <w:lvlJc w:val="left"/>
      <w:pPr>
        <w:ind w:left="1461" w:hanging="294"/>
      </w:pPr>
      <w:rPr>
        <w:rFonts w:hint="default"/>
        <w:lang w:val="en-US" w:eastAsia="en-US" w:bidi="ar-SA"/>
      </w:rPr>
    </w:lvl>
    <w:lvl w:ilvl="5" w:tplc="4D94AA54">
      <w:numFmt w:val="bullet"/>
      <w:lvlText w:val="•"/>
      <w:lvlJc w:val="left"/>
      <w:pPr>
        <w:ind w:left="2032" w:hanging="294"/>
      </w:pPr>
      <w:rPr>
        <w:rFonts w:hint="default"/>
        <w:lang w:val="en-US" w:eastAsia="en-US" w:bidi="ar-SA"/>
      </w:rPr>
    </w:lvl>
    <w:lvl w:ilvl="6" w:tplc="E4D8E968">
      <w:numFmt w:val="bullet"/>
      <w:lvlText w:val="•"/>
      <w:lvlJc w:val="left"/>
      <w:pPr>
        <w:ind w:left="2603" w:hanging="294"/>
      </w:pPr>
      <w:rPr>
        <w:rFonts w:hint="default"/>
        <w:lang w:val="en-US" w:eastAsia="en-US" w:bidi="ar-SA"/>
      </w:rPr>
    </w:lvl>
    <w:lvl w:ilvl="7" w:tplc="F960667E">
      <w:numFmt w:val="bullet"/>
      <w:lvlText w:val="•"/>
      <w:lvlJc w:val="left"/>
      <w:pPr>
        <w:ind w:left="3174" w:hanging="294"/>
      </w:pPr>
      <w:rPr>
        <w:rFonts w:hint="default"/>
        <w:lang w:val="en-US" w:eastAsia="en-US" w:bidi="ar-SA"/>
      </w:rPr>
    </w:lvl>
    <w:lvl w:ilvl="8" w:tplc="865CF3C4">
      <w:numFmt w:val="bullet"/>
      <w:lvlText w:val="•"/>
      <w:lvlJc w:val="left"/>
      <w:pPr>
        <w:ind w:left="3745" w:hanging="294"/>
      </w:pPr>
      <w:rPr>
        <w:rFonts w:hint="default"/>
        <w:lang w:val="en-US" w:eastAsia="en-US" w:bidi="ar-SA"/>
      </w:rPr>
    </w:lvl>
  </w:abstractNum>
  <w:abstractNum w:abstractNumId="48" w15:restartNumberingAfterBreak="0">
    <w:nsid w:val="380F51F8"/>
    <w:multiLevelType w:val="multilevel"/>
    <w:tmpl w:val="D076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B21FA3"/>
    <w:multiLevelType w:val="multilevel"/>
    <w:tmpl w:val="F3E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445D9D"/>
    <w:multiLevelType w:val="multilevel"/>
    <w:tmpl w:val="43BC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AA42C9"/>
    <w:multiLevelType w:val="hybridMultilevel"/>
    <w:tmpl w:val="DD826842"/>
    <w:lvl w:ilvl="0" w:tplc="20DE486A">
      <w:start w:val="1"/>
      <w:numFmt w:val="bullet"/>
      <w:lvlText w:val=""/>
      <w:lvlJc w:val="left"/>
      <w:pPr>
        <w:ind w:left="720" w:hanging="360"/>
      </w:pPr>
      <w:rPr>
        <w:rFonts w:ascii="Symbol" w:hAnsi="Symbol" w:hint="default"/>
      </w:rPr>
    </w:lvl>
    <w:lvl w:ilvl="1" w:tplc="7B0256C4">
      <w:start w:val="1"/>
      <w:numFmt w:val="bullet"/>
      <w:lvlText w:val="o"/>
      <w:lvlJc w:val="left"/>
      <w:pPr>
        <w:ind w:left="1440" w:hanging="360"/>
      </w:pPr>
      <w:rPr>
        <w:rFonts w:ascii="Courier New" w:hAnsi="Courier New" w:hint="default"/>
      </w:rPr>
    </w:lvl>
    <w:lvl w:ilvl="2" w:tplc="0A4E9B36">
      <w:start w:val="1"/>
      <w:numFmt w:val="bullet"/>
      <w:lvlText w:val=""/>
      <w:lvlJc w:val="left"/>
      <w:pPr>
        <w:ind w:left="2160" w:hanging="360"/>
      </w:pPr>
      <w:rPr>
        <w:rFonts w:ascii="Wingdings" w:hAnsi="Wingdings" w:hint="default"/>
      </w:rPr>
    </w:lvl>
    <w:lvl w:ilvl="3" w:tplc="D12620FA">
      <w:start w:val="1"/>
      <w:numFmt w:val="bullet"/>
      <w:lvlText w:val=""/>
      <w:lvlJc w:val="left"/>
      <w:pPr>
        <w:ind w:left="2880" w:hanging="360"/>
      </w:pPr>
      <w:rPr>
        <w:rFonts w:ascii="Symbol" w:hAnsi="Symbol" w:hint="default"/>
      </w:rPr>
    </w:lvl>
    <w:lvl w:ilvl="4" w:tplc="99689A7C">
      <w:start w:val="1"/>
      <w:numFmt w:val="bullet"/>
      <w:lvlText w:val="o"/>
      <w:lvlJc w:val="left"/>
      <w:pPr>
        <w:ind w:left="3600" w:hanging="360"/>
      </w:pPr>
      <w:rPr>
        <w:rFonts w:ascii="Courier New" w:hAnsi="Courier New" w:hint="default"/>
      </w:rPr>
    </w:lvl>
    <w:lvl w:ilvl="5" w:tplc="FC469068">
      <w:start w:val="1"/>
      <w:numFmt w:val="bullet"/>
      <w:lvlText w:val=""/>
      <w:lvlJc w:val="left"/>
      <w:pPr>
        <w:ind w:left="4320" w:hanging="360"/>
      </w:pPr>
      <w:rPr>
        <w:rFonts w:ascii="Wingdings" w:hAnsi="Wingdings" w:hint="default"/>
      </w:rPr>
    </w:lvl>
    <w:lvl w:ilvl="6" w:tplc="8F0E86BA">
      <w:start w:val="1"/>
      <w:numFmt w:val="bullet"/>
      <w:lvlText w:val=""/>
      <w:lvlJc w:val="left"/>
      <w:pPr>
        <w:ind w:left="5040" w:hanging="360"/>
      </w:pPr>
      <w:rPr>
        <w:rFonts w:ascii="Symbol" w:hAnsi="Symbol" w:hint="default"/>
      </w:rPr>
    </w:lvl>
    <w:lvl w:ilvl="7" w:tplc="0C6623A4">
      <w:start w:val="1"/>
      <w:numFmt w:val="bullet"/>
      <w:lvlText w:val="o"/>
      <w:lvlJc w:val="left"/>
      <w:pPr>
        <w:ind w:left="5760" w:hanging="360"/>
      </w:pPr>
      <w:rPr>
        <w:rFonts w:ascii="Courier New" w:hAnsi="Courier New" w:hint="default"/>
      </w:rPr>
    </w:lvl>
    <w:lvl w:ilvl="8" w:tplc="C8EEDB40">
      <w:start w:val="1"/>
      <w:numFmt w:val="bullet"/>
      <w:lvlText w:val=""/>
      <w:lvlJc w:val="left"/>
      <w:pPr>
        <w:ind w:left="6480" w:hanging="360"/>
      </w:pPr>
      <w:rPr>
        <w:rFonts w:ascii="Wingdings" w:hAnsi="Wingdings" w:hint="default"/>
      </w:rPr>
    </w:lvl>
  </w:abstractNum>
  <w:abstractNum w:abstractNumId="52" w15:restartNumberingAfterBreak="0">
    <w:nsid w:val="3BB2C1DC"/>
    <w:multiLevelType w:val="hybridMultilevel"/>
    <w:tmpl w:val="0E6EFBE8"/>
    <w:lvl w:ilvl="0" w:tplc="A6F81470">
      <w:start w:val="1"/>
      <w:numFmt w:val="decimal"/>
      <w:lvlText w:val="%1."/>
      <w:lvlJc w:val="left"/>
      <w:pPr>
        <w:ind w:left="720" w:hanging="360"/>
      </w:pPr>
    </w:lvl>
    <w:lvl w:ilvl="1" w:tplc="812AB36E">
      <w:start w:val="1"/>
      <w:numFmt w:val="lowerLetter"/>
      <w:lvlText w:val="%2."/>
      <w:lvlJc w:val="left"/>
      <w:pPr>
        <w:ind w:left="1440" w:hanging="360"/>
      </w:pPr>
    </w:lvl>
    <w:lvl w:ilvl="2" w:tplc="040EDB2E">
      <w:start w:val="1"/>
      <w:numFmt w:val="lowerRoman"/>
      <w:lvlText w:val="%3."/>
      <w:lvlJc w:val="right"/>
      <w:pPr>
        <w:ind w:left="2160" w:hanging="180"/>
      </w:pPr>
    </w:lvl>
    <w:lvl w:ilvl="3" w:tplc="2604D9F0">
      <w:start w:val="1"/>
      <w:numFmt w:val="decimal"/>
      <w:lvlText w:val="%4."/>
      <w:lvlJc w:val="left"/>
      <w:pPr>
        <w:ind w:left="2880" w:hanging="360"/>
      </w:pPr>
    </w:lvl>
    <w:lvl w:ilvl="4" w:tplc="7CBA8C5C">
      <w:start w:val="1"/>
      <w:numFmt w:val="lowerLetter"/>
      <w:lvlText w:val="%5."/>
      <w:lvlJc w:val="left"/>
      <w:pPr>
        <w:ind w:left="3600" w:hanging="360"/>
      </w:pPr>
    </w:lvl>
    <w:lvl w:ilvl="5" w:tplc="1812CB80">
      <w:start w:val="1"/>
      <w:numFmt w:val="lowerRoman"/>
      <w:lvlText w:val="%6."/>
      <w:lvlJc w:val="right"/>
      <w:pPr>
        <w:ind w:left="4320" w:hanging="180"/>
      </w:pPr>
    </w:lvl>
    <w:lvl w:ilvl="6" w:tplc="88187392">
      <w:start w:val="1"/>
      <w:numFmt w:val="decimal"/>
      <w:lvlText w:val="%7."/>
      <w:lvlJc w:val="left"/>
      <w:pPr>
        <w:ind w:left="5040" w:hanging="360"/>
      </w:pPr>
    </w:lvl>
    <w:lvl w:ilvl="7" w:tplc="0F8230D0">
      <w:start w:val="1"/>
      <w:numFmt w:val="lowerLetter"/>
      <w:lvlText w:val="%8."/>
      <w:lvlJc w:val="left"/>
      <w:pPr>
        <w:ind w:left="5760" w:hanging="360"/>
      </w:pPr>
    </w:lvl>
    <w:lvl w:ilvl="8" w:tplc="EFC62B8E">
      <w:start w:val="1"/>
      <w:numFmt w:val="lowerRoman"/>
      <w:lvlText w:val="%9."/>
      <w:lvlJc w:val="right"/>
      <w:pPr>
        <w:ind w:left="6480" w:hanging="180"/>
      </w:pPr>
    </w:lvl>
  </w:abstractNum>
  <w:abstractNum w:abstractNumId="53" w15:restartNumberingAfterBreak="0">
    <w:nsid w:val="3C8E485E"/>
    <w:multiLevelType w:val="multilevel"/>
    <w:tmpl w:val="0270C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E5624D"/>
    <w:multiLevelType w:val="hybridMultilevel"/>
    <w:tmpl w:val="0FAC94C6"/>
    <w:lvl w:ilvl="0" w:tplc="104C721E">
      <w:start w:val="1"/>
      <w:numFmt w:val="bullet"/>
      <w:lvlText w:val=""/>
      <w:lvlJc w:val="left"/>
      <w:pPr>
        <w:ind w:left="720" w:hanging="360"/>
      </w:pPr>
      <w:rPr>
        <w:rFonts w:ascii="Symbol" w:hAnsi="Symbol" w:hint="default"/>
      </w:rPr>
    </w:lvl>
    <w:lvl w:ilvl="1" w:tplc="79F05D72">
      <w:start w:val="1"/>
      <w:numFmt w:val="bullet"/>
      <w:lvlText w:val="o"/>
      <w:lvlJc w:val="left"/>
      <w:pPr>
        <w:ind w:left="1440" w:hanging="360"/>
      </w:pPr>
      <w:rPr>
        <w:rFonts w:ascii="Courier New" w:hAnsi="Courier New" w:hint="default"/>
      </w:rPr>
    </w:lvl>
    <w:lvl w:ilvl="2" w:tplc="704E04A2">
      <w:start w:val="1"/>
      <w:numFmt w:val="bullet"/>
      <w:lvlText w:val=""/>
      <w:lvlJc w:val="left"/>
      <w:pPr>
        <w:ind w:left="2160" w:hanging="360"/>
      </w:pPr>
      <w:rPr>
        <w:rFonts w:ascii="Wingdings" w:hAnsi="Wingdings" w:hint="default"/>
      </w:rPr>
    </w:lvl>
    <w:lvl w:ilvl="3" w:tplc="23F824B8">
      <w:start w:val="1"/>
      <w:numFmt w:val="bullet"/>
      <w:lvlText w:val=""/>
      <w:lvlJc w:val="left"/>
      <w:pPr>
        <w:ind w:left="2880" w:hanging="360"/>
      </w:pPr>
      <w:rPr>
        <w:rFonts w:ascii="Symbol" w:hAnsi="Symbol" w:hint="default"/>
      </w:rPr>
    </w:lvl>
    <w:lvl w:ilvl="4" w:tplc="07D85292">
      <w:start w:val="1"/>
      <w:numFmt w:val="bullet"/>
      <w:lvlText w:val="o"/>
      <w:lvlJc w:val="left"/>
      <w:pPr>
        <w:ind w:left="3600" w:hanging="360"/>
      </w:pPr>
      <w:rPr>
        <w:rFonts w:ascii="Courier New" w:hAnsi="Courier New" w:hint="default"/>
      </w:rPr>
    </w:lvl>
    <w:lvl w:ilvl="5" w:tplc="FFD88DDA">
      <w:start w:val="1"/>
      <w:numFmt w:val="bullet"/>
      <w:lvlText w:val=""/>
      <w:lvlJc w:val="left"/>
      <w:pPr>
        <w:ind w:left="4320" w:hanging="360"/>
      </w:pPr>
      <w:rPr>
        <w:rFonts w:ascii="Wingdings" w:hAnsi="Wingdings" w:hint="default"/>
      </w:rPr>
    </w:lvl>
    <w:lvl w:ilvl="6" w:tplc="4B08EB18">
      <w:start w:val="1"/>
      <w:numFmt w:val="bullet"/>
      <w:lvlText w:val=""/>
      <w:lvlJc w:val="left"/>
      <w:pPr>
        <w:ind w:left="5040" w:hanging="360"/>
      </w:pPr>
      <w:rPr>
        <w:rFonts w:ascii="Symbol" w:hAnsi="Symbol" w:hint="default"/>
      </w:rPr>
    </w:lvl>
    <w:lvl w:ilvl="7" w:tplc="81D08994">
      <w:start w:val="1"/>
      <w:numFmt w:val="bullet"/>
      <w:lvlText w:val="o"/>
      <w:lvlJc w:val="left"/>
      <w:pPr>
        <w:ind w:left="5760" w:hanging="360"/>
      </w:pPr>
      <w:rPr>
        <w:rFonts w:ascii="Courier New" w:hAnsi="Courier New" w:hint="default"/>
      </w:rPr>
    </w:lvl>
    <w:lvl w:ilvl="8" w:tplc="88EE8C48">
      <w:start w:val="1"/>
      <w:numFmt w:val="bullet"/>
      <w:lvlText w:val=""/>
      <w:lvlJc w:val="left"/>
      <w:pPr>
        <w:ind w:left="6480" w:hanging="360"/>
      </w:pPr>
      <w:rPr>
        <w:rFonts w:ascii="Wingdings" w:hAnsi="Wingdings" w:hint="default"/>
      </w:rPr>
    </w:lvl>
  </w:abstractNum>
  <w:abstractNum w:abstractNumId="55" w15:restartNumberingAfterBreak="0">
    <w:nsid w:val="408661E5"/>
    <w:multiLevelType w:val="hybridMultilevel"/>
    <w:tmpl w:val="FFD2AC2C"/>
    <w:lvl w:ilvl="0" w:tplc="B096ECAC">
      <w:start w:val="1"/>
      <w:numFmt w:val="bullet"/>
      <w:lvlText w:val=""/>
      <w:lvlJc w:val="left"/>
      <w:pPr>
        <w:ind w:left="720" w:hanging="360"/>
      </w:pPr>
      <w:rPr>
        <w:rFonts w:ascii="Symbol" w:hAnsi="Symbol" w:hint="default"/>
      </w:rPr>
    </w:lvl>
    <w:lvl w:ilvl="1" w:tplc="0C6C0346">
      <w:start w:val="1"/>
      <w:numFmt w:val="bullet"/>
      <w:lvlText w:val="o"/>
      <w:lvlJc w:val="left"/>
      <w:pPr>
        <w:ind w:left="1440" w:hanging="360"/>
      </w:pPr>
      <w:rPr>
        <w:rFonts w:ascii="Courier New" w:hAnsi="Courier New" w:hint="default"/>
      </w:rPr>
    </w:lvl>
    <w:lvl w:ilvl="2" w:tplc="EEE46842">
      <w:start w:val="1"/>
      <w:numFmt w:val="bullet"/>
      <w:lvlText w:val=""/>
      <w:lvlJc w:val="left"/>
      <w:pPr>
        <w:ind w:left="2160" w:hanging="360"/>
      </w:pPr>
      <w:rPr>
        <w:rFonts w:ascii="Wingdings" w:hAnsi="Wingdings" w:hint="default"/>
      </w:rPr>
    </w:lvl>
    <w:lvl w:ilvl="3" w:tplc="16BC9A9A">
      <w:start w:val="1"/>
      <w:numFmt w:val="bullet"/>
      <w:lvlText w:val=""/>
      <w:lvlJc w:val="left"/>
      <w:pPr>
        <w:ind w:left="2880" w:hanging="360"/>
      </w:pPr>
      <w:rPr>
        <w:rFonts w:ascii="Symbol" w:hAnsi="Symbol" w:hint="default"/>
      </w:rPr>
    </w:lvl>
    <w:lvl w:ilvl="4" w:tplc="B6684F28">
      <w:start w:val="1"/>
      <w:numFmt w:val="bullet"/>
      <w:lvlText w:val="o"/>
      <w:lvlJc w:val="left"/>
      <w:pPr>
        <w:ind w:left="3600" w:hanging="360"/>
      </w:pPr>
      <w:rPr>
        <w:rFonts w:ascii="Courier New" w:hAnsi="Courier New" w:hint="default"/>
      </w:rPr>
    </w:lvl>
    <w:lvl w:ilvl="5" w:tplc="37E0F0EA">
      <w:start w:val="1"/>
      <w:numFmt w:val="bullet"/>
      <w:lvlText w:val=""/>
      <w:lvlJc w:val="left"/>
      <w:pPr>
        <w:ind w:left="4320" w:hanging="360"/>
      </w:pPr>
      <w:rPr>
        <w:rFonts w:ascii="Wingdings" w:hAnsi="Wingdings" w:hint="default"/>
      </w:rPr>
    </w:lvl>
    <w:lvl w:ilvl="6" w:tplc="069613D8">
      <w:start w:val="1"/>
      <w:numFmt w:val="bullet"/>
      <w:lvlText w:val=""/>
      <w:lvlJc w:val="left"/>
      <w:pPr>
        <w:ind w:left="5040" w:hanging="360"/>
      </w:pPr>
      <w:rPr>
        <w:rFonts w:ascii="Symbol" w:hAnsi="Symbol" w:hint="default"/>
      </w:rPr>
    </w:lvl>
    <w:lvl w:ilvl="7" w:tplc="8F9CD8A0">
      <w:start w:val="1"/>
      <w:numFmt w:val="bullet"/>
      <w:lvlText w:val="o"/>
      <w:lvlJc w:val="left"/>
      <w:pPr>
        <w:ind w:left="5760" w:hanging="360"/>
      </w:pPr>
      <w:rPr>
        <w:rFonts w:ascii="Courier New" w:hAnsi="Courier New" w:hint="default"/>
      </w:rPr>
    </w:lvl>
    <w:lvl w:ilvl="8" w:tplc="24F408EA">
      <w:start w:val="1"/>
      <w:numFmt w:val="bullet"/>
      <w:lvlText w:val=""/>
      <w:lvlJc w:val="left"/>
      <w:pPr>
        <w:ind w:left="6480" w:hanging="360"/>
      </w:pPr>
      <w:rPr>
        <w:rFonts w:ascii="Wingdings" w:hAnsi="Wingdings" w:hint="default"/>
      </w:rPr>
    </w:lvl>
  </w:abstractNum>
  <w:abstractNum w:abstractNumId="56" w15:restartNumberingAfterBreak="0">
    <w:nsid w:val="40E01D45"/>
    <w:multiLevelType w:val="multilevel"/>
    <w:tmpl w:val="08B68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68313D"/>
    <w:multiLevelType w:val="multilevel"/>
    <w:tmpl w:val="3B4051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436E2B80"/>
    <w:multiLevelType w:val="hybridMultilevel"/>
    <w:tmpl w:val="7262B664"/>
    <w:lvl w:ilvl="0" w:tplc="A7865936">
      <w:start w:val="1"/>
      <w:numFmt w:val="decimal"/>
      <w:lvlText w:val="%1."/>
      <w:lvlJc w:val="left"/>
      <w:pPr>
        <w:ind w:left="720" w:hanging="360"/>
      </w:pPr>
    </w:lvl>
    <w:lvl w:ilvl="1" w:tplc="011AA848">
      <w:start w:val="1"/>
      <w:numFmt w:val="lowerLetter"/>
      <w:lvlText w:val="%2."/>
      <w:lvlJc w:val="left"/>
      <w:pPr>
        <w:ind w:left="1440" w:hanging="360"/>
      </w:pPr>
    </w:lvl>
    <w:lvl w:ilvl="2" w:tplc="44D4FF30">
      <w:start w:val="1"/>
      <w:numFmt w:val="lowerRoman"/>
      <w:lvlText w:val="%3."/>
      <w:lvlJc w:val="right"/>
      <w:pPr>
        <w:ind w:left="2160" w:hanging="180"/>
      </w:pPr>
    </w:lvl>
    <w:lvl w:ilvl="3" w:tplc="A142D054">
      <w:start w:val="1"/>
      <w:numFmt w:val="decimal"/>
      <w:lvlText w:val="%4."/>
      <w:lvlJc w:val="left"/>
      <w:pPr>
        <w:ind w:left="2880" w:hanging="360"/>
      </w:pPr>
    </w:lvl>
    <w:lvl w:ilvl="4" w:tplc="C0366FD0">
      <w:start w:val="1"/>
      <w:numFmt w:val="lowerLetter"/>
      <w:lvlText w:val="%5."/>
      <w:lvlJc w:val="left"/>
      <w:pPr>
        <w:ind w:left="3600" w:hanging="360"/>
      </w:pPr>
    </w:lvl>
    <w:lvl w:ilvl="5" w:tplc="04AA6DF6">
      <w:start w:val="1"/>
      <w:numFmt w:val="lowerRoman"/>
      <w:lvlText w:val="%6."/>
      <w:lvlJc w:val="right"/>
      <w:pPr>
        <w:ind w:left="4320" w:hanging="180"/>
      </w:pPr>
    </w:lvl>
    <w:lvl w:ilvl="6" w:tplc="0312073E">
      <w:start w:val="1"/>
      <w:numFmt w:val="decimal"/>
      <w:lvlText w:val="%7."/>
      <w:lvlJc w:val="left"/>
      <w:pPr>
        <w:ind w:left="5040" w:hanging="360"/>
      </w:pPr>
    </w:lvl>
    <w:lvl w:ilvl="7" w:tplc="583C485C">
      <w:start w:val="1"/>
      <w:numFmt w:val="lowerLetter"/>
      <w:lvlText w:val="%8."/>
      <w:lvlJc w:val="left"/>
      <w:pPr>
        <w:ind w:left="5760" w:hanging="360"/>
      </w:pPr>
    </w:lvl>
    <w:lvl w:ilvl="8" w:tplc="6D223474">
      <w:start w:val="1"/>
      <w:numFmt w:val="lowerRoman"/>
      <w:lvlText w:val="%9."/>
      <w:lvlJc w:val="right"/>
      <w:pPr>
        <w:ind w:left="6480" w:hanging="180"/>
      </w:pPr>
    </w:lvl>
  </w:abstractNum>
  <w:abstractNum w:abstractNumId="59" w15:restartNumberingAfterBreak="0">
    <w:nsid w:val="44CDDF51"/>
    <w:multiLevelType w:val="hybridMultilevel"/>
    <w:tmpl w:val="93886316"/>
    <w:lvl w:ilvl="0" w:tplc="D624BD5C">
      <w:start w:val="1"/>
      <w:numFmt w:val="decimal"/>
      <w:lvlText w:val="%1."/>
      <w:lvlJc w:val="left"/>
      <w:pPr>
        <w:ind w:left="720" w:hanging="360"/>
      </w:pPr>
    </w:lvl>
    <w:lvl w:ilvl="1" w:tplc="2592A3EC">
      <w:start w:val="1"/>
      <w:numFmt w:val="lowerLetter"/>
      <w:lvlText w:val="%2."/>
      <w:lvlJc w:val="left"/>
      <w:pPr>
        <w:ind w:left="1440" w:hanging="360"/>
      </w:pPr>
    </w:lvl>
    <w:lvl w:ilvl="2" w:tplc="276A918A">
      <w:start w:val="1"/>
      <w:numFmt w:val="lowerRoman"/>
      <w:lvlText w:val="%3."/>
      <w:lvlJc w:val="right"/>
      <w:pPr>
        <w:ind w:left="2160" w:hanging="180"/>
      </w:pPr>
    </w:lvl>
    <w:lvl w:ilvl="3" w:tplc="E2F221AA">
      <w:start w:val="1"/>
      <w:numFmt w:val="decimal"/>
      <w:lvlText w:val="%4."/>
      <w:lvlJc w:val="left"/>
      <w:pPr>
        <w:ind w:left="2880" w:hanging="360"/>
      </w:pPr>
    </w:lvl>
    <w:lvl w:ilvl="4" w:tplc="BF603968">
      <w:start w:val="1"/>
      <w:numFmt w:val="lowerLetter"/>
      <w:lvlText w:val="%5."/>
      <w:lvlJc w:val="left"/>
      <w:pPr>
        <w:ind w:left="3600" w:hanging="360"/>
      </w:pPr>
    </w:lvl>
    <w:lvl w:ilvl="5" w:tplc="D6F4E880">
      <w:start w:val="1"/>
      <w:numFmt w:val="lowerRoman"/>
      <w:lvlText w:val="%6."/>
      <w:lvlJc w:val="right"/>
      <w:pPr>
        <w:ind w:left="4320" w:hanging="180"/>
      </w:pPr>
    </w:lvl>
    <w:lvl w:ilvl="6" w:tplc="1280385A">
      <w:start w:val="1"/>
      <w:numFmt w:val="decimal"/>
      <w:lvlText w:val="%7."/>
      <w:lvlJc w:val="left"/>
      <w:pPr>
        <w:ind w:left="5040" w:hanging="360"/>
      </w:pPr>
    </w:lvl>
    <w:lvl w:ilvl="7" w:tplc="47F4ABEC">
      <w:start w:val="1"/>
      <w:numFmt w:val="lowerLetter"/>
      <w:lvlText w:val="%8."/>
      <w:lvlJc w:val="left"/>
      <w:pPr>
        <w:ind w:left="5760" w:hanging="360"/>
      </w:pPr>
    </w:lvl>
    <w:lvl w:ilvl="8" w:tplc="03F888A4">
      <w:start w:val="1"/>
      <w:numFmt w:val="lowerRoman"/>
      <w:lvlText w:val="%9."/>
      <w:lvlJc w:val="right"/>
      <w:pPr>
        <w:ind w:left="6480" w:hanging="180"/>
      </w:pPr>
    </w:lvl>
  </w:abstractNum>
  <w:abstractNum w:abstractNumId="60" w15:restartNumberingAfterBreak="0">
    <w:nsid w:val="44EB27FC"/>
    <w:multiLevelType w:val="multilevel"/>
    <w:tmpl w:val="5AE2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330AA5"/>
    <w:multiLevelType w:val="multilevel"/>
    <w:tmpl w:val="3B88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7426CD"/>
    <w:multiLevelType w:val="multilevel"/>
    <w:tmpl w:val="8E2C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6E27DE"/>
    <w:multiLevelType w:val="hybridMultilevel"/>
    <w:tmpl w:val="611CF9EA"/>
    <w:lvl w:ilvl="0" w:tplc="52B682F4">
      <w:start w:val="1"/>
      <w:numFmt w:val="decimal"/>
      <w:lvlText w:val="%1)"/>
      <w:lvlJc w:val="left"/>
      <w:pPr>
        <w:ind w:left="2" w:hanging="201"/>
      </w:pPr>
      <w:rPr>
        <w:rFonts w:ascii="Times New Roman" w:eastAsia="Times New Roman" w:hAnsi="Times New Roman" w:cs="Times New Roman" w:hint="default"/>
        <w:b w:val="0"/>
        <w:bCs w:val="0"/>
        <w:i w:val="0"/>
        <w:iCs w:val="0"/>
        <w:spacing w:val="-1"/>
        <w:w w:val="98"/>
        <w:sz w:val="22"/>
        <w:szCs w:val="22"/>
        <w:lang w:val="en-US" w:eastAsia="en-US" w:bidi="ar-SA"/>
      </w:rPr>
    </w:lvl>
    <w:lvl w:ilvl="1" w:tplc="FFFFFFFF">
      <w:numFmt w:val="bullet"/>
      <w:lvlText w:val="☐"/>
      <w:lvlJc w:val="left"/>
      <w:pPr>
        <w:ind w:left="258" w:hanging="257"/>
      </w:pPr>
      <w:rPr>
        <w:rFonts w:ascii="Segoe UI Symbol" w:hAnsi="Segoe UI Symbol" w:hint="default"/>
        <w:b w:val="0"/>
        <w:bCs w:val="0"/>
        <w:i w:val="0"/>
        <w:iCs w:val="0"/>
        <w:spacing w:val="0"/>
        <w:w w:val="100"/>
        <w:sz w:val="24"/>
        <w:szCs w:val="24"/>
        <w:lang w:val="en-US" w:eastAsia="en-US" w:bidi="ar-SA"/>
      </w:rPr>
    </w:lvl>
    <w:lvl w:ilvl="2" w:tplc="F4BC50C8">
      <w:numFmt w:val="bullet"/>
      <w:lvlText w:val="•"/>
      <w:lvlJc w:val="left"/>
      <w:pPr>
        <w:ind w:left="150" w:hanging="257"/>
      </w:pPr>
      <w:rPr>
        <w:rFonts w:hint="default"/>
        <w:lang w:val="en-US" w:eastAsia="en-US" w:bidi="ar-SA"/>
      </w:rPr>
    </w:lvl>
    <w:lvl w:ilvl="3" w:tplc="9CDC3D5C">
      <w:numFmt w:val="bullet"/>
      <w:lvlText w:val="•"/>
      <w:lvlJc w:val="left"/>
      <w:pPr>
        <w:ind w:left="41" w:hanging="257"/>
      </w:pPr>
      <w:rPr>
        <w:rFonts w:hint="default"/>
        <w:lang w:val="en-US" w:eastAsia="en-US" w:bidi="ar-SA"/>
      </w:rPr>
    </w:lvl>
    <w:lvl w:ilvl="4" w:tplc="3CD4DA56">
      <w:numFmt w:val="bullet"/>
      <w:lvlText w:val="•"/>
      <w:lvlJc w:val="left"/>
      <w:pPr>
        <w:ind w:left="-69" w:hanging="257"/>
      </w:pPr>
      <w:rPr>
        <w:rFonts w:hint="default"/>
        <w:lang w:val="en-US" w:eastAsia="en-US" w:bidi="ar-SA"/>
      </w:rPr>
    </w:lvl>
    <w:lvl w:ilvl="5" w:tplc="C3AE602A">
      <w:numFmt w:val="bullet"/>
      <w:lvlText w:val="•"/>
      <w:lvlJc w:val="left"/>
      <w:pPr>
        <w:ind w:left="-178" w:hanging="257"/>
      </w:pPr>
      <w:rPr>
        <w:rFonts w:hint="default"/>
        <w:lang w:val="en-US" w:eastAsia="en-US" w:bidi="ar-SA"/>
      </w:rPr>
    </w:lvl>
    <w:lvl w:ilvl="6" w:tplc="94D2DD70">
      <w:numFmt w:val="bullet"/>
      <w:lvlText w:val="•"/>
      <w:lvlJc w:val="left"/>
      <w:pPr>
        <w:ind w:left="-287" w:hanging="257"/>
      </w:pPr>
      <w:rPr>
        <w:rFonts w:hint="default"/>
        <w:lang w:val="en-US" w:eastAsia="en-US" w:bidi="ar-SA"/>
      </w:rPr>
    </w:lvl>
    <w:lvl w:ilvl="7" w:tplc="A3BCF5F6">
      <w:numFmt w:val="bullet"/>
      <w:lvlText w:val="•"/>
      <w:lvlJc w:val="left"/>
      <w:pPr>
        <w:ind w:left="-397" w:hanging="257"/>
      </w:pPr>
      <w:rPr>
        <w:rFonts w:hint="default"/>
        <w:lang w:val="en-US" w:eastAsia="en-US" w:bidi="ar-SA"/>
      </w:rPr>
    </w:lvl>
    <w:lvl w:ilvl="8" w:tplc="6DF84672">
      <w:numFmt w:val="bullet"/>
      <w:lvlText w:val="•"/>
      <w:lvlJc w:val="left"/>
      <w:pPr>
        <w:ind w:left="-506" w:hanging="257"/>
      </w:pPr>
      <w:rPr>
        <w:rFonts w:hint="default"/>
        <w:lang w:val="en-US" w:eastAsia="en-US" w:bidi="ar-SA"/>
      </w:rPr>
    </w:lvl>
  </w:abstractNum>
  <w:abstractNum w:abstractNumId="64" w15:restartNumberingAfterBreak="0">
    <w:nsid w:val="46DE73D8"/>
    <w:multiLevelType w:val="hybridMultilevel"/>
    <w:tmpl w:val="CADAA1E4"/>
    <w:lvl w:ilvl="0" w:tplc="2D0EE04E">
      <w:start w:val="1"/>
      <w:numFmt w:val="lowerLetter"/>
      <w:lvlText w:val="%1)"/>
      <w:lvlJc w:val="left"/>
      <w:pPr>
        <w:ind w:left="242" w:hanging="240"/>
      </w:pPr>
      <w:rPr>
        <w:rFonts w:ascii="Times New Roman" w:eastAsia="Times New Roman" w:hAnsi="Times New Roman" w:cs="Times New Roman" w:hint="default"/>
        <w:b w:val="0"/>
        <w:bCs w:val="0"/>
        <w:i w:val="0"/>
        <w:iCs w:val="0"/>
        <w:spacing w:val="-1"/>
        <w:w w:val="100"/>
        <w:sz w:val="24"/>
        <w:szCs w:val="24"/>
        <w:lang w:val="en-US" w:eastAsia="en-US" w:bidi="ar-SA"/>
      </w:rPr>
    </w:lvl>
    <w:lvl w:ilvl="1" w:tplc="AD9A93A4">
      <w:numFmt w:val="bullet"/>
      <w:lvlText w:val="•"/>
      <w:lvlJc w:val="left"/>
      <w:pPr>
        <w:ind w:left="718" w:hanging="240"/>
      </w:pPr>
      <w:rPr>
        <w:rFonts w:hint="default"/>
        <w:lang w:val="en-US" w:eastAsia="en-US" w:bidi="ar-SA"/>
      </w:rPr>
    </w:lvl>
    <w:lvl w:ilvl="2" w:tplc="7896B7E2">
      <w:numFmt w:val="bullet"/>
      <w:lvlText w:val="•"/>
      <w:lvlJc w:val="left"/>
      <w:pPr>
        <w:ind w:left="1197" w:hanging="240"/>
      </w:pPr>
      <w:rPr>
        <w:rFonts w:hint="default"/>
        <w:lang w:val="en-US" w:eastAsia="en-US" w:bidi="ar-SA"/>
      </w:rPr>
    </w:lvl>
    <w:lvl w:ilvl="3" w:tplc="E9388ED0">
      <w:numFmt w:val="bullet"/>
      <w:lvlText w:val="•"/>
      <w:lvlJc w:val="left"/>
      <w:pPr>
        <w:ind w:left="1675" w:hanging="240"/>
      </w:pPr>
      <w:rPr>
        <w:rFonts w:hint="default"/>
        <w:lang w:val="en-US" w:eastAsia="en-US" w:bidi="ar-SA"/>
      </w:rPr>
    </w:lvl>
    <w:lvl w:ilvl="4" w:tplc="33D611D2">
      <w:numFmt w:val="bullet"/>
      <w:lvlText w:val="•"/>
      <w:lvlJc w:val="left"/>
      <w:pPr>
        <w:ind w:left="2154" w:hanging="240"/>
      </w:pPr>
      <w:rPr>
        <w:rFonts w:hint="default"/>
        <w:lang w:val="en-US" w:eastAsia="en-US" w:bidi="ar-SA"/>
      </w:rPr>
    </w:lvl>
    <w:lvl w:ilvl="5" w:tplc="275A2FF8">
      <w:numFmt w:val="bullet"/>
      <w:lvlText w:val="•"/>
      <w:lvlJc w:val="left"/>
      <w:pPr>
        <w:ind w:left="2633" w:hanging="240"/>
      </w:pPr>
      <w:rPr>
        <w:rFonts w:hint="default"/>
        <w:lang w:val="en-US" w:eastAsia="en-US" w:bidi="ar-SA"/>
      </w:rPr>
    </w:lvl>
    <w:lvl w:ilvl="6" w:tplc="CC520C36">
      <w:numFmt w:val="bullet"/>
      <w:lvlText w:val="•"/>
      <w:lvlJc w:val="left"/>
      <w:pPr>
        <w:ind w:left="3111" w:hanging="240"/>
      </w:pPr>
      <w:rPr>
        <w:rFonts w:hint="default"/>
        <w:lang w:val="en-US" w:eastAsia="en-US" w:bidi="ar-SA"/>
      </w:rPr>
    </w:lvl>
    <w:lvl w:ilvl="7" w:tplc="F12EF430">
      <w:numFmt w:val="bullet"/>
      <w:lvlText w:val="•"/>
      <w:lvlJc w:val="left"/>
      <w:pPr>
        <w:ind w:left="3590" w:hanging="240"/>
      </w:pPr>
      <w:rPr>
        <w:rFonts w:hint="default"/>
        <w:lang w:val="en-US" w:eastAsia="en-US" w:bidi="ar-SA"/>
      </w:rPr>
    </w:lvl>
    <w:lvl w:ilvl="8" w:tplc="559CC3D2">
      <w:numFmt w:val="bullet"/>
      <w:lvlText w:val="•"/>
      <w:lvlJc w:val="left"/>
      <w:pPr>
        <w:ind w:left="4068" w:hanging="240"/>
      </w:pPr>
      <w:rPr>
        <w:rFonts w:hint="default"/>
        <w:lang w:val="en-US" w:eastAsia="en-US" w:bidi="ar-SA"/>
      </w:rPr>
    </w:lvl>
  </w:abstractNum>
  <w:abstractNum w:abstractNumId="65" w15:restartNumberingAfterBreak="0">
    <w:nsid w:val="47303F43"/>
    <w:multiLevelType w:val="multilevel"/>
    <w:tmpl w:val="3A5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EB4B4A"/>
    <w:multiLevelType w:val="multilevel"/>
    <w:tmpl w:val="1FF2C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49D70094"/>
    <w:multiLevelType w:val="multilevel"/>
    <w:tmpl w:val="A6E06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5A0F36"/>
    <w:multiLevelType w:val="hybridMultilevel"/>
    <w:tmpl w:val="34CABA84"/>
    <w:lvl w:ilvl="0" w:tplc="D8303172">
      <w:start w:val="1"/>
      <w:numFmt w:val="bullet"/>
      <w:lvlText w:val=""/>
      <w:lvlJc w:val="left"/>
      <w:pPr>
        <w:ind w:left="720" w:hanging="360"/>
      </w:pPr>
      <w:rPr>
        <w:rFonts w:ascii="Symbol" w:hAnsi="Symbol" w:hint="default"/>
      </w:rPr>
    </w:lvl>
    <w:lvl w:ilvl="1" w:tplc="7128ADC2">
      <w:start w:val="1"/>
      <w:numFmt w:val="bullet"/>
      <w:lvlText w:val="o"/>
      <w:lvlJc w:val="left"/>
      <w:pPr>
        <w:ind w:left="1440" w:hanging="360"/>
      </w:pPr>
      <w:rPr>
        <w:rFonts w:ascii="Courier New" w:hAnsi="Courier New" w:hint="default"/>
      </w:rPr>
    </w:lvl>
    <w:lvl w:ilvl="2" w:tplc="712E5B5C">
      <w:start w:val="1"/>
      <w:numFmt w:val="bullet"/>
      <w:lvlText w:val=""/>
      <w:lvlJc w:val="left"/>
      <w:pPr>
        <w:ind w:left="2160" w:hanging="360"/>
      </w:pPr>
      <w:rPr>
        <w:rFonts w:ascii="Wingdings" w:hAnsi="Wingdings" w:hint="default"/>
      </w:rPr>
    </w:lvl>
    <w:lvl w:ilvl="3" w:tplc="5E126196">
      <w:start w:val="1"/>
      <w:numFmt w:val="bullet"/>
      <w:lvlText w:val=""/>
      <w:lvlJc w:val="left"/>
      <w:pPr>
        <w:ind w:left="2880" w:hanging="360"/>
      </w:pPr>
      <w:rPr>
        <w:rFonts w:ascii="Symbol" w:hAnsi="Symbol" w:hint="default"/>
      </w:rPr>
    </w:lvl>
    <w:lvl w:ilvl="4" w:tplc="46C8DD22">
      <w:start w:val="1"/>
      <w:numFmt w:val="bullet"/>
      <w:lvlText w:val="o"/>
      <w:lvlJc w:val="left"/>
      <w:pPr>
        <w:ind w:left="3600" w:hanging="360"/>
      </w:pPr>
      <w:rPr>
        <w:rFonts w:ascii="Courier New" w:hAnsi="Courier New" w:hint="default"/>
      </w:rPr>
    </w:lvl>
    <w:lvl w:ilvl="5" w:tplc="06DA4B2C">
      <w:start w:val="1"/>
      <w:numFmt w:val="bullet"/>
      <w:lvlText w:val=""/>
      <w:lvlJc w:val="left"/>
      <w:pPr>
        <w:ind w:left="4320" w:hanging="360"/>
      </w:pPr>
      <w:rPr>
        <w:rFonts w:ascii="Wingdings" w:hAnsi="Wingdings" w:hint="default"/>
      </w:rPr>
    </w:lvl>
    <w:lvl w:ilvl="6" w:tplc="24065BE8">
      <w:start w:val="1"/>
      <w:numFmt w:val="bullet"/>
      <w:lvlText w:val=""/>
      <w:lvlJc w:val="left"/>
      <w:pPr>
        <w:ind w:left="5040" w:hanging="360"/>
      </w:pPr>
      <w:rPr>
        <w:rFonts w:ascii="Symbol" w:hAnsi="Symbol" w:hint="default"/>
      </w:rPr>
    </w:lvl>
    <w:lvl w:ilvl="7" w:tplc="68109F60">
      <w:start w:val="1"/>
      <w:numFmt w:val="bullet"/>
      <w:lvlText w:val="o"/>
      <w:lvlJc w:val="left"/>
      <w:pPr>
        <w:ind w:left="5760" w:hanging="360"/>
      </w:pPr>
      <w:rPr>
        <w:rFonts w:ascii="Courier New" w:hAnsi="Courier New" w:hint="default"/>
      </w:rPr>
    </w:lvl>
    <w:lvl w:ilvl="8" w:tplc="9A588AA8">
      <w:start w:val="1"/>
      <w:numFmt w:val="bullet"/>
      <w:lvlText w:val=""/>
      <w:lvlJc w:val="left"/>
      <w:pPr>
        <w:ind w:left="6480" w:hanging="360"/>
      </w:pPr>
      <w:rPr>
        <w:rFonts w:ascii="Wingdings" w:hAnsi="Wingdings" w:hint="default"/>
      </w:rPr>
    </w:lvl>
  </w:abstractNum>
  <w:abstractNum w:abstractNumId="69" w15:restartNumberingAfterBreak="0">
    <w:nsid w:val="4EA12CBB"/>
    <w:multiLevelType w:val="multilevel"/>
    <w:tmpl w:val="67F2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E728A3"/>
    <w:multiLevelType w:val="multilevel"/>
    <w:tmpl w:val="7EB44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816096"/>
    <w:multiLevelType w:val="multilevel"/>
    <w:tmpl w:val="45869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856267"/>
    <w:multiLevelType w:val="hybridMultilevel"/>
    <w:tmpl w:val="9CDAD8C4"/>
    <w:lvl w:ilvl="0" w:tplc="73982026">
      <w:start w:val="1"/>
      <w:numFmt w:val="lowerLetter"/>
      <w:lvlText w:val="%1)"/>
      <w:lvlJc w:val="left"/>
      <w:pPr>
        <w:ind w:left="242" w:hanging="240"/>
      </w:pPr>
      <w:rPr>
        <w:rFonts w:ascii="Times New Roman" w:eastAsia="Times New Roman" w:hAnsi="Times New Roman" w:cs="Times New Roman" w:hint="default"/>
        <w:b w:val="0"/>
        <w:bCs w:val="0"/>
        <w:i w:val="0"/>
        <w:iCs w:val="0"/>
        <w:spacing w:val="-1"/>
        <w:w w:val="100"/>
        <w:sz w:val="24"/>
        <w:szCs w:val="24"/>
        <w:lang w:val="en-US" w:eastAsia="en-US" w:bidi="ar-SA"/>
      </w:rPr>
    </w:lvl>
    <w:lvl w:ilvl="1" w:tplc="BED4765C">
      <w:numFmt w:val="bullet"/>
      <w:lvlText w:val="•"/>
      <w:lvlJc w:val="left"/>
      <w:pPr>
        <w:ind w:left="1279" w:hanging="240"/>
      </w:pPr>
      <w:rPr>
        <w:rFonts w:hint="default"/>
        <w:lang w:val="en-US" w:eastAsia="en-US" w:bidi="ar-SA"/>
      </w:rPr>
    </w:lvl>
    <w:lvl w:ilvl="2" w:tplc="45589EA0">
      <w:numFmt w:val="bullet"/>
      <w:lvlText w:val="•"/>
      <w:lvlJc w:val="left"/>
      <w:pPr>
        <w:ind w:left="2318" w:hanging="240"/>
      </w:pPr>
      <w:rPr>
        <w:rFonts w:hint="default"/>
        <w:lang w:val="en-US" w:eastAsia="en-US" w:bidi="ar-SA"/>
      </w:rPr>
    </w:lvl>
    <w:lvl w:ilvl="3" w:tplc="D7242484">
      <w:numFmt w:val="bullet"/>
      <w:lvlText w:val="•"/>
      <w:lvlJc w:val="left"/>
      <w:pPr>
        <w:ind w:left="3357" w:hanging="240"/>
      </w:pPr>
      <w:rPr>
        <w:rFonts w:hint="default"/>
        <w:lang w:val="en-US" w:eastAsia="en-US" w:bidi="ar-SA"/>
      </w:rPr>
    </w:lvl>
    <w:lvl w:ilvl="4" w:tplc="3566D9F2">
      <w:numFmt w:val="bullet"/>
      <w:lvlText w:val="•"/>
      <w:lvlJc w:val="left"/>
      <w:pPr>
        <w:ind w:left="4396" w:hanging="240"/>
      </w:pPr>
      <w:rPr>
        <w:rFonts w:hint="default"/>
        <w:lang w:val="en-US" w:eastAsia="en-US" w:bidi="ar-SA"/>
      </w:rPr>
    </w:lvl>
    <w:lvl w:ilvl="5" w:tplc="92822B42">
      <w:numFmt w:val="bullet"/>
      <w:lvlText w:val="•"/>
      <w:lvlJc w:val="left"/>
      <w:pPr>
        <w:ind w:left="5435" w:hanging="240"/>
      </w:pPr>
      <w:rPr>
        <w:rFonts w:hint="default"/>
        <w:lang w:val="en-US" w:eastAsia="en-US" w:bidi="ar-SA"/>
      </w:rPr>
    </w:lvl>
    <w:lvl w:ilvl="6" w:tplc="CA14026C">
      <w:numFmt w:val="bullet"/>
      <w:lvlText w:val="•"/>
      <w:lvlJc w:val="left"/>
      <w:pPr>
        <w:ind w:left="6474" w:hanging="240"/>
      </w:pPr>
      <w:rPr>
        <w:rFonts w:hint="default"/>
        <w:lang w:val="en-US" w:eastAsia="en-US" w:bidi="ar-SA"/>
      </w:rPr>
    </w:lvl>
    <w:lvl w:ilvl="7" w:tplc="4A96BEC8">
      <w:numFmt w:val="bullet"/>
      <w:lvlText w:val="•"/>
      <w:lvlJc w:val="left"/>
      <w:pPr>
        <w:ind w:left="7513" w:hanging="240"/>
      </w:pPr>
      <w:rPr>
        <w:rFonts w:hint="default"/>
        <w:lang w:val="en-US" w:eastAsia="en-US" w:bidi="ar-SA"/>
      </w:rPr>
    </w:lvl>
    <w:lvl w:ilvl="8" w:tplc="9EE8B030">
      <w:numFmt w:val="bullet"/>
      <w:lvlText w:val="•"/>
      <w:lvlJc w:val="left"/>
      <w:pPr>
        <w:ind w:left="8553" w:hanging="240"/>
      </w:pPr>
      <w:rPr>
        <w:rFonts w:hint="default"/>
        <w:lang w:val="en-US" w:eastAsia="en-US" w:bidi="ar-SA"/>
      </w:rPr>
    </w:lvl>
  </w:abstractNum>
  <w:abstractNum w:abstractNumId="73" w15:restartNumberingAfterBreak="0">
    <w:nsid w:val="5341322B"/>
    <w:multiLevelType w:val="multilevel"/>
    <w:tmpl w:val="CC3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E42753"/>
    <w:multiLevelType w:val="multilevel"/>
    <w:tmpl w:val="8550B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6900F7"/>
    <w:multiLevelType w:val="multilevel"/>
    <w:tmpl w:val="7972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93CE7F"/>
    <w:multiLevelType w:val="hybridMultilevel"/>
    <w:tmpl w:val="97A8772A"/>
    <w:lvl w:ilvl="0" w:tplc="15442C04">
      <w:start w:val="1"/>
      <w:numFmt w:val="bullet"/>
      <w:lvlText w:val=""/>
      <w:lvlJc w:val="left"/>
      <w:pPr>
        <w:ind w:left="720" w:hanging="360"/>
      </w:pPr>
      <w:rPr>
        <w:rFonts w:ascii="Symbol" w:hAnsi="Symbol" w:hint="default"/>
      </w:rPr>
    </w:lvl>
    <w:lvl w:ilvl="1" w:tplc="02E8EE40">
      <w:start w:val="1"/>
      <w:numFmt w:val="bullet"/>
      <w:lvlText w:val="o"/>
      <w:lvlJc w:val="left"/>
      <w:pPr>
        <w:ind w:left="1440" w:hanging="360"/>
      </w:pPr>
      <w:rPr>
        <w:rFonts w:ascii="Courier New" w:hAnsi="Courier New" w:hint="default"/>
      </w:rPr>
    </w:lvl>
    <w:lvl w:ilvl="2" w:tplc="9A5C57CC">
      <w:start w:val="1"/>
      <w:numFmt w:val="bullet"/>
      <w:lvlText w:val=""/>
      <w:lvlJc w:val="left"/>
      <w:pPr>
        <w:ind w:left="2160" w:hanging="360"/>
      </w:pPr>
      <w:rPr>
        <w:rFonts w:ascii="Wingdings" w:hAnsi="Wingdings" w:hint="default"/>
      </w:rPr>
    </w:lvl>
    <w:lvl w:ilvl="3" w:tplc="BF1634FC">
      <w:start w:val="1"/>
      <w:numFmt w:val="bullet"/>
      <w:lvlText w:val=""/>
      <w:lvlJc w:val="left"/>
      <w:pPr>
        <w:ind w:left="2880" w:hanging="360"/>
      </w:pPr>
      <w:rPr>
        <w:rFonts w:ascii="Symbol" w:hAnsi="Symbol" w:hint="default"/>
      </w:rPr>
    </w:lvl>
    <w:lvl w:ilvl="4" w:tplc="EFBA5638">
      <w:start w:val="1"/>
      <w:numFmt w:val="bullet"/>
      <w:lvlText w:val="o"/>
      <w:lvlJc w:val="left"/>
      <w:pPr>
        <w:ind w:left="3600" w:hanging="360"/>
      </w:pPr>
      <w:rPr>
        <w:rFonts w:ascii="Courier New" w:hAnsi="Courier New" w:hint="default"/>
      </w:rPr>
    </w:lvl>
    <w:lvl w:ilvl="5" w:tplc="2A8E01A4">
      <w:start w:val="1"/>
      <w:numFmt w:val="bullet"/>
      <w:lvlText w:val=""/>
      <w:lvlJc w:val="left"/>
      <w:pPr>
        <w:ind w:left="4320" w:hanging="360"/>
      </w:pPr>
      <w:rPr>
        <w:rFonts w:ascii="Wingdings" w:hAnsi="Wingdings" w:hint="default"/>
      </w:rPr>
    </w:lvl>
    <w:lvl w:ilvl="6" w:tplc="46C6A946">
      <w:start w:val="1"/>
      <w:numFmt w:val="bullet"/>
      <w:lvlText w:val=""/>
      <w:lvlJc w:val="left"/>
      <w:pPr>
        <w:ind w:left="5040" w:hanging="360"/>
      </w:pPr>
      <w:rPr>
        <w:rFonts w:ascii="Symbol" w:hAnsi="Symbol" w:hint="default"/>
      </w:rPr>
    </w:lvl>
    <w:lvl w:ilvl="7" w:tplc="89087776">
      <w:start w:val="1"/>
      <w:numFmt w:val="bullet"/>
      <w:lvlText w:val="o"/>
      <w:lvlJc w:val="left"/>
      <w:pPr>
        <w:ind w:left="5760" w:hanging="360"/>
      </w:pPr>
      <w:rPr>
        <w:rFonts w:ascii="Courier New" w:hAnsi="Courier New" w:hint="default"/>
      </w:rPr>
    </w:lvl>
    <w:lvl w:ilvl="8" w:tplc="681EE140">
      <w:start w:val="1"/>
      <w:numFmt w:val="bullet"/>
      <w:lvlText w:val=""/>
      <w:lvlJc w:val="left"/>
      <w:pPr>
        <w:ind w:left="6480" w:hanging="360"/>
      </w:pPr>
      <w:rPr>
        <w:rFonts w:ascii="Wingdings" w:hAnsi="Wingdings" w:hint="default"/>
      </w:rPr>
    </w:lvl>
  </w:abstractNum>
  <w:abstractNum w:abstractNumId="77" w15:restartNumberingAfterBreak="0">
    <w:nsid w:val="54D1273A"/>
    <w:multiLevelType w:val="multilevel"/>
    <w:tmpl w:val="15DA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15186D"/>
    <w:multiLevelType w:val="hybridMultilevel"/>
    <w:tmpl w:val="A516E972"/>
    <w:lvl w:ilvl="0" w:tplc="80AE2A7E">
      <w:start w:val="1"/>
      <w:numFmt w:val="bullet"/>
      <w:lvlText w:val=""/>
      <w:lvlJc w:val="left"/>
      <w:pPr>
        <w:ind w:left="720" w:hanging="360"/>
      </w:pPr>
      <w:rPr>
        <w:rFonts w:ascii="Symbol" w:hAnsi="Symbol" w:hint="default"/>
      </w:rPr>
    </w:lvl>
    <w:lvl w:ilvl="1" w:tplc="6DE0ADBC">
      <w:start w:val="1"/>
      <w:numFmt w:val="bullet"/>
      <w:lvlText w:val="o"/>
      <w:lvlJc w:val="left"/>
      <w:pPr>
        <w:ind w:left="1440" w:hanging="360"/>
      </w:pPr>
      <w:rPr>
        <w:rFonts w:ascii="Courier New" w:hAnsi="Courier New" w:hint="default"/>
      </w:rPr>
    </w:lvl>
    <w:lvl w:ilvl="2" w:tplc="AAC6EFF4">
      <w:start w:val="1"/>
      <w:numFmt w:val="bullet"/>
      <w:lvlText w:val=""/>
      <w:lvlJc w:val="left"/>
      <w:pPr>
        <w:ind w:left="2160" w:hanging="360"/>
      </w:pPr>
      <w:rPr>
        <w:rFonts w:ascii="Wingdings" w:hAnsi="Wingdings" w:hint="default"/>
      </w:rPr>
    </w:lvl>
    <w:lvl w:ilvl="3" w:tplc="E5BC1458">
      <w:start w:val="1"/>
      <w:numFmt w:val="bullet"/>
      <w:lvlText w:val=""/>
      <w:lvlJc w:val="left"/>
      <w:pPr>
        <w:ind w:left="2880" w:hanging="360"/>
      </w:pPr>
      <w:rPr>
        <w:rFonts w:ascii="Symbol" w:hAnsi="Symbol" w:hint="default"/>
      </w:rPr>
    </w:lvl>
    <w:lvl w:ilvl="4" w:tplc="D6A8989C">
      <w:start w:val="1"/>
      <w:numFmt w:val="bullet"/>
      <w:lvlText w:val="o"/>
      <w:lvlJc w:val="left"/>
      <w:pPr>
        <w:ind w:left="3600" w:hanging="360"/>
      </w:pPr>
      <w:rPr>
        <w:rFonts w:ascii="Courier New" w:hAnsi="Courier New" w:hint="default"/>
      </w:rPr>
    </w:lvl>
    <w:lvl w:ilvl="5" w:tplc="022A5CCE">
      <w:start w:val="1"/>
      <w:numFmt w:val="bullet"/>
      <w:lvlText w:val=""/>
      <w:lvlJc w:val="left"/>
      <w:pPr>
        <w:ind w:left="4320" w:hanging="360"/>
      </w:pPr>
      <w:rPr>
        <w:rFonts w:ascii="Wingdings" w:hAnsi="Wingdings" w:hint="default"/>
      </w:rPr>
    </w:lvl>
    <w:lvl w:ilvl="6" w:tplc="BB7C2838">
      <w:start w:val="1"/>
      <w:numFmt w:val="bullet"/>
      <w:lvlText w:val=""/>
      <w:lvlJc w:val="left"/>
      <w:pPr>
        <w:ind w:left="5040" w:hanging="360"/>
      </w:pPr>
      <w:rPr>
        <w:rFonts w:ascii="Symbol" w:hAnsi="Symbol" w:hint="default"/>
      </w:rPr>
    </w:lvl>
    <w:lvl w:ilvl="7" w:tplc="61904744">
      <w:start w:val="1"/>
      <w:numFmt w:val="bullet"/>
      <w:lvlText w:val="o"/>
      <w:lvlJc w:val="left"/>
      <w:pPr>
        <w:ind w:left="5760" w:hanging="360"/>
      </w:pPr>
      <w:rPr>
        <w:rFonts w:ascii="Courier New" w:hAnsi="Courier New" w:hint="default"/>
      </w:rPr>
    </w:lvl>
    <w:lvl w:ilvl="8" w:tplc="57084E16">
      <w:start w:val="1"/>
      <w:numFmt w:val="bullet"/>
      <w:lvlText w:val=""/>
      <w:lvlJc w:val="left"/>
      <w:pPr>
        <w:ind w:left="6480" w:hanging="360"/>
      </w:pPr>
      <w:rPr>
        <w:rFonts w:ascii="Wingdings" w:hAnsi="Wingdings" w:hint="default"/>
      </w:rPr>
    </w:lvl>
  </w:abstractNum>
  <w:abstractNum w:abstractNumId="79" w15:restartNumberingAfterBreak="0">
    <w:nsid w:val="5528181C"/>
    <w:multiLevelType w:val="hybridMultilevel"/>
    <w:tmpl w:val="4190A6A6"/>
    <w:lvl w:ilvl="0" w:tplc="BE08D9AE">
      <w:start w:val="1"/>
      <w:numFmt w:val="decimal"/>
      <w:lvlText w:val="%1."/>
      <w:lvlJc w:val="left"/>
      <w:pPr>
        <w:ind w:left="36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BE6845A">
      <w:numFmt w:val="bullet"/>
      <w:lvlText w:val="•"/>
      <w:lvlJc w:val="left"/>
      <w:pPr>
        <w:ind w:left="812" w:hanging="361"/>
      </w:pPr>
      <w:rPr>
        <w:rFonts w:hint="default"/>
        <w:lang w:val="en-US" w:eastAsia="en-US" w:bidi="ar-SA"/>
      </w:rPr>
    </w:lvl>
    <w:lvl w:ilvl="2" w:tplc="11F6870A">
      <w:numFmt w:val="bullet"/>
      <w:lvlText w:val="•"/>
      <w:lvlJc w:val="left"/>
      <w:pPr>
        <w:ind w:left="1265" w:hanging="361"/>
      </w:pPr>
      <w:rPr>
        <w:rFonts w:hint="default"/>
        <w:lang w:val="en-US" w:eastAsia="en-US" w:bidi="ar-SA"/>
      </w:rPr>
    </w:lvl>
    <w:lvl w:ilvl="3" w:tplc="F452ACF2">
      <w:numFmt w:val="bullet"/>
      <w:lvlText w:val="•"/>
      <w:lvlJc w:val="left"/>
      <w:pPr>
        <w:ind w:left="1718" w:hanging="361"/>
      </w:pPr>
      <w:rPr>
        <w:rFonts w:hint="default"/>
        <w:lang w:val="en-US" w:eastAsia="en-US" w:bidi="ar-SA"/>
      </w:rPr>
    </w:lvl>
    <w:lvl w:ilvl="4" w:tplc="752ECB1E">
      <w:numFmt w:val="bullet"/>
      <w:lvlText w:val="•"/>
      <w:lvlJc w:val="left"/>
      <w:pPr>
        <w:ind w:left="2171" w:hanging="361"/>
      </w:pPr>
      <w:rPr>
        <w:rFonts w:hint="default"/>
        <w:lang w:val="en-US" w:eastAsia="en-US" w:bidi="ar-SA"/>
      </w:rPr>
    </w:lvl>
    <w:lvl w:ilvl="5" w:tplc="C278FDDA">
      <w:numFmt w:val="bullet"/>
      <w:lvlText w:val="•"/>
      <w:lvlJc w:val="left"/>
      <w:pPr>
        <w:ind w:left="2624" w:hanging="361"/>
      </w:pPr>
      <w:rPr>
        <w:rFonts w:hint="default"/>
        <w:lang w:val="en-US" w:eastAsia="en-US" w:bidi="ar-SA"/>
      </w:rPr>
    </w:lvl>
    <w:lvl w:ilvl="6" w:tplc="200AA1DA">
      <w:numFmt w:val="bullet"/>
      <w:lvlText w:val="•"/>
      <w:lvlJc w:val="left"/>
      <w:pPr>
        <w:ind w:left="3076" w:hanging="361"/>
      </w:pPr>
      <w:rPr>
        <w:rFonts w:hint="default"/>
        <w:lang w:val="en-US" w:eastAsia="en-US" w:bidi="ar-SA"/>
      </w:rPr>
    </w:lvl>
    <w:lvl w:ilvl="7" w:tplc="B2DACB9C">
      <w:numFmt w:val="bullet"/>
      <w:lvlText w:val="•"/>
      <w:lvlJc w:val="left"/>
      <w:pPr>
        <w:ind w:left="3529" w:hanging="361"/>
      </w:pPr>
      <w:rPr>
        <w:rFonts w:hint="default"/>
        <w:lang w:val="en-US" w:eastAsia="en-US" w:bidi="ar-SA"/>
      </w:rPr>
    </w:lvl>
    <w:lvl w:ilvl="8" w:tplc="96803056">
      <w:numFmt w:val="bullet"/>
      <w:lvlText w:val="•"/>
      <w:lvlJc w:val="left"/>
      <w:pPr>
        <w:ind w:left="3982" w:hanging="361"/>
      </w:pPr>
      <w:rPr>
        <w:rFonts w:hint="default"/>
        <w:lang w:val="en-US" w:eastAsia="en-US" w:bidi="ar-SA"/>
      </w:rPr>
    </w:lvl>
  </w:abstractNum>
  <w:abstractNum w:abstractNumId="80" w15:restartNumberingAfterBreak="0">
    <w:nsid w:val="55A61767"/>
    <w:multiLevelType w:val="multilevel"/>
    <w:tmpl w:val="171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5A10BC"/>
    <w:multiLevelType w:val="multilevel"/>
    <w:tmpl w:val="656A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5E1E0C"/>
    <w:multiLevelType w:val="hybridMultilevel"/>
    <w:tmpl w:val="F182A08A"/>
    <w:lvl w:ilvl="0" w:tplc="53ECF126">
      <w:start w:val="1"/>
      <w:numFmt w:val="decimal"/>
      <w:lvlText w:val="%1."/>
      <w:lvlJc w:val="left"/>
      <w:pPr>
        <w:ind w:left="720" w:hanging="360"/>
      </w:pPr>
    </w:lvl>
    <w:lvl w:ilvl="1" w:tplc="FA4A9B18">
      <w:start w:val="1"/>
      <w:numFmt w:val="lowerLetter"/>
      <w:lvlText w:val="%2."/>
      <w:lvlJc w:val="left"/>
      <w:pPr>
        <w:ind w:left="1440" w:hanging="360"/>
      </w:pPr>
    </w:lvl>
    <w:lvl w:ilvl="2" w:tplc="76483B34">
      <w:start w:val="1"/>
      <w:numFmt w:val="lowerRoman"/>
      <w:lvlText w:val="%3."/>
      <w:lvlJc w:val="right"/>
      <w:pPr>
        <w:ind w:left="2160" w:hanging="180"/>
      </w:pPr>
    </w:lvl>
    <w:lvl w:ilvl="3" w:tplc="89143474">
      <w:start w:val="1"/>
      <w:numFmt w:val="decimal"/>
      <w:lvlText w:val="%4."/>
      <w:lvlJc w:val="left"/>
      <w:pPr>
        <w:ind w:left="2880" w:hanging="360"/>
      </w:pPr>
    </w:lvl>
    <w:lvl w:ilvl="4" w:tplc="D3529A40">
      <w:start w:val="1"/>
      <w:numFmt w:val="lowerLetter"/>
      <w:lvlText w:val="%5."/>
      <w:lvlJc w:val="left"/>
      <w:pPr>
        <w:ind w:left="3600" w:hanging="360"/>
      </w:pPr>
    </w:lvl>
    <w:lvl w:ilvl="5" w:tplc="FE8E383A">
      <w:start w:val="1"/>
      <w:numFmt w:val="lowerRoman"/>
      <w:lvlText w:val="%6."/>
      <w:lvlJc w:val="right"/>
      <w:pPr>
        <w:ind w:left="4320" w:hanging="180"/>
      </w:pPr>
    </w:lvl>
    <w:lvl w:ilvl="6" w:tplc="9A64723C">
      <w:start w:val="1"/>
      <w:numFmt w:val="decimal"/>
      <w:lvlText w:val="%7."/>
      <w:lvlJc w:val="left"/>
      <w:pPr>
        <w:ind w:left="5040" w:hanging="360"/>
      </w:pPr>
    </w:lvl>
    <w:lvl w:ilvl="7" w:tplc="F5729F72">
      <w:start w:val="1"/>
      <w:numFmt w:val="lowerLetter"/>
      <w:lvlText w:val="%8."/>
      <w:lvlJc w:val="left"/>
      <w:pPr>
        <w:ind w:left="5760" w:hanging="360"/>
      </w:pPr>
    </w:lvl>
    <w:lvl w:ilvl="8" w:tplc="5AC0EDB8">
      <w:start w:val="1"/>
      <w:numFmt w:val="lowerRoman"/>
      <w:lvlText w:val="%9."/>
      <w:lvlJc w:val="right"/>
      <w:pPr>
        <w:ind w:left="6480" w:hanging="180"/>
      </w:pPr>
    </w:lvl>
  </w:abstractNum>
  <w:abstractNum w:abstractNumId="83" w15:restartNumberingAfterBreak="0">
    <w:nsid w:val="57B4E847"/>
    <w:multiLevelType w:val="hybridMultilevel"/>
    <w:tmpl w:val="52BA0F3A"/>
    <w:lvl w:ilvl="0" w:tplc="8A30BB56">
      <w:start w:val="1"/>
      <w:numFmt w:val="decimal"/>
      <w:lvlText w:val="%1."/>
      <w:lvlJc w:val="left"/>
      <w:pPr>
        <w:ind w:left="720" w:hanging="360"/>
      </w:pPr>
    </w:lvl>
    <w:lvl w:ilvl="1" w:tplc="73C6DEE0">
      <w:start w:val="1"/>
      <w:numFmt w:val="lowerLetter"/>
      <w:lvlText w:val="%2."/>
      <w:lvlJc w:val="left"/>
      <w:pPr>
        <w:ind w:left="1440" w:hanging="360"/>
      </w:pPr>
    </w:lvl>
    <w:lvl w:ilvl="2" w:tplc="FC8AE9CE">
      <w:start w:val="1"/>
      <w:numFmt w:val="lowerRoman"/>
      <w:lvlText w:val="%3."/>
      <w:lvlJc w:val="right"/>
      <w:pPr>
        <w:ind w:left="2160" w:hanging="180"/>
      </w:pPr>
    </w:lvl>
    <w:lvl w:ilvl="3" w:tplc="4614DCB4">
      <w:start w:val="1"/>
      <w:numFmt w:val="decimal"/>
      <w:lvlText w:val="%4."/>
      <w:lvlJc w:val="left"/>
      <w:pPr>
        <w:ind w:left="2880" w:hanging="360"/>
      </w:pPr>
    </w:lvl>
    <w:lvl w:ilvl="4" w:tplc="88602DC4">
      <w:start w:val="1"/>
      <w:numFmt w:val="lowerLetter"/>
      <w:lvlText w:val="%5."/>
      <w:lvlJc w:val="left"/>
      <w:pPr>
        <w:ind w:left="3600" w:hanging="360"/>
      </w:pPr>
    </w:lvl>
    <w:lvl w:ilvl="5" w:tplc="17488634">
      <w:start w:val="1"/>
      <w:numFmt w:val="lowerRoman"/>
      <w:lvlText w:val="%6."/>
      <w:lvlJc w:val="right"/>
      <w:pPr>
        <w:ind w:left="4320" w:hanging="180"/>
      </w:pPr>
    </w:lvl>
    <w:lvl w:ilvl="6" w:tplc="1C684CAC">
      <w:start w:val="1"/>
      <w:numFmt w:val="decimal"/>
      <w:lvlText w:val="%7."/>
      <w:lvlJc w:val="left"/>
      <w:pPr>
        <w:ind w:left="5040" w:hanging="360"/>
      </w:pPr>
    </w:lvl>
    <w:lvl w:ilvl="7" w:tplc="C02CDA6C">
      <w:start w:val="1"/>
      <w:numFmt w:val="lowerLetter"/>
      <w:lvlText w:val="%8."/>
      <w:lvlJc w:val="left"/>
      <w:pPr>
        <w:ind w:left="5760" w:hanging="360"/>
      </w:pPr>
    </w:lvl>
    <w:lvl w:ilvl="8" w:tplc="02EA3A14">
      <w:start w:val="1"/>
      <w:numFmt w:val="lowerRoman"/>
      <w:lvlText w:val="%9."/>
      <w:lvlJc w:val="right"/>
      <w:pPr>
        <w:ind w:left="6480" w:hanging="180"/>
      </w:pPr>
    </w:lvl>
  </w:abstractNum>
  <w:abstractNum w:abstractNumId="84" w15:restartNumberingAfterBreak="0">
    <w:nsid w:val="59B21B03"/>
    <w:multiLevelType w:val="hybridMultilevel"/>
    <w:tmpl w:val="11B23D52"/>
    <w:lvl w:ilvl="0" w:tplc="FACE462C">
      <w:start w:val="1"/>
      <w:numFmt w:val="decimal"/>
      <w:lvlText w:val="%1."/>
      <w:lvlJc w:val="left"/>
      <w:pPr>
        <w:ind w:left="720" w:hanging="360"/>
      </w:pPr>
    </w:lvl>
    <w:lvl w:ilvl="1" w:tplc="78468EC0">
      <w:start w:val="1"/>
      <w:numFmt w:val="lowerLetter"/>
      <w:lvlText w:val="%2."/>
      <w:lvlJc w:val="left"/>
      <w:pPr>
        <w:ind w:left="1440" w:hanging="360"/>
      </w:pPr>
    </w:lvl>
    <w:lvl w:ilvl="2" w:tplc="E1143E76">
      <w:start w:val="1"/>
      <w:numFmt w:val="lowerRoman"/>
      <w:lvlText w:val="%3."/>
      <w:lvlJc w:val="right"/>
      <w:pPr>
        <w:ind w:left="2160" w:hanging="180"/>
      </w:pPr>
    </w:lvl>
    <w:lvl w:ilvl="3" w:tplc="847ACFFA">
      <w:start w:val="1"/>
      <w:numFmt w:val="decimal"/>
      <w:lvlText w:val="%4."/>
      <w:lvlJc w:val="left"/>
      <w:pPr>
        <w:ind w:left="2880" w:hanging="360"/>
      </w:pPr>
    </w:lvl>
    <w:lvl w:ilvl="4" w:tplc="5D3C5332">
      <w:start w:val="1"/>
      <w:numFmt w:val="lowerLetter"/>
      <w:lvlText w:val="%5."/>
      <w:lvlJc w:val="left"/>
      <w:pPr>
        <w:ind w:left="3600" w:hanging="360"/>
      </w:pPr>
    </w:lvl>
    <w:lvl w:ilvl="5" w:tplc="24A89CEC">
      <w:start w:val="1"/>
      <w:numFmt w:val="lowerRoman"/>
      <w:lvlText w:val="%6."/>
      <w:lvlJc w:val="right"/>
      <w:pPr>
        <w:ind w:left="4320" w:hanging="180"/>
      </w:pPr>
    </w:lvl>
    <w:lvl w:ilvl="6" w:tplc="7A581A72">
      <w:start w:val="1"/>
      <w:numFmt w:val="decimal"/>
      <w:lvlText w:val="%7."/>
      <w:lvlJc w:val="left"/>
      <w:pPr>
        <w:ind w:left="5040" w:hanging="360"/>
      </w:pPr>
    </w:lvl>
    <w:lvl w:ilvl="7" w:tplc="CAA0DBDC">
      <w:start w:val="1"/>
      <w:numFmt w:val="lowerLetter"/>
      <w:lvlText w:val="%8."/>
      <w:lvlJc w:val="left"/>
      <w:pPr>
        <w:ind w:left="5760" w:hanging="360"/>
      </w:pPr>
    </w:lvl>
    <w:lvl w:ilvl="8" w:tplc="1BDC514C">
      <w:start w:val="1"/>
      <w:numFmt w:val="lowerRoman"/>
      <w:lvlText w:val="%9."/>
      <w:lvlJc w:val="right"/>
      <w:pPr>
        <w:ind w:left="6480" w:hanging="180"/>
      </w:pPr>
    </w:lvl>
  </w:abstractNum>
  <w:abstractNum w:abstractNumId="85" w15:restartNumberingAfterBreak="0">
    <w:nsid w:val="5AB3EFE6"/>
    <w:multiLevelType w:val="hybridMultilevel"/>
    <w:tmpl w:val="A080F826"/>
    <w:lvl w:ilvl="0" w:tplc="7A48834A">
      <w:start w:val="1"/>
      <w:numFmt w:val="bullet"/>
      <w:lvlText w:val=""/>
      <w:lvlJc w:val="left"/>
      <w:pPr>
        <w:ind w:left="720" w:hanging="360"/>
      </w:pPr>
      <w:rPr>
        <w:rFonts w:ascii="Symbol" w:hAnsi="Symbol" w:hint="default"/>
      </w:rPr>
    </w:lvl>
    <w:lvl w:ilvl="1" w:tplc="4EF0C548">
      <w:start w:val="1"/>
      <w:numFmt w:val="bullet"/>
      <w:lvlText w:val="o"/>
      <w:lvlJc w:val="left"/>
      <w:pPr>
        <w:ind w:left="1440" w:hanging="360"/>
      </w:pPr>
      <w:rPr>
        <w:rFonts w:ascii="Courier New" w:hAnsi="Courier New" w:hint="default"/>
      </w:rPr>
    </w:lvl>
    <w:lvl w:ilvl="2" w:tplc="D490373A">
      <w:start w:val="1"/>
      <w:numFmt w:val="bullet"/>
      <w:lvlText w:val=""/>
      <w:lvlJc w:val="left"/>
      <w:pPr>
        <w:ind w:left="2160" w:hanging="360"/>
      </w:pPr>
      <w:rPr>
        <w:rFonts w:ascii="Wingdings" w:hAnsi="Wingdings" w:hint="default"/>
      </w:rPr>
    </w:lvl>
    <w:lvl w:ilvl="3" w:tplc="3CB8EB12">
      <w:start w:val="1"/>
      <w:numFmt w:val="bullet"/>
      <w:lvlText w:val=""/>
      <w:lvlJc w:val="left"/>
      <w:pPr>
        <w:ind w:left="2880" w:hanging="360"/>
      </w:pPr>
      <w:rPr>
        <w:rFonts w:ascii="Symbol" w:hAnsi="Symbol" w:hint="default"/>
      </w:rPr>
    </w:lvl>
    <w:lvl w:ilvl="4" w:tplc="BBD67A16">
      <w:start w:val="1"/>
      <w:numFmt w:val="bullet"/>
      <w:lvlText w:val="o"/>
      <w:lvlJc w:val="left"/>
      <w:pPr>
        <w:ind w:left="3600" w:hanging="360"/>
      </w:pPr>
      <w:rPr>
        <w:rFonts w:ascii="Courier New" w:hAnsi="Courier New" w:hint="default"/>
      </w:rPr>
    </w:lvl>
    <w:lvl w:ilvl="5" w:tplc="33BE74FE">
      <w:start w:val="1"/>
      <w:numFmt w:val="bullet"/>
      <w:lvlText w:val=""/>
      <w:lvlJc w:val="left"/>
      <w:pPr>
        <w:ind w:left="4320" w:hanging="360"/>
      </w:pPr>
      <w:rPr>
        <w:rFonts w:ascii="Wingdings" w:hAnsi="Wingdings" w:hint="default"/>
      </w:rPr>
    </w:lvl>
    <w:lvl w:ilvl="6" w:tplc="8DE2BEB8">
      <w:start w:val="1"/>
      <w:numFmt w:val="bullet"/>
      <w:lvlText w:val=""/>
      <w:lvlJc w:val="left"/>
      <w:pPr>
        <w:ind w:left="5040" w:hanging="360"/>
      </w:pPr>
      <w:rPr>
        <w:rFonts w:ascii="Symbol" w:hAnsi="Symbol" w:hint="default"/>
      </w:rPr>
    </w:lvl>
    <w:lvl w:ilvl="7" w:tplc="0B365030">
      <w:start w:val="1"/>
      <w:numFmt w:val="bullet"/>
      <w:lvlText w:val="o"/>
      <w:lvlJc w:val="left"/>
      <w:pPr>
        <w:ind w:left="5760" w:hanging="360"/>
      </w:pPr>
      <w:rPr>
        <w:rFonts w:ascii="Courier New" w:hAnsi="Courier New" w:hint="default"/>
      </w:rPr>
    </w:lvl>
    <w:lvl w:ilvl="8" w:tplc="91002BD6">
      <w:start w:val="1"/>
      <w:numFmt w:val="bullet"/>
      <w:lvlText w:val=""/>
      <w:lvlJc w:val="left"/>
      <w:pPr>
        <w:ind w:left="6480" w:hanging="360"/>
      </w:pPr>
      <w:rPr>
        <w:rFonts w:ascii="Wingdings" w:hAnsi="Wingdings" w:hint="default"/>
      </w:rPr>
    </w:lvl>
  </w:abstractNum>
  <w:abstractNum w:abstractNumId="86" w15:restartNumberingAfterBreak="0">
    <w:nsid w:val="5BDD79FB"/>
    <w:multiLevelType w:val="multilevel"/>
    <w:tmpl w:val="EE0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7651D8"/>
    <w:multiLevelType w:val="multilevel"/>
    <w:tmpl w:val="4AA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D84747"/>
    <w:multiLevelType w:val="multilevel"/>
    <w:tmpl w:val="657A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FB47C0"/>
    <w:multiLevelType w:val="multilevel"/>
    <w:tmpl w:val="977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E06B7D"/>
    <w:multiLevelType w:val="hybridMultilevel"/>
    <w:tmpl w:val="9EB29DCC"/>
    <w:lvl w:ilvl="0" w:tplc="446C429E">
      <w:start w:val="1"/>
      <w:numFmt w:val="bullet"/>
      <w:lvlText w:val=""/>
      <w:lvlJc w:val="left"/>
      <w:pPr>
        <w:ind w:left="720" w:hanging="360"/>
      </w:pPr>
      <w:rPr>
        <w:rFonts w:ascii="Symbol" w:hAnsi="Symbol" w:hint="default"/>
      </w:rPr>
    </w:lvl>
    <w:lvl w:ilvl="1" w:tplc="F4FC3158">
      <w:start w:val="1"/>
      <w:numFmt w:val="bullet"/>
      <w:lvlText w:val="o"/>
      <w:lvlJc w:val="left"/>
      <w:pPr>
        <w:ind w:left="1440" w:hanging="360"/>
      </w:pPr>
      <w:rPr>
        <w:rFonts w:ascii="Courier New" w:hAnsi="Courier New" w:hint="default"/>
      </w:rPr>
    </w:lvl>
    <w:lvl w:ilvl="2" w:tplc="5F10400E">
      <w:start w:val="1"/>
      <w:numFmt w:val="bullet"/>
      <w:lvlText w:val=""/>
      <w:lvlJc w:val="left"/>
      <w:pPr>
        <w:ind w:left="2160" w:hanging="360"/>
      </w:pPr>
      <w:rPr>
        <w:rFonts w:ascii="Wingdings" w:hAnsi="Wingdings" w:hint="default"/>
      </w:rPr>
    </w:lvl>
    <w:lvl w:ilvl="3" w:tplc="DECA701E">
      <w:start w:val="1"/>
      <w:numFmt w:val="bullet"/>
      <w:lvlText w:val=""/>
      <w:lvlJc w:val="left"/>
      <w:pPr>
        <w:ind w:left="2880" w:hanging="360"/>
      </w:pPr>
      <w:rPr>
        <w:rFonts w:ascii="Symbol" w:hAnsi="Symbol" w:hint="default"/>
      </w:rPr>
    </w:lvl>
    <w:lvl w:ilvl="4" w:tplc="98FC78B2">
      <w:start w:val="1"/>
      <w:numFmt w:val="bullet"/>
      <w:lvlText w:val="o"/>
      <w:lvlJc w:val="left"/>
      <w:pPr>
        <w:ind w:left="3600" w:hanging="360"/>
      </w:pPr>
      <w:rPr>
        <w:rFonts w:ascii="Courier New" w:hAnsi="Courier New" w:hint="default"/>
      </w:rPr>
    </w:lvl>
    <w:lvl w:ilvl="5" w:tplc="B3AA1740">
      <w:start w:val="1"/>
      <w:numFmt w:val="bullet"/>
      <w:lvlText w:val=""/>
      <w:lvlJc w:val="left"/>
      <w:pPr>
        <w:ind w:left="4320" w:hanging="360"/>
      </w:pPr>
      <w:rPr>
        <w:rFonts w:ascii="Wingdings" w:hAnsi="Wingdings" w:hint="default"/>
      </w:rPr>
    </w:lvl>
    <w:lvl w:ilvl="6" w:tplc="3D1CC640">
      <w:start w:val="1"/>
      <w:numFmt w:val="bullet"/>
      <w:lvlText w:val=""/>
      <w:lvlJc w:val="left"/>
      <w:pPr>
        <w:ind w:left="5040" w:hanging="360"/>
      </w:pPr>
      <w:rPr>
        <w:rFonts w:ascii="Symbol" w:hAnsi="Symbol" w:hint="default"/>
      </w:rPr>
    </w:lvl>
    <w:lvl w:ilvl="7" w:tplc="2AB4ABB0">
      <w:start w:val="1"/>
      <w:numFmt w:val="bullet"/>
      <w:lvlText w:val="o"/>
      <w:lvlJc w:val="left"/>
      <w:pPr>
        <w:ind w:left="5760" w:hanging="360"/>
      </w:pPr>
      <w:rPr>
        <w:rFonts w:ascii="Courier New" w:hAnsi="Courier New" w:hint="default"/>
      </w:rPr>
    </w:lvl>
    <w:lvl w:ilvl="8" w:tplc="23B2C4AE">
      <w:start w:val="1"/>
      <w:numFmt w:val="bullet"/>
      <w:lvlText w:val=""/>
      <w:lvlJc w:val="left"/>
      <w:pPr>
        <w:ind w:left="6480" w:hanging="360"/>
      </w:pPr>
      <w:rPr>
        <w:rFonts w:ascii="Wingdings" w:hAnsi="Wingdings" w:hint="default"/>
      </w:rPr>
    </w:lvl>
  </w:abstractNum>
  <w:abstractNum w:abstractNumId="91" w15:restartNumberingAfterBreak="0">
    <w:nsid w:val="63755E74"/>
    <w:multiLevelType w:val="multilevel"/>
    <w:tmpl w:val="92F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7045D0"/>
    <w:multiLevelType w:val="multilevel"/>
    <w:tmpl w:val="F30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B50619"/>
    <w:multiLevelType w:val="multilevel"/>
    <w:tmpl w:val="5A7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EC2710"/>
    <w:multiLevelType w:val="multilevel"/>
    <w:tmpl w:val="80408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389488"/>
    <w:multiLevelType w:val="hybridMultilevel"/>
    <w:tmpl w:val="F4BECD1A"/>
    <w:lvl w:ilvl="0" w:tplc="04F82072">
      <w:start w:val="1"/>
      <w:numFmt w:val="bullet"/>
      <w:lvlText w:val=""/>
      <w:lvlJc w:val="left"/>
      <w:pPr>
        <w:ind w:left="720" w:hanging="360"/>
      </w:pPr>
      <w:rPr>
        <w:rFonts w:ascii="Symbol" w:hAnsi="Symbol" w:hint="default"/>
      </w:rPr>
    </w:lvl>
    <w:lvl w:ilvl="1" w:tplc="2ACC5E98">
      <w:start w:val="1"/>
      <w:numFmt w:val="bullet"/>
      <w:lvlText w:val="o"/>
      <w:lvlJc w:val="left"/>
      <w:pPr>
        <w:ind w:left="1440" w:hanging="360"/>
      </w:pPr>
      <w:rPr>
        <w:rFonts w:ascii="Courier New" w:hAnsi="Courier New" w:hint="default"/>
      </w:rPr>
    </w:lvl>
    <w:lvl w:ilvl="2" w:tplc="6F720BD4">
      <w:start w:val="1"/>
      <w:numFmt w:val="bullet"/>
      <w:lvlText w:val=""/>
      <w:lvlJc w:val="left"/>
      <w:pPr>
        <w:ind w:left="2160" w:hanging="360"/>
      </w:pPr>
      <w:rPr>
        <w:rFonts w:ascii="Wingdings" w:hAnsi="Wingdings" w:hint="default"/>
      </w:rPr>
    </w:lvl>
    <w:lvl w:ilvl="3" w:tplc="2E503AA6">
      <w:start w:val="1"/>
      <w:numFmt w:val="bullet"/>
      <w:lvlText w:val=""/>
      <w:lvlJc w:val="left"/>
      <w:pPr>
        <w:ind w:left="2880" w:hanging="360"/>
      </w:pPr>
      <w:rPr>
        <w:rFonts w:ascii="Symbol" w:hAnsi="Symbol" w:hint="default"/>
      </w:rPr>
    </w:lvl>
    <w:lvl w:ilvl="4" w:tplc="6440521A">
      <w:start w:val="1"/>
      <w:numFmt w:val="bullet"/>
      <w:lvlText w:val="o"/>
      <w:lvlJc w:val="left"/>
      <w:pPr>
        <w:ind w:left="3600" w:hanging="360"/>
      </w:pPr>
      <w:rPr>
        <w:rFonts w:ascii="Courier New" w:hAnsi="Courier New" w:hint="default"/>
      </w:rPr>
    </w:lvl>
    <w:lvl w:ilvl="5" w:tplc="0D364102">
      <w:start w:val="1"/>
      <w:numFmt w:val="bullet"/>
      <w:lvlText w:val=""/>
      <w:lvlJc w:val="left"/>
      <w:pPr>
        <w:ind w:left="4320" w:hanging="360"/>
      </w:pPr>
      <w:rPr>
        <w:rFonts w:ascii="Wingdings" w:hAnsi="Wingdings" w:hint="default"/>
      </w:rPr>
    </w:lvl>
    <w:lvl w:ilvl="6" w:tplc="36B88938">
      <w:start w:val="1"/>
      <w:numFmt w:val="bullet"/>
      <w:lvlText w:val=""/>
      <w:lvlJc w:val="left"/>
      <w:pPr>
        <w:ind w:left="5040" w:hanging="360"/>
      </w:pPr>
      <w:rPr>
        <w:rFonts w:ascii="Symbol" w:hAnsi="Symbol" w:hint="default"/>
      </w:rPr>
    </w:lvl>
    <w:lvl w:ilvl="7" w:tplc="C3367F04">
      <w:start w:val="1"/>
      <w:numFmt w:val="bullet"/>
      <w:lvlText w:val="o"/>
      <w:lvlJc w:val="left"/>
      <w:pPr>
        <w:ind w:left="5760" w:hanging="360"/>
      </w:pPr>
      <w:rPr>
        <w:rFonts w:ascii="Courier New" w:hAnsi="Courier New" w:hint="default"/>
      </w:rPr>
    </w:lvl>
    <w:lvl w:ilvl="8" w:tplc="3EFEE66A">
      <w:start w:val="1"/>
      <w:numFmt w:val="bullet"/>
      <w:lvlText w:val=""/>
      <w:lvlJc w:val="left"/>
      <w:pPr>
        <w:ind w:left="6480" w:hanging="360"/>
      </w:pPr>
      <w:rPr>
        <w:rFonts w:ascii="Wingdings" w:hAnsi="Wingdings" w:hint="default"/>
      </w:rPr>
    </w:lvl>
  </w:abstractNum>
  <w:abstractNum w:abstractNumId="96" w15:restartNumberingAfterBreak="0">
    <w:nsid w:val="6B741CB2"/>
    <w:multiLevelType w:val="multilevel"/>
    <w:tmpl w:val="2EDC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961AF4"/>
    <w:multiLevelType w:val="multilevel"/>
    <w:tmpl w:val="5074D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DD16C3"/>
    <w:multiLevelType w:val="hybridMultilevel"/>
    <w:tmpl w:val="DE865534"/>
    <w:lvl w:ilvl="0" w:tplc="1130C326">
      <w:start w:val="1"/>
      <w:numFmt w:val="bullet"/>
      <w:lvlText w:val=""/>
      <w:lvlJc w:val="left"/>
      <w:pPr>
        <w:ind w:left="720" w:hanging="360"/>
      </w:pPr>
      <w:rPr>
        <w:rFonts w:ascii="Symbol" w:hAnsi="Symbol" w:hint="default"/>
      </w:rPr>
    </w:lvl>
    <w:lvl w:ilvl="1" w:tplc="24AE699C">
      <w:start w:val="1"/>
      <w:numFmt w:val="bullet"/>
      <w:lvlText w:val="o"/>
      <w:lvlJc w:val="left"/>
      <w:pPr>
        <w:ind w:left="1440" w:hanging="360"/>
      </w:pPr>
      <w:rPr>
        <w:rFonts w:ascii="Courier New" w:hAnsi="Courier New" w:hint="default"/>
      </w:rPr>
    </w:lvl>
    <w:lvl w:ilvl="2" w:tplc="0BF40FF6">
      <w:start w:val="1"/>
      <w:numFmt w:val="bullet"/>
      <w:lvlText w:val=""/>
      <w:lvlJc w:val="left"/>
      <w:pPr>
        <w:ind w:left="2160" w:hanging="360"/>
      </w:pPr>
      <w:rPr>
        <w:rFonts w:ascii="Wingdings" w:hAnsi="Wingdings" w:hint="default"/>
      </w:rPr>
    </w:lvl>
    <w:lvl w:ilvl="3" w:tplc="D744F22A">
      <w:start w:val="1"/>
      <w:numFmt w:val="bullet"/>
      <w:lvlText w:val=""/>
      <w:lvlJc w:val="left"/>
      <w:pPr>
        <w:ind w:left="2880" w:hanging="360"/>
      </w:pPr>
      <w:rPr>
        <w:rFonts w:ascii="Symbol" w:hAnsi="Symbol" w:hint="default"/>
      </w:rPr>
    </w:lvl>
    <w:lvl w:ilvl="4" w:tplc="E57660E0">
      <w:start w:val="1"/>
      <w:numFmt w:val="bullet"/>
      <w:lvlText w:val="o"/>
      <w:lvlJc w:val="left"/>
      <w:pPr>
        <w:ind w:left="3600" w:hanging="360"/>
      </w:pPr>
      <w:rPr>
        <w:rFonts w:ascii="Courier New" w:hAnsi="Courier New" w:hint="default"/>
      </w:rPr>
    </w:lvl>
    <w:lvl w:ilvl="5" w:tplc="E878DE08">
      <w:start w:val="1"/>
      <w:numFmt w:val="bullet"/>
      <w:lvlText w:val=""/>
      <w:lvlJc w:val="left"/>
      <w:pPr>
        <w:ind w:left="4320" w:hanging="360"/>
      </w:pPr>
      <w:rPr>
        <w:rFonts w:ascii="Wingdings" w:hAnsi="Wingdings" w:hint="default"/>
      </w:rPr>
    </w:lvl>
    <w:lvl w:ilvl="6" w:tplc="72CA0E9A">
      <w:start w:val="1"/>
      <w:numFmt w:val="bullet"/>
      <w:lvlText w:val=""/>
      <w:lvlJc w:val="left"/>
      <w:pPr>
        <w:ind w:left="5040" w:hanging="360"/>
      </w:pPr>
      <w:rPr>
        <w:rFonts w:ascii="Symbol" w:hAnsi="Symbol" w:hint="default"/>
      </w:rPr>
    </w:lvl>
    <w:lvl w:ilvl="7" w:tplc="753852EC">
      <w:start w:val="1"/>
      <w:numFmt w:val="bullet"/>
      <w:lvlText w:val="o"/>
      <w:lvlJc w:val="left"/>
      <w:pPr>
        <w:ind w:left="5760" w:hanging="360"/>
      </w:pPr>
      <w:rPr>
        <w:rFonts w:ascii="Courier New" w:hAnsi="Courier New" w:hint="default"/>
      </w:rPr>
    </w:lvl>
    <w:lvl w:ilvl="8" w:tplc="ADD075CE">
      <w:start w:val="1"/>
      <w:numFmt w:val="bullet"/>
      <w:lvlText w:val=""/>
      <w:lvlJc w:val="left"/>
      <w:pPr>
        <w:ind w:left="6480" w:hanging="360"/>
      </w:pPr>
      <w:rPr>
        <w:rFonts w:ascii="Wingdings" w:hAnsi="Wingdings" w:hint="default"/>
      </w:rPr>
    </w:lvl>
  </w:abstractNum>
  <w:abstractNum w:abstractNumId="99" w15:restartNumberingAfterBreak="0">
    <w:nsid w:val="70401726"/>
    <w:multiLevelType w:val="multilevel"/>
    <w:tmpl w:val="87069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345258"/>
    <w:multiLevelType w:val="multilevel"/>
    <w:tmpl w:val="8406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7B7394"/>
    <w:multiLevelType w:val="multilevel"/>
    <w:tmpl w:val="8DDA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EE45F8"/>
    <w:multiLevelType w:val="hybridMultilevel"/>
    <w:tmpl w:val="0FDCB068"/>
    <w:lvl w:ilvl="0" w:tplc="F2125B80">
      <w:start w:val="1"/>
      <w:numFmt w:val="lowerLetter"/>
      <w:lvlText w:val="%1)"/>
      <w:lvlJc w:val="left"/>
      <w:pPr>
        <w:ind w:left="247"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1" w:tplc="C2A84E36">
      <w:numFmt w:val="bullet"/>
      <w:lvlText w:val="•"/>
      <w:lvlJc w:val="left"/>
      <w:pPr>
        <w:ind w:left="718" w:hanging="246"/>
      </w:pPr>
      <w:rPr>
        <w:rFonts w:hint="default"/>
        <w:lang w:val="en-US" w:eastAsia="en-US" w:bidi="ar-SA"/>
      </w:rPr>
    </w:lvl>
    <w:lvl w:ilvl="2" w:tplc="0180ED7A">
      <w:numFmt w:val="bullet"/>
      <w:lvlText w:val="•"/>
      <w:lvlJc w:val="left"/>
      <w:pPr>
        <w:ind w:left="1197" w:hanging="246"/>
      </w:pPr>
      <w:rPr>
        <w:rFonts w:hint="default"/>
        <w:lang w:val="en-US" w:eastAsia="en-US" w:bidi="ar-SA"/>
      </w:rPr>
    </w:lvl>
    <w:lvl w:ilvl="3" w:tplc="E648032E">
      <w:numFmt w:val="bullet"/>
      <w:lvlText w:val="•"/>
      <w:lvlJc w:val="left"/>
      <w:pPr>
        <w:ind w:left="1675" w:hanging="246"/>
      </w:pPr>
      <w:rPr>
        <w:rFonts w:hint="default"/>
        <w:lang w:val="en-US" w:eastAsia="en-US" w:bidi="ar-SA"/>
      </w:rPr>
    </w:lvl>
    <w:lvl w:ilvl="4" w:tplc="7194CB98">
      <w:numFmt w:val="bullet"/>
      <w:lvlText w:val="•"/>
      <w:lvlJc w:val="left"/>
      <w:pPr>
        <w:ind w:left="2154" w:hanging="246"/>
      </w:pPr>
      <w:rPr>
        <w:rFonts w:hint="default"/>
        <w:lang w:val="en-US" w:eastAsia="en-US" w:bidi="ar-SA"/>
      </w:rPr>
    </w:lvl>
    <w:lvl w:ilvl="5" w:tplc="426CAE86">
      <w:numFmt w:val="bullet"/>
      <w:lvlText w:val="•"/>
      <w:lvlJc w:val="left"/>
      <w:pPr>
        <w:ind w:left="2633" w:hanging="246"/>
      </w:pPr>
      <w:rPr>
        <w:rFonts w:hint="default"/>
        <w:lang w:val="en-US" w:eastAsia="en-US" w:bidi="ar-SA"/>
      </w:rPr>
    </w:lvl>
    <w:lvl w:ilvl="6" w:tplc="F39A1E4E">
      <w:numFmt w:val="bullet"/>
      <w:lvlText w:val="•"/>
      <w:lvlJc w:val="left"/>
      <w:pPr>
        <w:ind w:left="3111" w:hanging="246"/>
      </w:pPr>
      <w:rPr>
        <w:rFonts w:hint="default"/>
        <w:lang w:val="en-US" w:eastAsia="en-US" w:bidi="ar-SA"/>
      </w:rPr>
    </w:lvl>
    <w:lvl w:ilvl="7" w:tplc="FB00B90C">
      <w:numFmt w:val="bullet"/>
      <w:lvlText w:val="•"/>
      <w:lvlJc w:val="left"/>
      <w:pPr>
        <w:ind w:left="3590" w:hanging="246"/>
      </w:pPr>
      <w:rPr>
        <w:rFonts w:hint="default"/>
        <w:lang w:val="en-US" w:eastAsia="en-US" w:bidi="ar-SA"/>
      </w:rPr>
    </w:lvl>
    <w:lvl w:ilvl="8" w:tplc="ADC62E9C">
      <w:numFmt w:val="bullet"/>
      <w:lvlText w:val="•"/>
      <w:lvlJc w:val="left"/>
      <w:pPr>
        <w:ind w:left="4068" w:hanging="246"/>
      </w:pPr>
      <w:rPr>
        <w:rFonts w:hint="default"/>
        <w:lang w:val="en-US" w:eastAsia="en-US" w:bidi="ar-SA"/>
      </w:rPr>
    </w:lvl>
  </w:abstractNum>
  <w:abstractNum w:abstractNumId="103" w15:restartNumberingAfterBreak="0">
    <w:nsid w:val="792E3D74"/>
    <w:multiLevelType w:val="multilevel"/>
    <w:tmpl w:val="7FBAA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EA2681"/>
    <w:multiLevelType w:val="multilevel"/>
    <w:tmpl w:val="C236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1B1A44"/>
    <w:multiLevelType w:val="hybridMultilevel"/>
    <w:tmpl w:val="C7BAB860"/>
    <w:lvl w:ilvl="0" w:tplc="B09E0F8C">
      <w:start w:val="1"/>
      <w:numFmt w:val="lowerLetter"/>
      <w:lvlText w:val="%1)"/>
      <w:lvlJc w:val="left"/>
      <w:pPr>
        <w:ind w:left="232" w:hanging="231"/>
      </w:pPr>
      <w:rPr>
        <w:rFonts w:ascii="Times New Roman" w:eastAsia="Times New Roman" w:hAnsi="Times New Roman" w:cs="Times New Roman" w:hint="default"/>
        <w:b w:val="0"/>
        <w:bCs w:val="0"/>
        <w:i w:val="0"/>
        <w:iCs w:val="0"/>
        <w:spacing w:val="-1"/>
        <w:w w:val="100"/>
        <w:sz w:val="24"/>
        <w:szCs w:val="24"/>
        <w:lang w:val="en-US" w:eastAsia="en-US" w:bidi="ar-SA"/>
      </w:rPr>
    </w:lvl>
    <w:lvl w:ilvl="1" w:tplc="F4D4F8C4">
      <w:numFmt w:val="bullet"/>
      <w:lvlText w:val="•"/>
      <w:lvlJc w:val="left"/>
      <w:pPr>
        <w:ind w:left="718" w:hanging="231"/>
      </w:pPr>
      <w:rPr>
        <w:rFonts w:hint="default"/>
        <w:lang w:val="en-US" w:eastAsia="en-US" w:bidi="ar-SA"/>
      </w:rPr>
    </w:lvl>
    <w:lvl w:ilvl="2" w:tplc="1276A21A">
      <w:numFmt w:val="bullet"/>
      <w:lvlText w:val="•"/>
      <w:lvlJc w:val="left"/>
      <w:pPr>
        <w:ind w:left="1197" w:hanging="231"/>
      </w:pPr>
      <w:rPr>
        <w:rFonts w:hint="default"/>
        <w:lang w:val="en-US" w:eastAsia="en-US" w:bidi="ar-SA"/>
      </w:rPr>
    </w:lvl>
    <w:lvl w:ilvl="3" w:tplc="57642F0A">
      <w:numFmt w:val="bullet"/>
      <w:lvlText w:val="•"/>
      <w:lvlJc w:val="left"/>
      <w:pPr>
        <w:ind w:left="1675" w:hanging="231"/>
      </w:pPr>
      <w:rPr>
        <w:rFonts w:hint="default"/>
        <w:lang w:val="en-US" w:eastAsia="en-US" w:bidi="ar-SA"/>
      </w:rPr>
    </w:lvl>
    <w:lvl w:ilvl="4" w:tplc="23024CBE">
      <w:numFmt w:val="bullet"/>
      <w:lvlText w:val="•"/>
      <w:lvlJc w:val="left"/>
      <w:pPr>
        <w:ind w:left="2154" w:hanging="231"/>
      </w:pPr>
      <w:rPr>
        <w:rFonts w:hint="default"/>
        <w:lang w:val="en-US" w:eastAsia="en-US" w:bidi="ar-SA"/>
      </w:rPr>
    </w:lvl>
    <w:lvl w:ilvl="5" w:tplc="A6243094">
      <w:numFmt w:val="bullet"/>
      <w:lvlText w:val="•"/>
      <w:lvlJc w:val="left"/>
      <w:pPr>
        <w:ind w:left="2633" w:hanging="231"/>
      </w:pPr>
      <w:rPr>
        <w:rFonts w:hint="default"/>
        <w:lang w:val="en-US" w:eastAsia="en-US" w:bidi="ar-SA"/>
      </w:rPr>
    </w:lvl>
    <w:lvl w:ilvl="6" w:tplc="103041E0">
      <w:numFmt w:val="bullet"/>
      <w:lvlText w:val="•"/>
      <w:lvlJc w:val="left"/>
      <w:pPr>
        <w:ind w:left="3111" w:hanging="231"/>
      </w:pPr>
      <w:rPr>
        <w:rFonts w:hint="default"/>
        <w:lang w:val="en-US" w:eastAsia="en-US" w:bidi="ar-SA"/>
      </w:rPr>
    </w:lvl>
    <w:lvl w:ilvl="7" w:tplc="7EFAC18A">
      <w:numFmt w:val="bullet"/>
      <w:lvlText w:val="•"/>
      <w:lvlJc w:val="left"/>
      <w:pPr>
        <w:ind w:left="3590" w:hanging="231"/>
      </w:pPr>
      <w:rPr>
        <w:rFonts w:hint="default"/>
        <w:lang w:val="en-US" w:eastAsia="en-US" w:bidi="ar-SA"/>
      </w:rPr>
    </w:lvl>
    <w:lvl w:ilvl="8" w:tplc="6C1CDF2A">
      <w:numFmt w:val="bullet"/>
      <w:lvlText w:val="•"/>
      <w:lvlJc w:val="left"/>
      <w:pPr>
        <w:ind w:left="4068" w:hanging="231"/>
      </w:pPr>
      <w:rPr>
        <w:rFonts w:hint="default"/>
        <w:lang w:val="en-US" w:eastAsia="en-US" w:bidi="ar-SA"/>
      </w:rPr>
    </w:lvl>
  </w:abstractNum>
  <w:abstractNum w:abstractNumId="106" w15:restartNumberingAfterBreak="0">
    <w:nsid w:val="7B377DCE"/>
    <w:multiLevelType w:val="hybridMultilevel"/>
    <w:tmpl w:val="80EC3E16"/>
    <w:lvl w:ilvl="0" w:tplc="58BA6CE4">
      <w:start w:val="1"/>
      <w:numFmt w:val="decimal"/>
      <w:lvlText w:val="%1."/>
      <w:lvlJc w:val="left"/>
      <w:pPr>
        <w:ind w:left="720" w:hanging="360"/>
      </w:pPr>
    </w:lvl>
    <w:lvl w:ilvl="1" w:tplc="FAC28984">
      <w:start w:val="1"/>
      <w:numFmt w:val="lowerLetter"/>
      <w:lvlText w:val="%2."/>
      <w:lvlJc w:val="left"/>
      <w:pPr>
        <w:ind w:left="1440" w:hanging="360"/>
      </w:pPr>
    </w:lvl>
    <w:lvl w:ilvl="2" w:tplc="2F7C3794">
      <w:start w:val="1"/>
      <w:numFmt w:val="lowerRoman"/>
      <w:lvlText w:val="%3."/>
      <w:lvlJc w:val="right"/>
      <w:pPr>
        <w:ind w:left="2160" w:hanging="180"/>
      </w:pPr>
    </w:lvl>
    <w:lvl w:ilvl="3" w:tplc="8626D9DA">
      <w:start w:val="1"/>
      <w:numFmt w:val="decimal"/>
      <w:lvlText w:val="%4."/>
      <w:lvlJc w:val="left"/>
      <w:pPr>
        <w:ind w:left="2880" w:hanging="360"/>
      </w:pPr>
    </w:lvl>
    <w:lvl w:ilvl="4" w:tplc="2BAA6AF6">
      <w:start w:val="1"/>
      <w:numFmt w:val="lowerLetter"/>
      <w:lvlText w:val="%5."/>
      <w:lvlJc w:val="left"/>
      <w:pPr>
        <w:ind w:left="3600" w:hanging="360"/>
      </w:pPr>
    </w:lvl>
    <w:lvl w:ilvl="5" w:tplc="D6ECD6F4">
      <w:start w:val="1"/>
      <w:numFmt w:val="lowerRoman"/>
      <w:lvlText w:val="%6."/>
      <w:lvlJc w:val="right"/>
      <w:pPr>
        <w:ind w:left="4320" w:hanging="180"/>
      </w:pPr>
    </w:lvl>
    <w:lvl w:ilvl="6" w:tplc="C64AB9E6">
      <w:start w:val="1"/>
      <w:numFmt w:val="decimal"/>
      <w:lvlText w:val="%7."/>
      <w:lvlJc w:val="left"/>
      <w:pPr>
        <w:ind w:left="5040" w:hanging="360"/>
      </w:pPr>
    </w:lvl>
    <w:lvl w:ilvl="7" w:tplc="28443BC0">
      <w:start w:val="1"/>
      <w:numFmt w:val="lowerLetter"/>
      <w:lvlText w:val="%8."/>
      <w:lvlJc w:val="left"/>
      <w:pPr>
        <w:ind w:left="5760" w:hanging="360"/>
      </w:pPr>
    </w:lvl>
    <w:lvl w:ilvl="8" w:tplc="9BD817F4">
      <w:start w:val="1"/>
      <w:numFmt w:val="lowerRoman"/>
      <w:lvlText w:val="%9."/>
      <w:lvlJc w:val="right"/>
      <w:pPr>
        <w:ind w:left="6480" w:hanging="180"/>
      </w:pPr>
    </w:lvl>
  </w:abstractNum>
  <w:abstractNum w:abstractNumId="107" w15:restartNumberingAfterBreak="0">
    <w:nsid w:val="7C192099"/>
    <w:multiLevelType w:val="multilevel"/>
    <w:tmpl w:val="AE245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9107288">
    <w:abstractNumId w:val="46"/>
  </w:num>
  <w:num w:numId="2" w16cid:durableId="579565149">
    <w:abstractNumId w:val="39"/>
  </w:num>
  <w:num w:numId="3" w16cid:durableId="1953004789">
    <w:abstractNumId w:val="95"/>
  </w:num>
  <w:num w:numId="4" w16cid:durableId="650983808">
    <w:abstractNumId w:val="78"/>
  </w:num>
  <w:num w:numId="5" w16cid:durableId="492993346">
    <w:abstractNumId w:val="98"/>
  </w:num>
  <w:num w:numId="6" w16cid:durableId="966082330">
    <w:abstractNumId w:val="51"/>
  </w:num>
  <w:num w:numId="7" w16cid:durableId="2062090935">
    <w:abstractNumId w:val="68"/>
  </w:num>
  <w:num w:numId="8" w16cid:durableId="2002734807">
    <w:abstractNumId w:val="76"/>
  </w:num>
  <w:num w:numId="9" w16cid:durableId="1792817855">
    <w:abstractNumId w:val="106"/>
  </w:num>
  <w:num w:numId="10" w16cid:durableId="1265500447">
    <w:abstractNumId w:val="55"/>
  </w:num>
  <w:num w:numId="11" w16cid:durableId="133254208">
    <w:abstractNumId w:val="90"/>
  </w:num>
  <w:num w:numId="12" w16cid:durableId="1085809404">
    <w:abstractNumId w:val="54"/>
  </w:num>
  <w:num w:numId="13" w16cid:durableId="1381125991">
    <w:abstractNumId w:val="52"/>
  </w:num>
  <w:num w:numId="14" w16cid:durableId="801727545">
    <w:abstractNumId w:val="82"/>
  </w:num>
  <w:num w:numId="15" w16cid:durableId="1623489172">
    <w:abstractNumId w:val="31"/>
  </w:num>
  <w:num w:numId="16" w16cid:durableId="856969943">
    <w:abstractNumId w:val="58"/>
  </w:num>
  <w:num w:numId="17" w16cid:durableId="1049038305">
    <w:abstractNumId w:val="85"/>
  </w:num>
  <w:num w:numId="18" w16cid:durableId="306713134">
    <w:abstractNumId w:val="19"/>
  </w:num>
  <w:num w:numId="19" w16cid:durableId="1898978110">
    <w:abstractNumId w:val="84"/>
  </w:num>
  <w:num w:numId="20" w16cid:durableId="52235967">
    <w:abstractNumId w:val="83"/>
  </w:num>
  <w:num w:numId="21" w16cid:durableId="533274089">
    <w:abstractNumId w:val="20"/>
  </w:num>
  <w:num w:numId="22" w16cid:durableId="248972294">
    <w:abstractNumId w:val="59"/>
  </w:num>
  <w:num w:numId="23" w16cid:durableId="423065243">
    <w:abstractNumId w:val="16"/>
  </w:num>
  <w:num w:numId="24" w16cid:durableId="1347439601">
    <w:abstractNumId w:val="72"/>
  </w:num>
  <w:num w:numId="25" w16cid:durableId="1230072964">
    <w:abstractNumId w:val="9"/>
  </w:num>
  <w:num w:numId="26" w16cid:durableId="1049382845">
    <w:abstractNumId w:val="102"/>
  </w:num>
  <w:num w:numId="27" w16cid:durableId="1031998713">
    <w:abstractNumId w:val="64"/>
  </w:num>
  <w:num w:numId="28" w16cid:durableId="1460076871">
    <w:abstractNumId w:val="105"/>
  </w:num>
  <w:num w:numId="29" w16cid:durableId="1791974944">
    <w:abstractNumId w:val="35"/>
  </w:num>
  <w:num w:numId="30" w16cid:durableId="853148881">
    <w:abstractNumId w:val="43"/>
  </w:num>
  <w:num w:numId="31" w16cid:durableId="396517760">
    <w:abstractNumId w:val="34"/>
  </w:num>
  <w:num w:numId="32" w16cid:durableId="672804564">
    <w:abstractNumId w:val="41"/>
  </w:num>
  <w:num w:numId="33" w16cid:durableId="1560939116">
    <w:abstractNumId w:val="63"/>
  </w:num>
  <w:num w:numId="34" w16cid:durableId="1627203260">
    <w:abstractNumId w:val="79"/>
  </w:num>
  <w:num w:numId="35" w16cid:durableId="1878201042">
    <w:abstractNumId w:val="13"/>
  </w:num>
  <w:num w:numId="36" w16cid:durableId="1013528410">
    <w:abstractNumId w:val="47"/>
  </w:num>
  <w:num w:numId="37" w16cid:durableId="295524339">
    <w:abstractNumId w:val="15"/>
  </w:num>
  <w:num w:numId="38" w16cid:durableId="446313429">
    <w:abstractNumId w:val="32"/>
  </w:num>
  <w:num w:numId="39" w16cid:durableId="1353533654">
    <w:abstractNumId w:val="48"/>
  </w:num>
  <w:num w:numId="40" w16cid:durableId="443967843">
    <w:abstractNumId w:val="12"/>
  </w:num>
  <w:num w:numId="41" w16cid:durableId="150602552">
    <w:abstractNumId w:val="80"/>
  </w:num>
  <w:num w:numId="42" w16cid:durableId="1256086079">
    <w:abstractNumId w:val="30"/>
  </w:num>
  <w:num w:numId="43" w16cid:durableId="1145706533">
    <w:abstractNumId w:val="91"/>
  </w:num>
  <w:num w:numId="44" w16cid:durableId="1155030999">
    <w:abstractNumId w:val="11"/>
  </w:num>
  <w:num w:numId="45" w16cid:durableId="873276674">
    <w:abstractNumId w:val="14"/>
  </w:num>
  <w:num w:numId="46" w16cid:durableId="586429869">
    <w:abstractNumId w:val="1"/>
  </w:num>
  <w:num w:numId="47" w16cid:durableId="1437867263">
    <w:abstractNumId w:val="96"/>
  </w:num>
  <w:num w:numId="48" w16cid:durableId="1217161328">
    <w:abstractNumId w:val="87"/>
  </w:num>
  <w:num w:numId="49" w16cid:durableId="885261430">
    <w:abstractNumId w:val="107"/>
  </w:num>
  <w:num w:numId="50" w16cid:durableId="1348171851">
    <w:abstractNumId w:val="94"/>
  </w:num>
  <w:num w:numId="51" w16cid:durableId="1629555641">
    <w:abstractNumId w:val="21"/>
  </w:num>
  <w:num w:numId="52" w16cid:durableId="23717983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4926448">
    <w:abstractNumId w:val="88"/>
  </w:num>
  <w:num w:numId="54" w16cid:durableId="960915475">
    <w:abstractNumId w:val="104"/>
  </w:num>
  <w:num w:numId="55" w16cid:durableId="1596554375">
    <w:abstractNumId w:val="71"/>
  </w:num>
  <w:num w:numId="56" w16cid:durableId="1278371166">
    <w:abstractNumId w:val="2"/>
  </w:num>
  <w:num w:numId="57" w16cid:durableId="1340623516">
    <w:abstractNumId w:val="67"/>
  </w:num>
  <w:num w:numId="58" w16cid:durableId="832066277">
    <w:abstractNumId w:val="17"/>
  </w:num>
  <w:num w:numId="59" w16cid:durableId="1742219743">
    <w:abstractNumId w:val="5"/>
  </w:num>
  <w:num w:numId="60" w16cid:durableId="1055081367">
    <w:abstractNumId w:val="44"/>
  </w:num>
  <w:num w:numId="61" w16cid:durableId="1660310341">
    <w:abstractNumId w:val="28"/>
  </w:num>
  <w:num w:numId="62" w16cid:durableId="576742643">
    <w:abstractNumId w:val="56"/>
  </w:num>
  <w:num w:numId="63" w16cid:durableId="668413446">
    <w:abstractNumId w:val="75"/>
  </w:num>
  <w:num w:numId="64" w16cid:durableId="1376738651">
    <w:abstractNumId w:val="10"/>
  </w:num>
  <w:num w:numId="65" w16cid:durableId="950666731">
    <w:abstractNumId w:val="53"/>
  </w:num>
  <w:num w:numId="66" w16cid:durableId="1395817540">
    <w:abstractNumId w:val="100"/>
  </w:num>
  <w:num w:numId="67" w16cid:durableId="2045053348">
    <w:abstractNumId w:val="61"/>
  </w:num>
  <w:num w:numId="68" w16cid:durableId="1827358377">
    <w:abstractNumId w:val="4"/>
  </w:num>
  <w:num w:numId="69" w16cid:durableId="704601527">
    <w:abstractNumId w:val="62"/>
  </w:num>
  <w:num w:numId="70" w16cid:durableId="1325816738">
    <w:abstractNumId w:val="7"/>
  </w:num>
  <w:num w:numId="71" w16cid:durableId="1143543474">
    <w:abstractNumId w:val="45"/>
  </w:num>
  <w:num w:numId="72" w16cid:durableId="1868789495">
    <w:abstractNumId w:val="50"/>
  </w:num>
  <w:num w:numId="73" w16cid:durableId="2083748882">
    <w:abstractNumId w:val="103"/>
  </w:num>
  <w:num w:numId="74" w16cid:durableId="1182281433">
    <w:abstractNumId w:val="77"/>
  </w:num>
  <w:num w:numId="75" w16cid:durableId="1505511593">
    <w:abstractNumId w:val="74"/>
  </w:num>
  <w:num w:numId="76" w16cid:durableId="94062240">
    <w:abstractNumId w:val="18"/>
  </w:num>
  <w:num w:numId="77" w16cid:durableId="144855396">
    <w:abstractNumId w:val="97"/>
  </w:num>
  <w:num w:numId="78" w16cid:durableId="147078498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087919349">
    <w:abstractNumId w:val="99"/>
  </w:num>
  <w:num w:numId="80" w16cid:durableId="1123694405">
    <w:abstractNumId w:val="70"/>
  </w:num>
  <w:num w:numId="81" w16cid:durableId="1363894453">
    <w:abstractNumId w:val="29"/>
  </w:num>
  <w:num w:numId="82" w16cid:durableId="964504825">
    <w:abstractNumId w:val="33"/>
  </w:num>
  <w:num w:numId="83" w16cid:durableId="1679307981">
    <w:abstractNumId w:val="69"/>
  </w:num>
  <w:num w:numId="84" w16cid:durableId="205823637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106655871">
    <w:abstractNumId w:val="8"/>
  </w:num>
  <w:num w:numId="86" w16cid:durableId="156069301">
    <w:abstractNumId w:val="37"/>
  </w:num>
  <w:num w:numId="87" w16cid:durableId="1449857890">
    <w:abstractNumId w:val="3"/>
  </w:num>
  <w:num w:numId="88" w16cid:durableId="347758448">
    <w:abstractNumId w:val="0"/>
  </w:num>
  <w:num w:numId="89" w16cid:durableId="57410288">
    <w:abstractNumId w:val="22"/>
  </w:num>
  <w:num w:numId="90" w16cid:durableId="1864435045">
    <w:abstractNumId w:val="92"/>
  </w:num>
  <w:num w:numId="91" w16cid:durableId="2146309645">
    <w:abstractNumId w:val="26"/>
  </w:num>
  <w:num w:numId="92" w16cid:durableId="1959291693">
    <w:abstractNumId w:val="40"/>
  </w:num>
  <w:num w:numId="93" w16cid:durableId="681014893">
    <w:abstractNumId w:val="101"/>
  </w:num>
  <w:num w:numId="94" w16cid:durableId="994190728">
    <w:abstractNumId w:val="24"/>
  </w:num>
  <w:num w:numId="95" w16cid:durableId="1875381672">
    <w:abstractNumId w:val="6"/>
  </w:num>
  <w:num w:numId="96" w16cid:durableId="1719238177">
    <w:abstractNumId w:val="86"/>
  </w:num>
  <w:num w:numId="97" w16cid:durableId="273833496">
    <w:abstractNumId w:val="73"/>
  </w:num>
  <w:num w:numId="98" w16cid:durableId="2101754222">
    <w:abstractNumId w:val="81"/>
  </w:num>
  <w:num w:numId="99" w16cid:durableId="49885294">
    <w:abstractNumId w:val="89"/>
  </w:num>
  <w:num w:numId="100" w16cid:durableId="195436548">
    <w:abstractNumId w:val="49"/>
  </w:num>
  <w:num w:numId="101" w16cid:durableId="2143883288">
    <w:abstractNumId w:val="93"/>
  </w:num>
  <w:num w:numId="102" w16cid:durableId="204871871">
    <w:abstractNumId w:val="23"/>
  </w:num>
  <w:num w:numId="103" w16cid:durableId="886798712">
    <w:abstractNumId w:val="27"/>
  </w:num>
  <w:num w:numId="104" w16cid:durableId="1587227887">
    <w:abstractNumId w:val="60"/>
  </w:num>
  <w:num w:numId="105" w16cid:durableId="272372198">
    <w:abstractNumId w:val="25"/>
  </w:num>
  <w:num w:numId="106" w16cid:durableId="1308777015">
    <w:abstractNumId w:val="65"/>
  </w:num>
  <w:num w:numId="107" w16cid:durableId="1709449266">
    <w:abstractNumId w:val="38"/>
  </w:num>
  <w:num w:numId="108" w16cid:durableId="16895608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3F"/>
    <w:rsid w:val="000340E1"/>
    <w:rsid w:val="00043B89"/>
    <w:rsid w:val="0006602F"/>
    <w:rsid w:val="00093AD1"/>
    <w:rsid w:val="000A5BEF"/>
    <w:rsid w:val="00127056"/>
    <w:rsid w:val="00176058"/>
    <w:rsid w:val="001763ED"/>
    <w:rsid w:val="001C0CBD"/>
    <w:rsid w:val="001E719B"/>
    <w:rsid w:val="00213D35"/>
    <w:rsid w:val="0024390A"/>
    <w:rsid w:val="00256CC7"/>
    <w:rsid w:val="002713F8"/>
    <w:rsid w:val="0029223F"/>
    <w:rsid w:val="0030114B"/>
    <w:rsid w:val="00351AD7"/>
    <w:rsid w:val="00396FD7"/>
    <w:rsid w:val="003B540E"/>
    <w:rsid w:val="00407311"/>
    <w:rsid w:val="004702C7"/>
    <w:rsid w:val="00471E6A"/>
    <w:rsid w:val="00476F19"/>
    <w:rsid w:val="004B6B5A"/>
    <w:rsid w:val="004C4DC2"/>
    <w:rsid w:val="005172F9"/>
    <w:rsid w:val="005F0C19"/>
    <w:rsid w:val="00645616"/>
    <w:rsid w:val="006E26CE"/>
    <w:rsid w:val="006F7E71"/>
    <w:rsid w:val="00711614"/>
    <w:rsid w:val="00715601"/>
    <w:rsid w:val="00716314"/>
    <w:rsid w:val="00743131"/>
    <w:rsid w:val="008332DA"/>
    <w:rsid w:val="0084556B"/>
    <w:rsid w:val="00865C35"/>
    <w:rsid w:val="008E28D4"/>
    <w:rsid w:val="00921F1D"/>
    <w:rsid w:val="00935121"/>
    <w:rsid w:val="009636E5"/>
    <w:rsid w:val="009B0A54"/>
    <w:rsid w:val="009B5575"/>
    <w:rsid w:val="009C7D47"/>
    <w:rsid w:val="009D45BD"/>
    <w:rsid w:val="00A42411"/>
    <w:rsid w:val="00A47ED8"/>
    <w:rsid w:val="00A55668"/>
    <w:rsid w:val="00B85D80"/>
    <w:rsid w:val="00C156CB"/>
    <w:rsid w:val="00C17D7A"/>
    <w:rsid w:val="00C74DFA"/>
    <w:rsid w:val="00CC6FDA"/>
    <w:rsid w:val="00D1221F"/>
    <w:rsid w:val="00DA2230"/>
    <w:rsid w:val="00E44439"/>
    <w:rsid w:val="00E955E9"/>
    <w:rsid w:val="00EC4C79"/>
    <w:rsid w:val="00F034BF"/>
    <w:rsid w:val="00F34BE9"/>
    <w:rsid w:val="00F40241"/>
    <w:rsid w:val="00F5523E"/>
    <w:rsid w:val="00F602F0"/>
    <w:rsid w:val="03B7003F"/>
    <w:rsid w:val="053E8391"/>
    <w:rsid w:val="068F9962"/>
    <w:rsid w:val="06E9E7F1"/>
    <w:rsid w:val="07BBFA7B"/>
    <w:rsid w:val="07E34F16"/>
    <w:rsid w:val="0831EC47"/>
    <w:rsid w:val="0ABA1355"/>
    <w:rsid w:val="0B6B4433"/>
    <w:rsid w:val="0CD2A58A"/>
    <w:rsid w:val="0DAB8B47"/>
    <w:rsid w:val="0E3C5FEF"/>
    <w:rsid w:val="0F772D14"/>
    <w:rsid w:val="100BF5A6"/>
    <w:rsid w:val="114F6C49"/>
    <w:rsid w:val="11596328"/>
    <w:rsid w:val="116A2C29"/>
    <w:rsid w:val="11900535"/>
    <w:rsid w:val="11C2D6D5"/>
    <w:rsid w:val="1292B15E"/>
    <w:rsid w:val="14FEE27A"/>
    <w:rsid w:val="1550A996"/>
    <w:rsid w:val="15629B43"/>
    <w:rsid w:val="16042426"/>
    <w:rsid w:val="19438AEA"/>
    <w:rsid w:val="1B5156A1"/>
    <w:rsid w:val="1B80AB62"/>
    <w:rsid w:val="1C4003FE"/>
    <w:rsid w:val="1E3E7BFD"/>
    <w:rsid w:val="1F22D983"/>
    <w:rsid w:val="1FA2B1FA"/>
    <w:rsid w:val="2054C8E9"/>
    <w:rsid w:val="20EA3BC2"/>
    <w:rsid w:val="231D5CCD"/>
    <w:rsid w:val="23F8F9D7"/>
    <w:rsid w:val="25B6E3D7"/>
    <w:rsid w:val="288002D0"/>
    <w:rsid w:val="2918B937"/>
    <w:rsid w:val="29FCF4EF"/>
    <w:rsid w:val="2B060854"/>
    <w:rsid w:val="2C02CC82"/>
    <w:rsid w:val="2DCFE012"/>
    <w:rsid w:val="3479BD4D"/>
    <w:rsid w:val="35D7C865"/>
    <w:rsid w:val="36F28F2D"/>
    <w:rsid w:val="373043CB"/>
    <w:rsid w:val="378B184B"/>
    <w:rsid w:val="37960841"/>
    <w:rsid w:val="37F7EBCF"/>
    <w:rsid w:val="3841A22A"/>
    <w:rsid w:val="3988337A"/>
    <w:rsid w:val="39B11408"/>
    <w:rsid w:val="3A877443"/>
    <w:rsid w:val="3AE40E3A"/>
    <w:rsid w:val="3B3E9A2D"/>
    <w:rsid w:val="3C33B09D"/>
    <w:rsid w:val="3CAEA322"/>
    <w:rsid w:val="3CDF9DD1"/>
    <w:rsid w:val="3D8D16E9"/>
    <w:rsid w:val="3DEDA790"/>
    <w:rsid w:val="3E057760"/>
    <w:rsid w:val="3E4BC022"/>
    <w:rsid w:val="3F1C8C40"/>
    <w:rsid w:val="3FA0984E"/>
    <w:rsid w:val="40426DFF"/>
    <w:rsid w:val="4050F484"/>
    <w:rsid w:val="40831D65"/>
    <w:rsid w:val="414F6C9C"/>
    <w:rsid w:val="42D327C0"/>
    <w:rsid w:val="435BD404"/>
    <w:rsid w:val="4400A229"/>
    <w:rsid w:val="46F6166F"/>
    <w:rsid w:val="478718A0"/>
    <w:rsid w:val="47ECFDF6"/>
    <w:rsid w:val="48C01BB1"/>
    <w:rsid w:val="48DC7A00"/>
    <w:rsid w:val="4A297705"/>
    <w:rsid w:val="4B607B66"/>
    <w:rsid w:val="4CEC92AA"/>
    <w:rsid w:val="4F3ED998"/>
    <w:rsid w:val="4F90CE04"/>
    <w:rsid w:val="5005F6FF"/>
    <w:rsid w:val="50F27BDA"/>
    <w:rsid w:val="5104DC68"/>
    <w:rsid w:val="511681F3"/>
    <w:rsid w:val="515F206E"/>
    <w:rsid w:val="526BB7BA"/>
    <w:rsid w:val="52E1A377"/>
    <w:rsid w:val="55180B30"/>
    <w:rsid w:val="5556E9F8"/>
    <w:rsid w:val="5586AC3B"/>
    <w:rsid w:val="55AF9F2B"/>
    <w:rsid w:val="560BE1DB"/>
    <w:rsid w:val="565F3D2E"/>
    <w:rsid w:val="5672183F"/>
    <w:rsid w:val="580D033A"/>
    <w:rsid w:val="5852E283"/>
    <w:rsid w:val="5957599B"/>
    <w:rsid w:val="5961D5AA"/>
    <w:rsid w:val="59FB8CED"/>
    <w:rsid w:val="5A31CDAE"/>
    <w:rsid w:val="5A558B97"/>
    <w:rsid w:val="5A6A303E"/>
    <w:rsid w:val="5B3ADF43"/>
    <w:rsid w:val="5BC2008C"/>
    <w:rsid w:val="5CDBCEFF"/>
    <w:rsid w:val="5DACB887"/>
    <w:rsid w:val="5FD37714"/>
    <w:rsid w:val="6020F6AF"/>
    <w:rsid w:val="60C553E0"/>
    <w:rsid w:val="63556E03"/>
    <w:rsid w:val="638EE09A"/>
    <w:rsid w:val="64EB211F"/>
    <w:rsid w:val="662D9FBE"/>
    <w:rsid w:val="66F0688D"/>
    <w:rsid w:val="673F5226"/>
    <w:rsid w:val="6998F372"/>
    <w:rsid w:val="6A6F249A"/>
    <w:rsid w:val="6A9F4667"/>
    <w:rsid w:val="6AB9264B"/>
    <w:rsid w:val="6AF415C8"/>
    <w:rsid w:val="6B0E04E3"/>
    <w:rsid w:val="6B1308C0"/>
    <w:rsid w:val="6CA1AF42"/>
    <w:rsid w:val="6D8DFABA"/>
    <w:rsid w:val="6D8F41FC"/>
    <w:rsid w:val="6EBE0060"/>
    <w:rsid w:val="6F5E560E"/>
    <w:rsid w:val="70217F00"/>
    <w:rsid w:val="7067C72D"/>
    <w:rsid w:val="70DCE402"/>
    <w:rsid w:val="70F0BAC6"/>
    <w:rsid w:val="70F286A1"/>
    <w:rsid w:val="73D05BD5"/>
    <w:rsid w:val="7431AAF5"/>
    <w:rsid w:val="74A43429"/>
    <w:rsid w:val="74AA30CE"/>
    <w:rsid w:val="76194AF1"/>
    <w:rsid w:val="764E93A8"/>
    <w:rsid w:val="768901CA"/>
    <w:rsid w:val="76A83FC5"/>
    <w:rsid w:val="78B28100"/>
    <w:rsid w:val="7BC3D554"/>
    <w:rsid w:val="7BF1228A"/>
    <w:rsid w:val="7C718ED2"/>
    <w:rsid w:val="7C758E40"/>
    <w:rsid w:val="7DE553EC"/>
    <w:rsid w:val="7DF6874B"/>
    <w:rsid w:val="7F9D0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81578"/>
  <w15:docId w15:val="{64E5E93F-5692-4920-B26C-32E84D84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58"/>
      <w:ind w:left="2"/>
      <w:jc w:val="both"/>
      <w:outlineLvl w:val="0"/>
    </w:pPr>
    <w:rPr>
      <w:b/>
      <w:bCs/>
      <w:sz w:val="28"/>
      <w:szCs w:val="28"/>
    </w:rPr>
  </w:style>
  <w:style w:type="paragraph" w:styleId="Heading2">
    <w:name w:val="heading 2"/>
    <w:basedOn w:val="Normal"/>
    <w:link w:val="Heading2Char"/>
    <w:uiPriority w:val="9"/>
    <w:unhideWhenUsed/>
    <w:qFormat/>
    <w:pPr>
      <w:spacing w:before="180"/>
      <w:ind w:left="2"/>
      <w:outlineLvl w:val="1"/>
    </w:pPr>
    <w:rPr>
      <w:b/>
      <w:bCs/>
      <w:sz w:val="24"/>
      <w:szCs w:val="24"/>
    </w:rPr>
  </w:style>
  <w:style w:type="paragraph" w:styleId="Heading3">
    <w:name w:val="heading 3"/>
    <w:basedOn w:val="Normal"/>
    <w:next w:val="Normal"/>
    <w:link w:val="Heading3Char"/>
    <w:uiPriority w:val="9"/>
    <w:semiHidden/>
    <w:unhideWhenUsed/>
    <w:qFormat/>
    <w:rsid w:val="004C4DC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60C553E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D45BD"/>
    <w:pPr>
      <w:keepNext/>
      <w:keepLines/>
      <w:widowControl/>
      <w:autoSpaceDE/>
      <w:autoSpaceDN/>
      <w:spacing w:before="80" w:after="40" w:line="256" w:lineRule="auto"/>
      <w:outlineLvl w:val="4"/>
    </w:pPr>
    <w:rPr>
      <w:rFonts w:asciiTheme="minorHAnsi" w:eastAsiaTheme="majorEastAsia" w:hAnsiTheme="minorHAnsi" w:cstheme="majorBidi"/>
      <w:color w:val="365F9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9D45BD"/>
    <w:pPr>
      <w:keepNext/>
      <w:keepLines/>
      <w:widowControl/>
      <w:autoSpaceDE/>
      <w:autoSpaceDN/>
      <w:spacing w:before="40" w:line="256"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9D45BD"/>
    <w:pPr>
      <w:keepNext/>
      <w:keepLines/>
      <w:widowControl/>
      <w:autoSpaceDE/>
      <w:autoSpaceDN/>
      <w:spacing w:before="40" w:line="256"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9D45BD"/>
    <w:pPr>
      <w:keepNext/>
      <w:keepLines/>
      <w:widowControl/>
      <w:autoSpaceDE/>
      <w:autoSpaceDN/>
      <w:spacing w:line="256"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9D45BD"/>
    <w:pPr>
      <w:keepNext/>
      <w:keepLines/>
      <w:widowControl/>
      <w:autoSpaceDE/>
      <w:autoSpaceDN/>
      <w:spacing w:line="256"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
      <w:jc w:val="both"/>
    </w:pPr>
    <w:rPr>
      <w:sz w:val="24"/>
      <w:szCs w:val="24"/>
    </w:rPr>
  </w:style>
  <w:style w:type="paragraph" w:styleId="ListParagraph">
    <w:name w:val="List Paragraph"/>
    <w:basedOn w:val="Normal"/>
    <w:uiPriority w:val="34"/>
    <w:qFormat/>
    <w:pPr>
      <w:ind w:left="2"/>
    </w:pPr>
  </w:style>
  <w:style w:type="paragraph" w:customStyle="1" w:styleId="TableParagraph">
    <w:name w:val="Table Paragraph"/>
    <w:basedOn w:val="Normal"/>
    <w:uiPriority w:val="1"/>
    <w:qFormat/>
    <w:pPr>
      <w:spacing w:line="367" w:lineRule="exact"/>
      <w:ind w:left="107"/>
    </w:pPr>
  </w:style>
  <w:style w:type="character" w:customStyle="1" w:styleId="Heading3Char">
    <w:name w:val="Heading 3 Char"/>
    <w:basedOn w:val="DefaultParagraphFont"/>
    <w:link w:val="Heading3"/>
    <w:uiPriority w:val="9"/>
    <w:semiHidden/>
    <w:rsid w:val="004C4DC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60C553E0"/>
    <w:rPr>
      <w:color w:val="0000FF"/>
      <w:u w:val="single"/>
    </w:rPr>
  </w:style>
  <w:style w:type="paragraph" w:styleId="Header">
    <w:name w:val="header"/>
    <w:basedOn w:val="Normal"/>
    <w:link w:val="HeaderChar"/>
    <w:uiPriority w:val="99"/>
    <w:unhideWhenUsed/>
    <w:rsid w:val="006E26CE"/>
    <w:pPr>
      <w:tabs>
        <w:tab w:val="center" w:pos="4513"/>
        <w:tab w:val="right" w:pos="9026"/>
      </w:tabs>
    </w:pPr>
  </w:style>
  <w:style w:type="character" w:customStyle="1" w:styleId="HeaderChar">
    <w:name w:val="Header Char"/>
    <w:basedOn w:val="DefaultParagraphFont"/>
    <w:link w:val="Header"/>
    <w:uiPriority w:val="99"/>
    <w:rsid w:val="006E26CE"/>
    <w:rPr>
      <w:rFonts w:ascii="Times New Roman" w:eastAsia="Times New Roman" w:hAnsi="Times New Roman" w:cs="Times New Roman"/>
    </w:rPr>
  </w:style>
  <w:style w:type="paragraph" w:styleId="Footer">
    <w:name w:val="footer"/>
    <w:basedOn w:val="Normal"/>
    <w:link w:val="FooterChar"/>
    <w:uiPriority w:val="99"/>
    <w:unhideWhenUsed/>
    <w:rsid w:val="006E26CE"/>
    <w:pPr>
      <w:tabs>
        <w:tab w:val="center" w:pos="4513"/>
        <w:tab w:val="right" w:pos="9026"/>
      </w:tabs>
    </w:pPr>
  </w:style>
  <w:style w:type="character" w:customStyle="1" w:styleId="FooterChar">
    <w:name w:val="Footer Char"/>
    <w:basedOn w:val="DefaultParagraphFont"/>
    <w:link w:val="Footer"/>
    <w:uiPriority w:val="99"/>
    <w:rsid w:val="006E26CE"/>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9D45BD"/>
    <w:rPr>
      <w:rFonts w:eastAsiaTheme="majorEastAsia" w:cstheme="majorBidi"/>
      <w:color w:val="365F91" w:themeColor="accent1" w:themeShade="BF"/>
      <w:kern w:val="2"/>
      <w:lang w:val="en-IN"/>
      <w14:ligatures w14:val="standardContextual"/>
    </w:rPr>
  </w:style>
  <w:style w:type="character" w:customStyle="1" w:styleId="Heading6Char">
    <w:name w:val="Heading 6 Char"/>
    <w:basedOn w:val="DefaultParagraphFont"/>
    <w:link w:val="Heading6"/>
    <w:uiPriority w:val="9"/>
    <w:semiHidden/>
    <w:rsid w:val="009D45BD"/>
    <w:rPr>
      <w:rFonts w:eastAsiaTheme="majorEastAsia" w:cstheme="majorBidi"/>
      <w:i/>
      <w:iCs/>
      <w:color w:val="595959" w:themeColor="text1" w:themeTint="A6"/>
      <w:kern w:val="2"/>
      <w:lang w:val="en-IN"/>
      <w14:ligatures w14:val="standardContextual"/>
    </w:rPr>
  </w:style>
  <w:style w:type="character" w:customStyle="1" w:styleId="Heading7Char">
    <w:name w:val="Heading 7 Char"/>
    <w:basedOn w:val="DefaultParagraphFont"/>
    <w:link w:val="Heading7"/>
    <w:uiPriority w:val="9"/>
    <w:semiHidden/>
    <w:rsid w:val="009D45BD"/>
    <w:rPr>
      <w:rFonts w:eastAsiaTheme="majorEastAsia" w:cstheme="majorBidi"/>
      <w:color w:val="595959" w:themeColor="text1" w:themeTint="A6"/>
      <w:kern w:val="2"/>
      <w:lang w:val="en-IN"/>
      <w14:ligatures w14:val="standardContextual"/>
    </w:rPr>
  </w:style>
  <w:style w:type="character" w:customStyle="1" w:styleId="Heading8Char">
    <w:name w:val="Heading 8 Char"/>
    <w:basedOn w:val="DefaultParagraphFont"/>
    <w:link w:val="Heading8"/>
    <w:uiPriority w:val="9"/>
    <w:semiHidden/>
    <w:rsid w:val="009D45BD"/>
    <w:rPr>
      <w:rFonts w:eastAsiaTheme="majorEastAsia" w:cstheme="majorBidi"/>
      <w:i/>
      <w:iCs/>
      <w:color w:val="272727" w:themeColor="text1" w:themeTint="D8"/>
      <w:kern w:val="2"/>
      <w:lang w:val="en-IN"/>
      <w14:ligatures w14:val="standardContextual"/>
    </w:rPr>
  </w:style>
  <w:style w:type="character" w:customStyle="1" w:styleId="Heading9Char">
    <w:name w:val="Heading 9 Char"/>
    <w:basedOn w:val="DefaultParagraphFont"/>
    <w:link w:val="Heading9"/>
    <w:uiPriority w:val="9"/>
    <w:semiHidden/>
    <w:rsid w:val="009D45BD"/>
    <w:rPr>
      <w:rFonts w:eastAsiaTheme="majorEastAsia" w:cstheme="majorBidi"/>
      <w:color w:val="272727" w:themeColor="text1" w:themeTint="D8"/>
      <w:kern w:val="2"/>
      <w:lang w:val="en-IN"/>
      <w14:ligatures w14:val="standardContextual"/>
    </w:rPr>
  </w:style>
  <w:style w:type="character" w:customStyle="1" w:styleId="Heading1Char">
    <w:name w:val="Heading 1 Char"/>
    <w:basedOn w:val="DefaultParagraphFont"/>
    <w:link w:val="Heading1"/>
    <w:uiPriority w:val="9"/>
    <w:rsid w:val="009D45BD"/>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9D45BD"/>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9D45BD"/>
    <w:rPr>
      <w:rFonts w:ascii="Times New Roman" w:eastAsiaTheme="majorEastAsia" w:hAnsi="Times New Roman" w:cstheme="majorBidi"/>
      <w:i/>
      <w:iCs/>
      <w:color w:val="365F91" w:themeColor="accent1" w:themeShade="BF"/>
    </w:rPr>
  </w:style>
  <w:style w:type="paragraph" w:customStyle="1" w:styleId="msonormal0">
    <w:name w:val="msonormal"/>
    <w:basedOn w:val="Normal"/>
    <w:uiPriority w:val="99"/>
    <w:semiHidden/>
    <w:rsid w:val="009D45BD"/>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9D45BD"/>
    <w:pPr>
      <w:widowControl/>
      <w:autoSpaceDE/>
      <w:autoSpaceDN/>
      <w:spacing w:before="100" w:beforeAutospacing="1" w:after="100" w:afterAutospacing="1"/>
    </w:pPr>
    <w:rPr>
      <w:sz w:val="24"/>
      <w:szCs w:val="24"/>
      <w:lang w:val="en-IN" w:eastAsia="en-IN"/>
    </w:rPr>
  </w:style>
  <w:style w:type="paragraph" w:styleId="Title">
    <w:name w:val="Title"/>
    <w:basedOn w:val="Normal"/>
    <w:next w:val="Normal"/>
    <w:link w:val="TitleChar"/>
    <w:uiPriority w:val="10"/>
    <w:qFormat/>
    <w:rsid w:val="009D45BD"/>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9D45BD"/>
    <w:rPr>
      <w:rFonts w:asciiTheme="majorHAnsi" w:eastAsiaTheme="majorEastAsia" w:hAnsiTheme="majorHAnsi" w:cstheme="majorBidi"/>
      <w:spacing w:val="-10"/>
      <w:kern w:val="28"/>
      <w:sz w:val="56"/>
      <w:szCs w:val="56"/>
      <w:lang w:val="en-IN"/>
      <w14:ligatures w14:val="standardContextual"/>
    </w:rPr>
  </w:style>
  <w:style w:type="paragraph" w:styleId="Subtitle">
    <w:name w:val="Subtitle"/>
    <w:basedOn w:val="Normal"/>
    <w:next w:val="Normal"/>
    <w:link w:val="SubtitleChar"/>
    <w:uiPriority w:val="11"/>
    <w:qFormat/>
    <w:rsid w:val="009D45BD"/>
    <w:pPr>
      <w:widowControl/>
      <w:autoSpaceDE/>
      <w:autoSpaceDN/>
      <w:spacing w:after="160" w:line="256"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9D45BD"/>
    <w:rPr>
      <w:rFonts w:eastAsiaTheme="majorEastAsia" w:cstheme="majorBidi"/>
      <w:color w:val="595959" w:themeColor="text1" w:themeTint="A6"/>
      <w:spacing w:val="15"/>
      <w:kern w:val="2"/>
      <w:sz w:val="28"/>
      <w:szCs w:val="28"/>
      <w:lang w:val="en-IN"/>
      <w14:ligatures w14:val="standardContextual"/>
    </w:rPr>
  </w:style>
  <w:style w:type="paragraph" w:styleId="Quote">
    <w:name w:val="Quote"/>
    <w:basedOn w:val="Normal"/>
    <w:next w:val="Normal"/>
    <w:link w:val="QuoteChar"/>
    <w:uiPriority w:val="29"/>
    <w:qFormat/>
    <w:rsid w:val="009D45BD"/>
    <w:pPr>
      <w:widowControl/>
      <w:autoSpaceDE/>
      <w:autoSpaceDN/>
      <w:spacing w:before="160" w:after="160" w:line="256"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9D45BD"/>
    <w:rPr>
      <w:i/>
      <w:iCs/>
      <w:color w:val="404040" w:themeColor="text1" w:themeTint="BF"/>
      <w:kern w:val="2"/>
      <w:lang w:val="en-IN"/>
      <w14:ligatures w14:val="standardContextual"/>
    </w:rPr>
  </w:style>
  <w:style w:type="paragraph" w:styleId="IntenseQuote">
    <w:name w:val="Intense Quote"/>
    <w:basedOn w:val="Normal"/>
    <w:next w:val="Normal"/>
    <w:link w:val="IntenseQuoteChar"/>
    <w:uiPriority w:val="30"/>
    <w:qFormat/>
    <w:rsid w:val="009D45BD"/>
    <w:pPr>
      <w:widowControl/>
      <w:pBdr>
        <w:top w:val="single" w:sz="4" w:space="10" w:color="365F91" w:themeColor="accent1" w:themeShade="BF"/>
        <w:bottom w:val="single" w:sz="4" w:space="10" w:color="365F91" w:themeColor="accent1" w:themeShade="BF"/>
      </w:pBdr>
      <w:autoSpaceDE/>
      <w:autoSpaceDN/>
      <w:spacing w:before="360" w:after="360" w:line="256" w:lineRule="auto"/>
      <w:ind w:left="864" w:right="864"/>
      <w:jc w:val="center"/>
    </w:pPr>
    <w:rPr>
      <w:rFonts w:asciiTheme="minorHAnsi" w:eastAsiaTheme="minorHAnsi" w:hAnsiTheme="minorHAnsi" w:cstheme="minorBidi"/>
      <w:i/>
      <w:iCs/>
      <w:color w:val="365F9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9D45BD"/>
    <w:rPr>
      <w:i/>
      <w:iCs/>
      <w:color w:val="365F91" w:themeColor="accent1" w:themeShade="BF"/>
      <w:kern w:val="2"/>
      <w:lang w:val="en-IN"/>
      <w14:ligatures w14:val="standardContextual"/>
    </w:rPr>
  </w:style>
  <w:style w:type="character" w:styleId="IntenseEmphasis">
    <w:name w:val="Intense Emphasis"/>
    <w:basedOn w:val="DefaultParagraphFont"/>
    <w:uiPriority w:val="21"/>
    <w:qFormat/>
    <w:rsid w:val="009D45BD"/>
    <w:rPr>
      <w:i/>
      <w:iCs/>
      <w:color w:val="365F91" w:themeColor="accent1" w:themeShade="BF"/>
    </w:rPr>
  </w:style>
  <w:style w:type="character" w:styleId="IntenseReference">
    <w:name w:val="Intense Reference"/>
    <w:basedOn w:val="DefaultParagraphFont"/>
    <w:uiPriority w:val="32"/>
    <w:qFormat/>
    <w:rsid w:val="009D45B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B2E9-4189-4D92-8A9C-08D61C00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7783</Words>
  <Characters>44368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Zeal Dedhiya</dc:creator>
  <cp:lastModifiedBy>Vinayak Mishra</cp:lastModifiedBy>
  <cp:revision>2</cp:revision>
  <cp:lastPrinted>2025-08-12T19:13:00Z</cp:lastPrinted>
  <dcterms:created xsi:type="dcterms:W3CDTF">2025-08-13T19:36:00Z</dcterms:created>
  <dcterms:modified xsi:type="dcterms:W3CDTF">2025-08-13T19:36:00Z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2025-08-09T00:00:00Z</vt:filetime>
  </property>
  <property fmtid="{D5CDD505-2E9C-101B-9397-08002B2CF9AE}" pid="3" name="Creator">
    <vt:lpwstr>Microsoft® Word 2021</vt:lpwstr>
  </property>
  <property fmtid="{D5CDD505-2E9C-101B-9397-08002B2CF9AE}" pid="4" name="LastSaved">
    <vt:filetime>2025-08-11T00:00:00Z</vt:filetime>
  </property>
  <property fmtid="{D5CDD505-2E9C-101B-9397-08002B2CF9AE}" pid="5" name="Producer">
    <vt:lpwstr>Microsoft® Word 2021</vt:lpwstr>
  </property>
</Properties>
</file>