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ArialMT" w:hAnsi="ArialMT" w:eastAsia="ArialMT" w:cs="ArialMT"/>
          <w:color w:val="000000"/>
          <w:kern w:val="0"/>
          <w:sz w:val="33"/>
          <w:szCs w:val="33"/>
          <w:lang w:val="en-US" w:eastAsia="zh-CN" w:bidi="ar"/>
        </w:rPr>
        <w:t xml:space="preserve">Academic Writing - task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26"/>
          <w:szCs w:val="26"/>
          <w:lang w:val="en-US" w:eastAsia="zh-CN" w:bidi="ar"/>
        </w:rPr>
        <w:t xml:space="preserve">Write about the following topic: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18"/>
          <w:szCs w:val="18"/>
          <w:lang w:val="en-US" w:eastAsia="zh-CN" w:bidi="ar"/>
        </w:rPr>
        <w:t xml:space="preserve">A person’s worth nowadays seems to be judged according to social status and material possessions. Old-fashioned values, such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18"/>
          <w:szCs w:val="18"/>
          <w:lang w:val="en-US" w:eastAsia="zh-CN" w:bidi="ar"/>
        </w:rPr>
        <w:t xml:space="preserve">as honour, kindness and trust, no longer seem important.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18"/>
          <w:szCs w:val="18"/>
          <w:lang w:val="en-US" w:eastAsia="zh-CN" w:bidi="ar"/>
        </w:rPr>
        <w:t xml:space="preserve">To what extent do you agree or disagree with this opinion? Give reasons for your answer and include any relevant examples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18"/>
          <w:szCs w:val="18"/>
          <w:lang w:val="en-US" w:eastAsia="zh-CN" w:bidi="ar"/>
        </w:rPr>
        <w:t xml:space="preserve">from your own knowledge or experience.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18"/>
          <w:szCs w:val="18"/>
          <w:lang w:val="en-US" w:eastAsia="zh-CN" w:bidi="ar"/>
        </w:rPr>
        <w:t xml:space="preserve">Write at least 250 words.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18"/>
          <w:szCs w:val="18"/>
          <w:lang w:val="en-US" w:eastAsia="zh-CN" w:bidi="ar"/>
        </w:rPr>
        <w:t xml:space="preserve">You have now reached the end of your Writing test; download the answers and see how well you have done. 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907DC7"/>
    <w:rsid w:val="7190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2020-08-24T15:01:00Z</dcterms:created>
  <dc:creator>becto</dc:creator>
  <cp:lastModifiedBy>google1587911099</cp:lastModifiedBy>
  <dcterms:modified xsi:type="dcterms:W3CDTF">2020-08-24T15:02:15Z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