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6CBA" w:rsidRDefault="003607F7" w:rsidP="003607F7">
      <w:pPr>
        <w:pStyle w:val="Title"/>
      </w:pPr>
      <w:r>
        <w:t>Yoga Posture Analysis and Improvement System</w:t>
      </w:r>
    </w:p>
    <w:p w:rsidR="006C56F6" w:rsidRDefault="006C56F6" w:rsidP="006C56F6">
      <w:pPr>
        <w:pStyle w:val="Heading1"/>
      </w:pPr>
      <w:r>
        <w:t>Abstract</w:t>
      </w:r>
    </w:p>
    <w:p w:rsidR="006C56F6" w:rsidRDefault="006C56F6" w:rsidP="006C56F6">
      <w:pPr>
        <w:pStyle w:val="NormalWeb"/>
        <w:jc w:val="both"/>
      </w:pPr>
      <w:r>
        <w:t>This project presents a real-time Yoga Posture Analysis and Improvement System that leverages computer vision and machine learning techniques to evaluate human body postures during yoga practice. The system is designed to classify different yoga asanas and assess the quality of the posture into three categories: Good, Average, and Poor.</w:t>
      </w:r>
    </w:p>
    <w:p w:rsidR="006C56F6" w:rsidRDefault="006C56F6" w:rsidP="006C56F6">
      <w:pPr>
        <w:pStyle w:val="NormalWeb"/>
        <w:jc w:val="both"/>
      </w:pPr>
      <w:r>
        <w:t xml:space="preserve">The proposed approach utilizes pose estimation through the </w:t>
      </w:r>
      <w:proofErr w:type="spellStart"/>
      <w:r>
        <w:t>MediaPipe</w:t>
      </w:r>
      <w:proofErr w:type="spellEnd"/>
      <w:r>
        <w:t xml:space="preserve"> framework to extract 33 body landmarks from video frames. These landmarks are processed and fed into two machine learning models: </w:t>
      </w:r>
      <w:proofErr w:type="gramStart"/>
      <w:r>
        <w:t>a</w:t>
      </w:r>
      <w:proofErr w:type="gramEnd"/>
      <w:r>
        <w:t xml:space="preserve"> Dense Neural Network (MLP) for single-frame analysis and a Long Short-Term Memory (LSTM) network for sequence-based analysis. While the MLP model enables fast and efficient posture recognition, the LSTM model captures temporal dependencies to evaluate posture stability over time.</w:t>
      </w:r>
    </w:p>
    <w:p w:rsidR="006C56F6" w:rsidRDefault="006C56F6" w:rsidP="006C56F6">
      <w:pPr>
        <w:pStyle w:val="NormalWeb"/>
        <w:jc w:val="both"/>
      </w:pPr>
      <w:r>
        <w:t>The system was trained on a custom dataset collected under diverse conditions to ensure robustness. Experimental results demonstrate that the single-frame model achieves higher accuracy, whereas the sequence model provides better insight into movement consistency.</w:t>
      </w:r>
    </w:p>
    <w:p w:rsidR="006C56F6" w:rsidRDefault="006C56F6" w:rsidP="006C56F6">
      <w:pPr>
        <w:pStyle w:val="NormalWeb"/>
        <w:jc w:val="both"/>
      </w:pPr>
      <w:r>
        <w:t>This project highlights the effectiveness of combining computer vision and deep learning for real-time human activity analysis and provides a foundation for intelligent fitness and wellness applications.</w:t>
      </w:r>
    </w:p>
    <w:p w:rsidR="006C56F6" w:rsidRDefault="006C56F6" w:rsidP="006C56F6">
      <w:pPr>
        <w:pStyle w:val="NormalWeb"/>
        <w:jc w:val="both"/>
        <w:rPr>
          <w:rFonts w:asciiTheme="majorHAnsi" w:eastAsiaTheme="majorEastAsia" w:hAnsiTheme="majorHAnsi" w:cstheme="majorBidi"/>
          <w:b/>
          <w:bCs/>
          <w:color w:val="365F91" w:themeColor="accent1" w:themeShade="BF"/>
          <w:sz w:val="28"/>
          <w:szCs w:val="28"/>
        </w:rPr>
      </w:pPr>
      <w:r w:rsidRPr="006C56F6">
        <w:rPr>
          <w:rFonts w:asciiTheme="majorHAnsi" w:eastAsiaTheme="majorEastAsia" w:hAnsiTheme="majorHAnsi" w:cstheme="majorBidi"/>
          <w:b/>
          <w:bCs/>
          <w:color w:val="365F91" w:themeColor="accent1" w:themeShade="BF"/>
          <w:sz w:val="28"/>
          <w:szCs w:val="28"/>
        </w:rPr>
        <w:t>Dataset Strategy</w:t>
      </w:r>
    </w:p>
    <w:p w:rsidR="006C56F6" w:rsidRPr="006C56F6" w:rsidRDefault="006C56F6" w:rsidP="006C56F6">
      <w:pPr>
        <w:spacing w:before="100" w:beforeAutospacing="1" w:after="100" w:afterAutospacing="1" w:line="240" w:lineRule="auto"/>
        <w:rPr>
          <w:rFonts w:ascii="Times New Roman" w:eastAsia="Times New Roman" w:hAnsi="Times New Roman" w:cs="Times New Roman"/>
          <w:sz w:val="24"/>
          <w:szCs w:val="24"/>
        </w:rPr>
      </w:pPr>
      <w:r w:rsidRPr="006C56F6">
        <w:rPr>
          <w:rFonts w:ascii="Times New Roman" w:eastAsia="Times New Roman" w:hAnsi="Times New Roman" w:cs="Times New Roman"/>
          <w:sz w:val="24"/>
          <w:szCs w:val="24"/>
        </w:rPr>
        <w:t>The dataset strategy plays a critical role in ensuring the robustness and generalization capability of the proposed yoga posture analysis system. Since the system is intended to operate in real-time environments, it is essential to capture a wide variety of human postures under diverse conditions.</w:t>
      </w:r>
    </w:p>
    <w:p w:rsidR="006C56F6" w:rsidRPr="006C56F6" w:rsidRDefault="006C56F6" w:rsidP="006C56F6">
      <w:pPr>
        <w:spacing w:before="100" w:beforeAutospacing="1" w:after="100" w:afterAutospacing="1" w:line="240" w:lineRule="auto"/>
        <w:rPr>
          <w:rFonts w:ascii="Times New Roman" w:eastAsia="Times New Roman" w:hAnsi="Times New Roman" w:cs="Times New Roman"/>
          <w:sz w:val="24"/>
          <w:szCs w:val="24"/>
        </w:rPr>
      </w:pPr>
      <w:r w:rsidRPr="006C56F6">
        <w:rPr>
          <w:rFonts w:ascii="Times New Roman" w:eastAsia="Times New Roman" w:hAnsi="Times New Roman" w:cs="Times New Roman"/>
          <w:sz w:val="24"/>
          <w:szCs w:val="24"/>
        </w:rPr>
        <w:t>To achieve this, a custom dataset was created by recording short video clips of individuals performing different yoga asanas. The dataset was designed to incorporate variability across multiple dimensions, including environmental conditions, user appearance, and execution quality.</w:t>
      </w:r>
    </w:p>
    <w:p w:rsidR="006C56F6" w:rsidRPr="006C56F6" w:rsidRDefault="006C56F6" w:rsidP="006C56F6">
      <w:pPr>
        <w:spacing w:before="100" w:beforeAutospacing="1" w:after="100" w:afterAutospacing="1" w:line="240" w:lineRule="auto"/>
        <w:rPr>
          <w:rFonts w:ascii="Times New Roman" w:eastAsia="Times New Roman" w:hAnsi="Times New Roman" w:cs="Times New Roman"/>
          <w:sz w:val="24"/>
          <w:szCs w:val="24"/>
        </w:rPr>
      </w:pPr>
      <w:r w:rsidRPr="006C56F6">
        <w:rPr>
          <w:rFonts w:ascii="Times New Roman" w:eastAsia="Times New Roman" w:hAnsi="Times New Roman" w:cs="Times New Roman"/>
          <w:sz w:val="24"/>
          <w:szCs w:val="24"/>
        </w:rPr>
        <w:t>Firstly, diversity in environmental conditions was ensured by recording videos in different backgrounds, lighting conditions, and camera angles. This helps the model generalize better to real-world scenarios rather than overfitting to a specific setup.</w:t>
      </w:r>
    </w:p>
    <w:p w:rsidR="006C56F6" w:rsidRPr="006C56F6" w:rsidRDefault="006C56F6" w:rsidP="006C56F6">
      <w:pPr>
        <w:spacing w:before="100" w:beforeAutospacing="1" w:after="100" w:afterAutospacing="1" w:line="240" w:lineRule="auto"/>
        <w:rPr>
          <w:rFonts w:ascii="Times New Roman" w:eastAsia="Times New Roman" w:hAnsi="Times New Roman" w:cs="Times New Roman"/>
          <w:sz w:val="24"/>
          <w:szCs w:val="24"/>
        </w:rPr>
      </w:pPr>
      <w:r w:rsidRPr="006C56F6">
        <w:rPr>
          <w:rFonts w:ascii="Times New Roman" w:eastAsia="Times New Roman" w:hAnsi="Times New Roman" w:cs="Times New Roman"/>
          <w:sz w:val="24"/>
          <w:szCs w:val="24"/>
        </w:rPr>
        <w:t>Secondly, variations in participants were introduced by including individuals with different body types, clothing styles, and flexibility levels. This ensures that the model is not biased toward a specific group of users.</w:t>
      </w:r>
    </w:p>
    <w:p w:rsidR="006C56F6" w:rsidRPr="006C56F6" w:rsidRDefault="006C56F6" w:rsidP="006C56F6">
      <w:pPr>
        <w:spacing w:before="100" w:beforeAutospacing="1" w:after="100" w:afterAutospacing="1" w:line="240" w:lineRule="auto"/>
        <w:rPr>
          <w:rFonts w:ascii="Times New Roman" w:eastAsia="Times New Roman" w:hAnsi="Times New Roman" w:cs="Times New Roman"/>
          <w:sz w:val="24"/>
          <w:szCs w:val="24"/>
        </w:rPr>
      </w:pPr>
      <w:r w:rsidRPr="006C56F6">
        <w:rPr>
          <w:rFonts w:ascii="Times New Roman" w:eastAsia="Times New Roman" w:hAnsi="Times New Roman" w:cs="Times New Roman"/>
          <w:sz w:val="24"/>
          <w:szCs w:val="24"/>
        </w:rPr>
        <w:t>Most importantly, the dataset was structured to include three distinct levels of posture performance:</w:t>
      </w:r>
    </w:p>
    <w:p w:rsidR="006C56F6" w:rsidRPr="006C56F6" w:rsidRDefault="006C56F6" w:rsidP="006C56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56F6">
        <w:rPr>
          <w:rFonts w:ascii="Times New Roman" w:eastAsia="Times New Roman" w:hAnsi="Times New Roman" w:cs="Times New Roman"/>
          <w:sz w:val="24"/>
          <w:szCs w:val="24"/>
        </w:rPr>
        <w:t>Good: Correct alignment with stable posture</w:t>
      </w:r>
    </w:p>
    <w:p w:rsidR="006C56F6" w:rsidRPr="006C56F6" w:rsidRDefault="006C56F6" w:rsidP="006C56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56F6">
        <w:rPr>
          <w:rFonts w:ascii="Times New Roman" w:eastAsia="Times New Roman" w:hAnsi="Times New Roman" w:cs="Times New Roman"/>
          <w:sz w:val="24"/>
          <w:szCs w:val="24"/>
        </w:rPr>
        <w:t>Average: Minor misalignment or slight instability</w:t>
      </w:r>
    </w:p>
    <w:p w:rsidR="006C56F6" w:rsidRPr="006C56F6" w:rsidRDefault="006C56F6" w:rsidP="006C56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56F6">
        <w:rPr>
          <w:rFonts w:ascii="Times New Roman" w:eastAsia="Times New Roman" w:hAnsi="Times New Roman" w:cs="Times New Roman"/>
          <w:sz w:val="24"/>
          <w:szCs w:val="24"/>
        </w:rPr>
        <w:t>Poor: Significant errors in posture or inability to maintain the pose</w:t>
      </w:r>
    </w:p>
    <w:p w:rsidR="006C56F6" w:rsidRPr="006C56F6" w:rsidRDefault="006C56F6" w:rsidP="006C56F6">
      <w:pPr>
        <w:spacing w:before="100" w:beforeAutospacing="1" w:after="100" w:afterAutospacing="1" w:line="240" w:lineRule="auto"/>
        <w:rPr>
          <w:rFonts w:ascii="Times New Roman" w:eastAsia="Times New Roman" w:hAnsi="Times New Roman" w:cs="Times New Roman"/>
          <w:sz w:val="24"/>
          <w:szCs w:val="24"/>
        </w:rPr>
      </w:pPr>
      <w:r w:rsidRPr="006C56F6">
        <w:rPr>
          <w:rFonts w:ascii="Times New Roman" w:eastAsia="Times New Roman" w:hAnsi="Times New Roman" w:cs="Times New Roman"/>
          <w:sz w:val="24"/>
          <w:szCs w:val="24"/>
        </w:rPr>
        <w:t>This classification enables the system not only to recognize yoga poses but also to evaluate their quality, which is essential for providing meaningful feedback.</w:t>
      </w:r>
    </w:p>
    <w:p w:rsidR="006C56F6" w:rsidRPr="006C56F6" w:rsidRDefault="006C56F6" w:rsidP="006C56F6">
      <w:pPr>
        <w:spacing w:before="100" w:beforeAutospacing="1" w:after="100" w:afterAutospacing="1" w:line="240" w:lineRule="auto"/>
        <w:rPr>
          <w:rFonts w:ascii="Times New Roman" w:eastAsia="Times New Roman" w:hAnsi="Times New Roman" w:cs="Times New Roman"/>
          <w:sz w:val="24"/>
          <w:szCs w:val="24"/>
        </w:rPr>
      </w:pPr>
      <w:r w:rsidRPr="006C56F6">
        <w:rPr>
          <w:rFonts w:ascii="Times New Roman" w:eastAsia="Times New Roman" w:hAnsi="Times New Roman" w:cs="Times New Roman"/>
          <w:sz w:val="24"/>
          <w:szCs w:val="24"/>
        </w:rPr>
        <w:lastRenderedPageBreak/>
        <w:t>Overall, the dataset strategy focuses on maximizing diversity and realism, which directly contributes to the accuracy and reliability of the trained models.</w:t>
      </w:r>
    </w:p>
    <w:p w:rsidR="006C56F6" w:rsidRPr="006C56F6" w:rsidRDefault="006C56F6" w:rsidP="006C56F6">
      <w:pPr>
        <w:pStyle w:val="NormalWeb"/>
        <w:jc w:val="both"/>
        <w:rPr>
          <w:rFonts w:asciiTheme="majorHAnsi" w:eastAsiaTheme="majorEastAsia" w:hAnsiTheme="majorHAnsi" w:cstheme="majorBidi"/>
          <w:b/>
          <w:bCs/>
          <w:color w:val="365F91" w:themeColor="accent1" w:themeShade="BF"/>
          <w:sz w:val="28"/>
          <w:szCs w:val="28"/>
        </w:rPr>
      </w:pPr>
      <w:r w:rsidRPr="006C56F6">
        <w:rPr>
          <w:rFonts w:asciiTheme="majorHAnsi" w:eastAsiaTheme="majorEastAsia" w:hAnsiTheme="majorHAnsi" w:cstheme="majorBidi"/>
          <w:b/>
          <w:bCs/>
          <w:color w:val="365F91" w:themeColor="accent1" w:themeShade="BF"/>
          <w:sz w:val="28"/>
          <w:szCs w:val="28"/>
        </w:rPr>
        <w:t>Dataset Collection &amp; Compilation</w:t>
      </w:r>
    </w:p>
    <w:p w:rsidR="006C56F6" w:rsidRDefault="006C56F6" w:rsidP="006C56F6">
      <w:pPr>
        <w:pStyle w:val="NormalWeb"/>
      </w:pPr>
      <w:r>
        <w:t>The dataset collection process involved recording multiple video samples of individuals performing various yoga asanas. Each video was carefully captured to ensure clarity of posture and visibility of body joints, which are essential for accurate pose estimation.</w:t>
      </w:r>
    </w:p>
    <w:p w:rsidR="006C56F6" w:rsidRDefault="006C56F6" w:rsidP="006C56F6">
      <w:pPr>
        <w:pStyle w:val="NormalWeb"/>
      </w:pPr>
      <w:r>
        <w:t>The collected data was organized into a structured directory format to facilitate efficient processing and model training. Each yoga asana was assigned a separate folder, and within each folder, the data was further categorized based on performance quality.</w:t>
      </w:r>
    </w:p>
    <w:p w:rsidR="006C56F6" w:rsidRDefault="006C56F6" w:rsidP="006C56F6">
      <w:pPr>
        <w:pStyle w:val="NormalWeb"/>
      </w:pPr>
      <w:r>
        <w:t>The directory structure was organized as follows:</w:t>
      </w:r>
    </w:p>
    <w:p w:rsidR="006C56F6" w:rsidRDefault="006C56F6" w:rsidP="006C56F6">
      <w:pPr>
        <w:pStyle w:val="NormalWeb"/>
        <w:numPr>
          <w:ilvl w:val="0"/>
          <w:numId w:val="11"/>
        </w:numPr>
      </w:pPr>
      <w:r>
        <w:t xml:space="preserve">Each asana (e.g., </w:t>
      </w:r>
      <w:proofErr w:type="spellStart"/>
      <w:r>
        <w:t>Balasana</w:t>
      </w:r>
      <w:proofErr w:type="spellEnd"/>
      <w:r>
        <w:t xml:space="preserve">, </w:t>
      </w:r>
      <w:proofErr w:type="spellStart"/>
      <w:r>
        <w:t>Bhujangasana</w:t>
      </w:r>
      <w:proofErr w:type="spellEnd"/>
      <w:r>
        <w:t xml:space="preserve">, </w:t>
      </w:r>
      <w:proofErr w:type="spellStart"/>
      <w:r>
        <w:t>Vrikshasana</w:t>
      </w:r>
      <w:proofErr w:type="spellEnd"/>
      <w:r>
        <w:t>) has a dedicated folder</w:t>
      </w:r>
    </w:p>
    <w:p w:rsidR="006C56F6" w:rsidRDefault="006C56F6" w:rsidP="006C56F6">
      <w:pPr>
        <w:pStyle w:val="NormalWeb"/>
        <w:numPr>
          <w:ilvl w:val="0"/>
          <w:numId w:val="11"/>
        </w:numPr>
      </w:pPr>
      <w:r>
        <w:t>Inside each asana folder, subfolders were created for:</w:t>
      </w:r>
    </w:p>
    <w:p w:rsidR="006C56F6" w:rsidRDefault="006C56F6" w:rsidP="006C56F6">
      <w:pPr>
        <w:pStyle w:val="NormalWeb"/>
        <w:numPr>
          <w:ilvl w:val="1"/>
          <w:numId w:val="11"/>
        </w:numPr>
      </w:pPr>
      <w:r>
        <w:t>Good</w:t>
      </w:r>
    </w:p>
    <w:p w:rsidR="006C56F6" w:rsidRDefault="006C56F6" w:rsidP="006C56F6">
      <w:pPr>
        <w:pStyle w:val="NormalWeb"/>
        <w:numPr>
          <w:ilvl w:val="1"/>
          <w:numId w:val="11"/>
        </w:numPr>
      </w:pPr>
      <w:r>
        <w:t>Average (Avg)</w:t>
      </w:r>
    </w:p>
    <w:p w:rsidR="006C56F6" w:rsidRDefault="006C56F6" w:rsidP="006C56F6">
      <w:pPr>
        <w:pStyle w:val="NormalWeb"/>
        <w:numPr>
          <w:ilvl w:val="1"/>
          <w:numId w:val="11"/>
        </w:numPr>
      </w:pPr>
      <w:r>
        <w:t>Poor</w:t>
      </w:r>
    </w:p>
    <w:p w:rsidR="006C56F6" w:rsidRDefault="006C56F6" w:rsidP="006C56F6">
      <w:pPr>
        <w:pStyle w:val="NormalWeb"/>
      </w:pPr>
      <w:r>
        <w:t>This hierarchical organization ensures that the dataset is both scalable and easy to manage. It also simplifies the process of assigning labels during training.</w:t>
      </w:r>
    </w:p>
    <w:p w:rsidR="006C56F6" w:rsidRDefault="006C56F6" w:rsidP="006C56F6">
      <w:pPr>
        <w:pStyle w:val="NormalWeb"/>
      </w:pPr>
      <w:r>
        <w:t xml:space="preserve">After collection, the video data was compiled into a sequence-ready format. Individual frames were extracted from videos, and sequences of frames were created for temporal analysis using sliding window techniques. Each data sample was labeled using a combination of asana name and performance quality (e.g., </w:t>
      </w:r>
      <w:proofErr w:type="spellStart"/>
      <w:r>
        <w:t>Vrikshasana_Good</w:t>
      </w:r>
      <w:proofErr w:type="spellEnd"/>
      <w:r>
        <w:t>).</w:t>
      </w:r>
    </w:p>
    <w:p w:rsidR="006C56F6" w:rsidRDefault="006C56F6" w:rsidP="006C56F6">
      <w:pPr>
        <w:pStyle w:val="NormalWeb"/>
      </w:pPr>
      <w:r>
        <w:t>This structured compilation of data ensures compatibility with both single-frame and sequence-based models, enabling efficient training and evaluation of the system.</w:t>
      </w:r>
    </w:p>
    <w:p w:rsidR="00C33F62" w:rsidRPr="00C33F62" w:rsidRDefault="00C33F62" w:rsidP="006C56F6">
      <w:pPr>
        <w:pStyle w:val="NormalWeb"/>
        <w:rPr>
          <w:rFonts w:asciiTheme="majorHAnsi" w:eastAsiaTheme="majorEastAsia" w:hAnsiTheme="majorHAnsi" w:cstheme="majorBidi"/>
          <w:b/>
          <w:bCs/>
          <w:color w:val="365F91" w:themeColor="accent1" w:themeShade="BF"/>
          <w:sz w:val="28"/>
          <w:szCs w:val="28"/>
        </w:rPr>
      </w:pPr>
      <w:r w:rsidRPr="00C33F62">
        <w:rPr>
          <w:rFonts w:asciiTheme="majorHAnsi" w:eastAsiaTheme="majorEastAsia" w:hAnsiTheme="majorHAnsi" w:cstheme="majorBidi"/>
          <w:b/>
          <w:bCs/>
          <w:color w:val="365F91" w:themeColor="accent1" w:themeShade="BF"/>
          <w:sz w:val="28"/>
          <w:szCs w:val="28"/>
        </w:rPr>
        <w:t>Dataset Labelling and Preprocessing</w:t>
      </w:r>
    </w:p>
    <w:p w:rsidR="00C33F62" w:rsidRDefault="00C33F62" w:rsidP="00C33F62">
      <w:pPr>
        <w:pStyle w:val="NormalWeb"/>
      </w:pPr>
      <w:r>
        <w:t>The dataset labelling and preprocessing stage is a crucial component of the system, as it transforms raw video data into structured numerical inputs suitable for machine learning models. This stage ensures consistency, improves model performance, and enables effective learning from the dataset.</w:t>
      </w:r>
    </w:p>
    <w:p w:rsidR="00C33F62" w:rsidRPr="00C33F62" w:rsidRDefault="00C33F62" w:rsidP="00C33F62">
      <w:pPr>
        <w:pStyle w:val="Heading3"/>
        <w:rPr>
          <w:sz w:val="24"/>
          <w:szCs w:val="24"/>
        </w:rPr>
      </w:pPr>
      <w:r w:rsidRPr="00C33F62">
        <w:rPr>
          <w:sz w:val="24"/>
          <w:szCs w:val="24"/>
        </w:rPr>
        <w:t>Pose Extraction</w:t>
      </w:r>
    </w:p>
    <w:p w:rsidR="00C33F62" w:rsidRDefault="00C33F62" w:rsidP="00C33F62">
      <w:pPr>
        <w:pStyle w:val="NormalWeb"/>
      </w:pPr>
      <w:r>
        <w:t xml:space="preserve">The first step involves extracting human body </w:t>
      </w:r>
      <w:proofErr w:type="spellStart"/>
      <w:r>
        <w:t>keypoints</w:t>
      </w:r>
      <w:proofErr w:type="spellEnd"/>
      <w:r>
        <w:t xml:space="preserve"> from each video frame using the </w:t>
      </w:r>
      <w:proofErr w:type="spellStart"/>
      <w:r>
        <w:t>MediaPipe</w:t>
      </w:r>
      <w:proofErr w:type="spellEnd"/>
      <w:r>
        <w:t xml:space="preserve"> Pose </w:t>
      </w:r>
      <w:proofErr w:type="spellStart"/>
      <w:r>
        <w:t>Landmarker</w:t>
      </w:r>
      <w:proofErr w:type="spellEnd"/>
      <w:r>
        <w:t>. This model detects 33 anatomical landmarks representing key joints and body parts such as shoulders, elbows, hips, and knees.</w:t>
      </w:r>
    </w:p>
    <w:p w:rsidR="00C33F62" w:rsidRDefault="00C33F62" w:rsidP="00C33F62">
      <w:pPr>
        <w:pStyle w:val="NormalWeb"/>
      </w:pPr>
      <w:r>
        <w:t>Each landmark is represented by four values:</w:t>
      </w:r>
    </w:p>
    <w:p w:rsidR="00C33F62" w:rsidRDefault="00C33F62" w:rsidP="00C33F62">
      <w:pPr>
        <w:pStyle w:val="NormalWeb"/>
        <w:numPr>
          <w:ilvl w:val="0"/>
          <w:numId w:val="12"/>
        </w:numPr>
      </w:pPr>
      <w:r>
        <w:t>x-coordinate (horizontal position)</w:t>
      </w:r>
    </w:p>
    <w:p w:rsidR="00C33F62" w:rsidRDefault="00C33F62" w:rsidP="00C33F62">
      <w:pPr>
        <w:pStyle w:val="NormalWeb"/>
        <w:numPr>
          <w:ilvl w:val="0"/>
          <w:numId w:val="12"/>
        </w:numPr>
      </w:pPr>
      <w:r>
        <w:t>y-coordinate (vertical position)</w:t>
      </w:r>
    </w:p>
    <w:p w:rsidR="00C33F62" w:rsidRDefault="00C33F62" w:rsidP="00C33F62">
      <w:pPr>
        <w:pStyle w:val="NormalWeb"/>
        <w:numPr>
          <w:ilvl w:val="0"/>
          <w:numId w:val="12"/>
        </w:numPr>
      </w:pPr>
      <w:r>
        <w:t>z-coordinate (depth information)</w:t>
      </w:r>
    </w:p>
    <w:p w:rsidR="00C33F62" w:rsidRDefault="00C33F62" w:rsidP="00C33F62">
      <w:pPr>
        <w:pStyle w:val="NormalWeb"/>
        <w:numPr>
          <w:ilvl w:val="0"/>
          <w:numId w:val="12"/>
        </w:numPr>
      </w:pPr>
      <w:r>
        <w:t>visibility score (confidence of detection)</w:t>
      </w:r>
    </w:p>
    <w:p w:rsidR="00C33F62" w:rsidRDefault="00C33F62" w:rsidP="00C33F62">
      <w:pPr>
        <w:pStyle w:val="NormalWeb"/>
      </w:pPr>
      <w:r>
        <w:lastRenderedPageBreak/>
        <w:t>This results in a total of 132 features per frame (33 landmarks × 4 values), forming the primary input for the machine learning models.</w:t>
      </w:r>
    </w:p>
    <w:p w:rsidR="00C33F62" w:rsidRPr="00C33F62" w:rsidRDefault="00C33F62" w:rsidP="00C33F62">
      <w:pPr>
        <w:pStyle w:val="Heading3"/>
        <w:rPr>
          <w:sz w:val="24"/>
          <w:szCs w:val="24"/>
        </w:rPr>
      </w:pPr>
      <w:r w:rsidRPr="00C33F62">
        <w:rPr>
          <w:sz w:val="24"/>
          <w:szCs w:val="24"/>
        </w:rPr>
        <w:t>Normalization</w:t>
      </w:r>
    </w:p>
    <w:p w:rsidR="00C33F62" w:rsidRDefault="00C33F62" w:rsidP="00C33F62">
      <w:pPr>
        <w:pStyle w:val="NormalWeb"/>
      </w:pPr>
      <w:r>
        <w:t>To ensure consistency across different video resolutions and camera positions, all landmark coordinates are normalized relative to the image dimensions. This normalization process makes the model invariant to scale and distance variations, allowing it to generalize better across different users and environments.</w:t>
      </w:r>
    </w:p>
    <w:p w:rsidR="00C33F62" w:rsidRPr="00C33F62" w:rsidRDefault="00C33F62" w:rsidP="00C33F62">
      <w:pPr>
        <w:pStyle w:val="Heading3"/>
        <w:rPr>
          <w:sz w:val="24"/>
          <w:szCs w:val="24"/>
        </w:rPr>
      </w:pPr>
      <w:r w:rsidRPr="00C33F62">
        <w:rPr>
          <w:sz w:val="24"/>
          <w:szCs w:val="24"/>
        </w:rPr>
        <w:t>Data Augmentation</w:t>
      </w:r>
    </w:p>
    <w:p w:rsidR="00C33F62" w:rsidRDefault="00C33F62" w:rsidP="00C33F62">
      <w:pPr>
        <w:pStyle w:val="NormalWeb"/>
      </w:pPr>
      <w:r>
        <w:t>To increase dataset diversity and prevent overfitting, several augmentation strategies were applied. Instead of using every frame, frames were sampled at intervals (e.g., every 2nd or 3rd frame) to reduce redundancy while maintaining temporal information.</w:t>
      </w:r>
    </w:p>
    <w:p w:rsidR="00C33F62" w:rsidRDefault="00C33F62" w:rsidP="00C33F62">
      <w:pPr>
        <w:pStyle w:val="NormalWeb"/>
      </w:pPr>
      <w:r>
        <w:t>Additionally, sliding window techniques were used to generate sequences of frames for the LSTM model. Each sequence consists of a fixed number of consecutive frames, enabling the model to capture motion patterns and posture stability over time.</w:t>
      </w:r>
    </w:p>
    <w:p w:rsidR="00C33F62" w:rsidRPr="00C33F62" w:rsidRDefault="00C33F62" w:rsidP="00C33F62">
      <w:pPr>
        <w:pStyle w:val="Heading3"/>
        <w:spacing w:before="0"/>
        <w:rPr>
          <w:sz w:val="24"/>
          <w:szCs w:val="24"/>
        </w:rPr>
      </w:pPr>
      <w:r w:rsidRPr="00C33F62">
        <w:rPr>
          <w:sz w:val="24"/>
          <w:szCs w:val="24"/>
        </w:rPr>
        <w:t>Labelling</w:t>
      </w:r>
    </w:p>
    <w:p w:rsidR="00C33F62" w:rsidRDefault="00C33F62" w:rsidP="00C33F62">
      <w:pPr>
        <w:pStyle w:val="NormalWeb"/>
      </w:pPr>
      <w:r>
        <w:t xml:space="preserve">Each data sample was labeled based on two attributes: the yoga asana being performed and the quality of execution. Labels were assigned in a structured format combining both attributes, such as </w:t>
      </w:r>
      <w:proofErr w:type="spellStart"/>
      <w:r>
        <w:rPr>
          <w:rStyle w:val="HTMLCode"/>
        </w:rPr>
        <w:t>vrikshasana_good</w:t>
      </w:r>
      <w:proofErr w:type="spellEnd"/>
      <w:r>
        <w:t xml:space="preserve">, </w:t>
      </w:r>
      <w:proofErr w:type="spellStart"/>
      <w:r>
        <w:rPr>
          <w:rStyle w:val="HTMLCode"/>
        </w:rPr>
        <w:t>bhujangasana_avg</w:t>
      </w:r>
      <w:proofErr w:type="spellEnd"/>
      <w:r>
        <w:t xml:space="preserve">, or </w:t>
      </w:r>
      <w:proofErr w:type="spellStart"/>
      <w:r>
        <w:rPr>
          <w:rStyle w:val="HTMLCode"/>
        </w:rPr>
        <w:t>balasana_poor</w:t>
      </w:r>
      <w:proofErr w:type="spellEnd"/>
      <w:r>
        <w:t>.</w:t>
      </w:r>
    </w:p>
    <w:p w:rsidR="00C33F62" w:rsidRDefault="00C33F62" w:rsidP="00C33F62">
      <w:pPr>
        <w:pStyle w:val="NormalWeb"/>
      </w:pPr>
      <w:r>
        <w:t>For the single-frame model, labels were assigned to individual frames, while for the sequence-based model, labels were assigned to entire frame sequences. This dual labelling approach allows both models to learn effectively according to their respective input structures.</w:t>
      </w:r>
    </w:p>
    <w:p w:rsidR="00C33F62" w:rsidRDefault="00C33F62" w:rsidP="00C33F62">
      <w:pPr>
        <w:pStyle w:val="NormalWeb"/>
      </w:pPr>
      <w:r>
        <w:t>Overall, this preprocessing pipeline ensures that raw visual data is converted into meaningful, standardized, and high-quality input features suitable for accurate posture classification and evaluation.</w:t>
      </w:r>
    </w:p>
    <w:p w:rsidR="00C33F62" w:rsidRDefault="00C33F62" w:rsidP="00C33F62">
      <w:pPr>
        <w:pStyle w:val="NormalWeb"/>
        <w:rPr>
          <w:rFonts w:asciiTheme="majorHAnsi" w:eastAsiaTheme="majorEastAsia" w:hAnsiTheme="majorHAnsi" w:cstheme="majorBidi"/>
          <w:b/>
          <w:bCs/>
          <w:color w:val="365F91" w:themeColor="accent1" w:themeShade="BF"/>
          <w:sz w:val="28"/>
          <w:szCs w:val="28"/>
        </w:rPr>
      </w:pPr>
      <w:r w:rsidRPr="00C33F62">
        <w:rPr>
          <w:rFonts w:asciiTheme="majorHAnsi" w:eastAsiaTheme="majorEastAsia" w:hAnsiTheme="majorHAnsi" w:cstheme="majorBidi"/>
          <w:b/>
          <w:bCs/>
          <w:color w:val="365F91" w:themeColor="accent1" w:themeShade="BF"/>
          <w:sz w:val="28"/>
          <w:szCs w:val="28"/>
        </w:rPr>
        <w:t>Model Architecture</w:t>
      </w:r>
    </w:p>
    <w:p w:rsidR="00C33F62" w:rsidRDefault="00C33F62" w:rsidP="00C33F62">
      <w:pPr>
        <w:pStyle w:val="NormalWeb"/>
      </w:pPr>
      <w:r>
        <w:t xml:space="preserve">The proposed system employs two distinct deep learning models to analyze yoga postures: </w:t>
      </w:r>
      <w:proofErr w:type="gramStart"/>
      <w:r>
        <w:t>a</w:t>
      </w:r>
      <w:proofErr w:type="gramEnd"/>
      <w:r>
        <w:t xml:space="preserve"> Single Frame Model based on a Multi-Layer Perceptron (MLP) and a Sequence-Based Model using a Long Short-Term Memory (LSTM) network. This dual-model approach enables the system to balance real-time responsiveness with temporal understanding of posture stability.</w:t>
      </w:r>
    </w:p>
    <w:p w:rsidR="00C33F62" w:rsidRDefault="00C33F62" w:rsidP="00C33F62">
      <w:pPr>
        <w:pStyle w:val="Heading3"/>
      </w:pPr>
      <w:r>
        <w:t>Model 1: Single Frame Analysis (MLP)</w:t>
      </w:r>
    </w:p>
    <w:p w:rsidR="00C33F62" w:rsidRDefault="00C33F62" w:rsidP="00C33F62">
      <w:pPr>
        <w:pStyle w:val="NormalWeb"/>
      </w:pPr>
      <w:r>
        <w:t>The first model is a feedforward neural network designed to perform classification on individual frames. It processes spatial information from a single snapshot of the human body and provides fast predictions.</w:t>
      </w:r>
    </w:p>
    <w:p w:rsidR="00C33F62" w:rsidRDefault="00C33F62" w:rsidP="00C33F62">
      <w:pPr>
        <w:pStyle w:val="NormalWeb"/>
      </w:pPr>
      <w:r>
        <w:t>The input to the model consists of 132 features derived from 33 pose landmarks, each represented by x, y, z coordinates and a visibility score. These features capture the spatial configuration of the human body.</w:t>
      </w:r>
    </w:p>
    <w:p w:rsidR="00C33F62" w:rsidRDefault="00C33F62" w:rsidP="00C33F62">
      <w:pPr>
        <w:pStyle w:val="NormalWeb"/>
      </w:pPr>
      <w:r>
        <w:t xml:space="preserve">The architecture includes multiple fully connected layers with nonlinear activation functions. The first dense layer contains 128 neurons with </w:t>
      </w:r>
      <w:proofErr w:type="spellStart"/>
      <w:r>
        <w:t>ReLU</w:t>
      </w:r>
      <w:proofErr w:type="spellEnd"/>
      <w:r>
        <w:t xml:space="preserve"> activation, allowing the model to learn complex feature interactions. A </w:t>
      </w:r>
      <w:r>
        <w:lastRenderedPageBreak/>
        <w:t>dropout layer with a rate of 20% is applied to reduce overfitting by randomly deactivating neurons during training.</w:t>
      </w:r>
    </w:p>
    <w:p w:rsidR="00C33F62" w:rsidRDefault="00C33F62" w:rsidP="00C33F62">
      <w:pPr>
        <w:pStyle w:val="NormalWeb"/>
      </w:pPr>
      <w:r>
        <w:t xml:space="preserve">This is followed by a second dense layer with 64 neurons and </w:t>
      </w:r>
      <w:proofErr w:type="spellStart"/>
      <w:r>
        <w:t>ReLU</w:t>
      </w:r>
      <w:proofErr w:type="spellEnd"/>
      <w:r>
        <w:t xml:space="preserve"> activation, further refining the learned representations. Another dropout layer is used to enhance generalization.</w:t>
      </w:r>
    </w:p>
    <w:p w:rsidR="00C33F62" w:rsidRDefault="00C33F62" w:rsidP="00C33F62">
      <w:pPr>
        <w:pStyle w:val="NormalWeb"/>
      </w:pPr>
      <w:r>
        <w:t xml:space="preserve">The final output layer uses a </w:t>
      </w:r>
      <w:proofErr w:type="spellStart"/>
      <w:r>
        <w:t>Softmax</w:t>
      </w:r>
      <w:proofErr w:type="spellEnd"/>
      <w:r>
        <w:t xml:space="preserve"> activation function to produce probability distributions over the different posture classes, enabling multi-class classification.</w:t>
      </w:r>
    </w:p>
    <w:p w:rsidR="00C33F62" w:rsidRDefault="00C33F62" w:rsidP="00C33F62">
      <w:pPr>
        <w:pStyle w:val="NormalWeb"/>
      </w:pPr>
      <w:r>
        <w:t>This model is optimized for speed and is capable of providing instant predictions for each frame, making it suitable for real-time feedback applications.</w:t>
      </w:r>
    </w:p>
    <w:p w:rsidR="00C33F62" w:rsidRDefault="00C33F62" w:rsidP="00C33F62">
      <w:pPr>
        <w:pStyle w:val="Heading3"/>
      </w:pPr>
      <w:r>
        <w:t>Model 2: Sequence-Based Analysis (LSTM)</w:t>
      </w:r>
    </w:p>
    <w:p w:rsidR="00C33F62" w:rsidRDefault="00C33F62" w:rsidP="00C33F62">
      <w:pPr>
        <w:pStyle w:val="NormalWeb"/>
      </w:pPr>
      <w:r>
        <w:t>The second model is designed to capture temporal dynamics by analyzing sequences of frames rather than individual snapshots. It uses a Long Short-Term Memory (LSTM) architecture, which is well-suited for sequential data and time-series analysis.</w:t>
      </w:r>
    </w:p>
    <w:p w:rsidR="00C33F62" w:rsidRDefault="00C33F62" w:rsidP="00C33F62">
      <w:pPr>
        <w:pStyle w:val="NormalWeb"/>
      </w:pPr>
      <w:r>
        <w:t>The input to this model is a sequence of 10 consecutive frames, where each frame contains 132 landmark features. This allows the model to observe how the posture evolves over time.</w:t>
      </w:r>
    </w:p>
    <w:p w:rsidR="00C33F62" w:rsidRDefault="00C33F62" w:rsidP="00C33F62">
      <w:pPr>
        <w:pStyle w:val="NormalWeb"/>
      </w:pPr>
      <w:r>
        <w:t>The first LSTM layer consists of 128 units and is configured to return sequences, enabling the next LSTM layer to process temporal patterns further. A dropout layer is applied to prevent overfitting.</w:t>
      </w:r>
    </w:p>
    <w:p w:rsidR="00C33F62" w:rsidRDefault="00C33F62" w:rsidP="00C33F62">
      <w:pPr>
        <w:pStyle w:val="NormalWeb"/>
      </w:pPr>
      <w:r>
        <w:t>The second LSTM layer contains 64 units and captures higher-level temporal dependencies, such as stability and consistency of posture. Another dropout layer is used to improve generalization.</w:t>
      </w:r>
    </w:p>
    <w:p w:rsidR="00C33F62" w:rsidRDefault="00C33F62" w:rsidP="00C33F62">
      <w:pPr>
        <w:pStyle w:val="NormalWeb"/>
      </w:pPr>
      <w:r>
        <w:t xml:space="preserve">The output from the LSTM layers is passed through a dense layer with 64 neurons and </w:t>
      </w:r>
      <w:proofErr w:type="spellStart"/>
      <w:r>
        <w:t>ReLU</w:t>
      </w:r>
      <w:proofErr w:type="spellEnd"/>
      <w:r>
        <w:t xml:space="preserve"> activation, followed by a </w:t>
      </w:r>
      <w:proofErr w:type="spellStart"/>
      <w:r>
        <w:t>Softmax</w:t>
      </w:r>
      <w:proofErr w:type="spellEnd"/>
      <w:r>
        <w:t xml:space="preserve"> output layer for classification.</w:t>
      </w:r>
    </w:p>
    <w:p w:rsidR="00C33F62" w:rsidRDefault="00C33F62" w:rsidP="00C33F62">
      <w:pPr>
        <w:pStyle w:val="NormalWeb"/>
      </w:pPr>
      <w:r>
        <w:t>Unlike the single-frame model, this model focuses on evaluating posture quality over time, making it more effective in detecting instability and movement inconsistencies.</w:t>
      </w:r>
    </w:p>
    <w:p w:rsidR="00C33F62" w:rsidRDefault="00C33F62" w:rsidP="00C33F62">
      <w:pPr>
        <w:pStyle w:val="Heading3"/>
      </w:pPr>
      <w:r>
        <w:t>Comparative Design Insight</w:t>
      </w:r>
    </w:p>
    <w:p w:rsidR="00C33F62" w:rsidRDefault="00C33F62" w:rsidP="00C33F62">
      <w:pPr>
        <w:pStyle w:val="NormalWeb"/>
      </w:pPr>
      <w:r>
        <w:t>The use of both models provides complementary advantages. The MLP model ensures low-latency predictions for immediate feedback, while the LSTM model captures temporal behavior for more accurate quality assessment. This hybrid architecture enhances the overall performance and reliability of the system.</w:t>
      </w:r>
    </w:p>
    <w:p w:rsidR="00C33F62" w:rsidRDefault="00C33F62" w:rsidP="00C33F62">
      <w:pPr>
        <w:pStyle w:val="NormalWeb"/>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Model Training</w:t>
      </w:r>
    </w:p>
    <w:p w:rsidR="00C33F62" w:rsidRDefault="00C33F62" w:rsidP="00C33F62">
      <w:pPr>
        <w:pStyle w:val="NormalWeb"/>
      </w:pPr>
      <w:r>
        <w:t>The training process is a critical phase in developing an accurate and reliable posture classification system. Both the Single Frame (MLP) model and the Sequence-Based (LSTM) model were trained using supervised learning techniques on the prepared dataset.</w:t>
      </w:r>
    </w:p>
    <w:p w:rsidR="00C33F62" w:rsidRDefault="00C33F62" w:rsidP="00C33F62">
      <w:pPr>
        <w:pStyle w:val="Heading3"/>
      </w:pPr>
      <w:r>
        <w:t>Training Configuration</w:t>
      </w:r>
    </w:p>
    <w:p w:rsidR="00C33F62" w:rsidRDefault="00C33F62" w:rsidP="00C33F62">
      <w:pPr>
        <w:pStyle w:val="NormalWeb"/>
      </w:pPr>
      <w:r>
        <w:t>To optimize model performance, the Adam optimizer was used. Adam (Adaptive Moment Estimation) is widely preferred due to its ability to combine the advantages of both momentum and adaptive learning rates, resulting in faster convergence and efficient handling of sparse gradients.</w:t>
      </w:r>
    </w:p>
    <w:p w:rsidR="00C33F62" w:rsidRDefault="00C33F62" w:rsidP="00C33F62">
      <w:pPr>
        <w:pStyle w:val="NormalWeb"/>
      </w:pPr>
      <w:r>
        <w:lastRenderedPageBreak/>
        <w:t>The loss function selected for this task was Sparse Categorical Cross-Entropy. This choice is appropriate because the problem involves multi-class classification, where each sample belongs to one class among several categories. Additionally, this loss function allows the use of integer-encoded labels instead of one-hot encoding, simplifying data preprocessing.</w:t>
      </w:r>
    </w:p>
    <w:p w:rsidR="00C33F62" w:rsidRDefault="00C33F62" w:rsidP="00C33F62">
      <w:pPr>
        <w:pStyle w:val="Heading3"/>
      </w:pPr>
      <w:r>
        <w:t>Data Splitting Strategy</w:t>
      </w:r>
    </w:p>
    <w:p w:rsidR="00C33F62" w:rsidRDefault="00C33F62" w:rsidP="00C33F62">
      <w:pPr>
        <w:pStyle w:val="NormalWeb"/>
      </w:pPr>
      <w:r>
        <w:t>The dataset was divided into training and testing sets using an 80:20 ratio. The training set was used to learn model parameters, while the testing set was reserved for evaluating the model’s generalization performance on unseen data.</w:t>
      </w:r>
    </w:p>
    <w:p w:rsidR="00C33F62" w:rsidRDefault="00C33F62" w:rsidP="00C33F62">
      <w:pPr>
        <w:pStyle w:val="NormalWeb"/>
      </w:pPr>
      <w:r>
        <w:t>Furthermore, 20% of the training data was allocated as a validation set. This validation set was used during training to monitor model performance and detect overfitting. By evaluating the model on validation data after each epoch, it was possible to ensure that the model was not simply memorizing the training data.</w:t>
      </w:r>
    </w:p>
    <w:p w:rsidR="00C33F62" w:rsidRDefault="00C33F62" w:rsidP="00C33F62">
      <w:pPr>
        <w:pStyle w:val="Heading3"/>
      </w:pPr>
      <w:r>
        <w:t>Hyperparameters</w:t>
      </w:r>
    </w:p>
    <w:p w:rsidR="00C33F62" w:rsidRDefault="00C33F62" w:rsidP="00C33F62">
      <w:pPr>
        <w:pStyle w:val="NormalWeb"/>
      </w:pPr>
      <w:r>
        <w:t>Several key hyperparameters were carefully selected to balance performance and computational efficiency:</w:t>
      </w:r>
    </w:p>
    <w:p w:rsidR="00C33F62" w:rsidRDefault="00C33F62" w:rsidP="00C33F62">
      <w:pPr>
        <w:pStyle w:val="NormalWeb"/>
        <w:numPr>
          <w:ilvl w:val="0"/>
          <w:numId w:val="13"/>
        </w:numPr>
      </w:pPr>
      <w:r w:rsidRPr="00C33F62">
        <w:rPr>
          <w:b/>
        </w:rPr>
        <w:t>Number of Epochs:</w:t>
      </w:r>
      <w:r>
        <w:t xml:space="preserve"> 20</w:t>
      </w:r>
      <w:r>
        <w:br/>
        <w:t>The models were trained for 20 epochs, which provided sufficient iterations for convergence without causing excessive overfitting.</w:t>
      </w:r>
    </w:p>
    <w:p w:rsidR="00C33F62" w:rsidRDefault="00C33F62" w:rsidP="00C33F62">
      <w:pPr>
        <w:pStyle w:val="NormalWeb"/>
        <w:numPr>
          <w:ilvl w:val="0"/>
          <w:numId w:val="13"/>
        </w:numPr>
      </w:pPr>
      <w:r w:rsidRPr="00C33F62">
        <w:rPr>
          <w:b/>
        </w:rPr>
        <w:t>Batch Size:</w:t>
      </w:r>
      <w:r>
        <w:t xml:space="preserve"> 32</w:t>
      </w:r>
      <w:r>
        <w:br/>
        <w:t>A batch size of 32 was chosen as a trade-off between training speed and memory efficiency. Smaller batch sizes improve generalization, while larger ones speed up computation.</w:t>
      </w:r>
    </w:p>
    <w:p w:rsidR="00C33F62" w:rsidRDefault="00C33F62" w:rsidP="00C33F62">
      <w:pPr>
        <w:pStyle w:val="Heading3"/>
      </w:pPr>
      <w:r>
        <w:t>Training Behavior</w:t>
      </w:r>
    </w:p>
    <w:p w:rsidR="00C33F62" w:rsidRDefault="00C33F62" w:rsidP="00C33F62">
      <w:pPr>
        <w:pStyle w:val="NormalWeb"/>
      </w:pPr>
      <w:r>
        <w:t>During training, both models showed gradual improvement in accuracy and reduction in loss values. The validation performance was monitored closely to ensure stability and prevent overfitting. Dropout layers in both models further contributed to regularization by reducing dependency on specific neurons.</w:t>
      </w:r>
    </w:p>
    <w:p w:rsidR="00C33F62" w:rsidRDefault="00C33F62" w:rsidP="00C33F62">
      <w:pPr>
        <w:pStyle w:val="NormalWeb"/>
      </w:pPr>
      <w:r>
        <w:t>Overall, the chosen training configuration ensures efficient learning, stable convergence, and good generalization performance across different input conditions.</w:t>
      </w:r>
    </w:p>
    <w:p w:rsidR="008A1348" w:rsidRDefault="008A1348" w:rsidP="00C33F62">
      <w:pPr>
        <w:pStyle w:val="NormalWeb"/>
        <w:rPr>
          <w:rFonts w:asciiTheme="majorHAnsi" w:eastAsiaTheme="majorEastAsia" w:hAnsiTheme="majorHAnsi" w:cstheme="majorBidi"/>
          <w:b/>
          <w:bCs/>
          <w:color w:val="365F91" w:themeColor="accent1" w:themeShade="BF"/>
          <w:sz w:val="28"/>
          <w:szCs w:val="28"/>
        </w:rPr>
      </w:pPr>
      <w:r w:rsidRPr="008A1348">
        <w:rPr>
          <w:rFonts w:asciiTheme="majorHAnsi" w:eastAsiaTheme="majorEastAsia" w:hAnsiTheme="majorHAnsi" w:cstheme="majorBidi"/>
          <w:b/>
          <w:bCs/>
          <w:color w:val="365F91" w:themeColor="accent1" w:themeShade="BF"/>
          <w:sz w:val="28"/>
          <w:szCs w:val="28"/>
        </w:rPr>
        <w:t>Model Optimization &amp; Comparison</w:t>
      </w:r>
    </w:p>
    <w:p w:rsidR="008A1348" w:rsidRDefault="008A1348" w:rsidP="008A1348">
      <w:pPr>
        <w:pStyle w:val="NormalWeb"/>
      </w:pPr>
      <w:r>
        <w:t>To evaluate the effectiveness of the proposed models, a detailed performance comparison was conducted using standard classification metrics such as accuracy, loss, and weighted recall. Additionally, confusion matrices were analyzed to gain deeper insights into class-wise prediction behavior.</w:t>
      </w:r>
    </w:p>
    <w:p w:rsidR="008A1348" w:rsidRDefault="008A1348" w:rsidP="008A1348">
      <w:pPr>
        <w:pStyle w:val="Heading3"/>
      </w:pPr>
      <w:r>
        <w:t>Performance Comparison</w:t>
      </w:r>
    </w:p>
    <w:p w:rsidR="008A1348" w:rsidRDefault="008A1348" w:rsidP="008A1348">
      <w:pPr>
        <w:pStyle w:val="NormalWeb"/>
      </w:pPr>
      <w:r>
        <w:t>The quantitative performance of both models is presented in Table X.</w:t>
      </w:r>
    </w:p>
    <w:tbl>
      <w:tblPr>
        <w:tblStyle w:val="PlainTable1"/>
        <w:tblW w:w="0" w:type="auto"/>
        <w:tblLook w:val="04A0" w:firstRow="1" w:lastRow="0" w:firstColumn="1" w:lastColumn="0" w:noHBand="0" w:noVBand="1"/>
      </w:tblPr>
      <w:tblGrid>
        <w:gridCol w:w="2458"/>
        <w:gridCol w:w="2413"/>
        <w:gridCol w:w="2726"/>
      </w:tblGrid>
      <w:tr w:rsidR="008A1348" w:rsidTr="008A1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1348" w:rsidRDefault="008A1348">
            <w:pPr>
              <w:jc w:val="center"/>
            </w:pPr>
            <w:r>
              <w:rPr>
                <w:b w:val="0"/>
                <w:bCs w:val="0"/>
              </w:rPr>
              <w:t>Metric</w:t>
            </w:r>
          </w:p>
        </w:tc>
        <w:tc>
          <w:tcPr>
            <w:tcW w:w="0" w:type="auto"/>
            <w:hideMark/>
          </w:tcPr>
          <w:p w:rsidR="008A1348" w:rsidRDefault="008A134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Model 1 (Single Frame)</w:t>
            </w:r>
          </w:p>
        </w:tc>
        <w:tc>
          <w:tcPr>
            <w:tcW w:w="0" w:type="auto"/>
            <w:hideMark/>
          </w:tcPr>
          <w:p w:rsidR="008A1348" w:rsidRDefault="008A134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Model 2 (Sequence/LSTM)</w:t>
            </w:r>
          </w:p>
        </w:tc>
      </w:tr>
      <w:tr w:rsidR="008A1348" w:rsidTr="008A1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1348" w:rsidRDefault="008A1348">
            <w:pPr>
              <w:rPr>
                <w:b w:val="0"/>
                <w:bCs w:val="0"/>
              </w:rPr>
            </w:pPr>
            <w:r>
              <w:t>Accuracy</w:t>
            </w:r>
          </w:p>
        </w:tc>
        <w:tc>
          <w:tcPr>
            <w:tcW w:w="0" w:type="auto"/>
            <w:hideMark/>
          </w:tcPr>
          <w:p w:rsidR="008A1348" w:rsidRDefault="008A1348">
            <w:pPr>
              <w:cnfStyle w:val="000000100000" w:firstRow="0" w:lastRow="0" w:firstColumn="0" w:lastColumn="0" w:oddVBand="0" w:evenVBand="0" w:oddHBand="1" w:evenHBand="0" w:firstRowFirstColumn="0" w:firstRowLastColumn="0" w:lastRowFirstColumn="0" w:lastRowLastColumn="0"/>
            </w:pPr>
            <w:r>
              <w:t>0.8732</w:t>
            </w:r>
          </w:p>
        </w:tc>
        <w:tc>
          <w:tcPr>
            <w:tcW w:w="0" w:type="auto"/>
            <w:hideMark/>
          </w:tcPr>
          <w:p w:rsidR="008A1348" w:rsidRDefault="008A1348">
            <w:pPr>
              <w:cnfStyle w:val="000000100000" w:firstRow="0" w:lastRow="0" w:firstColumn="0" w:lastColumn="0" w:oddVBand="0" w:evenVBand="0" w:oddHBand="1" w:evenHBand="0" w:firstRowFirstColumn="0" w:firstRowLastColumn="0" w:lastRowFirstColumn="0" w:lastRowLastColumn="0"/>
            </w:pPr>
            <w:r>
              <w:t>0.6667</w:t>
            </w:r>
          </w:p>
        </w:tc>
      </w:tr>
      <w:tr w:rsidR="008A1348" w:rsidTr="008A1348">
        <w:tc>
          <w:tcPr>
            <w:cnfStyle w:val="001000000000" w:firstRow="0" w:lastRow="0" w:firstColumn="1" w:lastColumn="0" w:oddVBand="0" w:evenVBand="0" w:oddHBand="0" w:evenHBand="0" w:firstRowFirstColumn="0" w:firstRowLastColumn="0" w:lastRowFirstColumn="0" w:lastRowLastColumn="0"/>
            <w:tcW w:w="0" w:type="auto"/>
            <w:hideMark/>
          </w:tcPr>
          <w:p w:rsidR="008A1348" w:rsidRDefault="008A1348">
            <w:r>
              <w:t>Loss</w:t>
            </w:r>
          </w:p>
        </w:tc>
        <w:tc>
          <w:tcPr>
            <w:tcW w:w="0" w:type="auto"/>
            <w:hideMark/>
          </w:tcPr>
          <w:p w:rsidR="008A1348" w:rsidRDefault="008A1348">
            <w:pPr>
              <w:cnfStyle w:val="000000000000" w:firstRow="0" w:lastRow="0" w:firstColumn="0" w:lastColumn="0" w:oddVBand="0" w:evenVBand="0" w:oddHBand="0" w:evenHBand="0" w:firstRowFirstColumn="0" w:firstRowLastColumn="0" w:lastRowFirstColumn="0" w:lastRowLastColumn="0"/>
            </w:pPr>
            <w:r>
              <w:t>0.4991</w:t>
            </w:r>
          </w:p>
        </w:tc>
        <w:tc>
          <w:tcPr>
            <w:tcW w:w="0" w:type="auto"/>
            <w:hideMark/>
          </w:tcPr>
          <w:p w:rsidR="008A1348" w:rsidRDefault="008A1348">
            <w:pPr>
              <w:cnfStyle w:val="000000000000" w:firstRow="0" w:lastRow="0" w:firstColumn="0" w:lastColumn="0" w:oddVBand="0" w:evenVBand="0" w:oddHBand="0" w:evenHBand="0" w:firstRowFirstColumn="0" w:firstRowLastColumn="0" w:lastRowFirstColumn="0" w:lastRowLastColumn="0"/>
            </w:pPr>
            <w:r>
              <w:t>1.4252</w:t>
            </w:r>
          </w:p>
        </w:tc>
      </w:tr>
      <w:tr w:rsidR="008A1348" w:rsidTr="008A1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1348" w:rsidRDefault="008A1348">
            <w:r>
              <w:t>Recall (Weighted Avg)</w:t>
            </w:r>
          </w:p>
        </w:tc>
        <w:tc>
          <w:tcPr>
            <w:tcW w:w="0" w:type="auto"/>
            <w:hideMark/>
          </w:tcPr>
          <w:p w:rsidR="008A1348" w:rsidRDefault="008A1348">
            <w:pPr>
              <w:cnfStyle w:val="000000100000" w:firstRow="0" w:lastRow="0" w:firstColumn="0" w:lastColumn="0" w:oddVBand="0" w:evenVBand="0" w:oddHBand="1" w:evenHBand="0" w:firstRowFirstColumn="0" w:firstRowLastColumn="0" w:lastRowFirstColumn="0" w:lastRowLastColumn="0"/>
            </w:pPr>
            <w:r>
              <w:t>0.87</w:t>
            </w:r>
          </w:p>
        </w:tc>
        <w:tc>
          <w:tcPr>
            <w:tcW w:w="0" w:type="auto"/>
            <w:hideMark/>
          </w:tcPr>
          <w:p w:rsidR="008A1348" w:rsidRDefault="008A1348">
            <w:pPr>
              <w:cnfStyle w:val="000000100000" w:firstRow="0" w:lastRow="0" w:firstColumn="0" w:lastColumn="0" w:oddVBand="0" w:evenVBand="0" w:oddHBand="1" w:evenHBand="0" w:firstRowFirstColumn="0" w:firstRowLastColumn="0" w:lastRowFirstColumn="0" w:lastRowLastColumn="0"/>
            </w:pPr>
            <w:r>
              <w:t>0.67</w:t>
            </w:r>
          </w:p>
        </w:tc>
      </w:tr>
    </w:tbl>
    <w:p w:rsidR="008A1348" w:rsidRDefault="008A1348" w:rsidP="008A1348">
      <w:pPr>
        <w:pStyle w:val="NormalWeb"/>
      </w:pPr>
      <w:r>
        <w:lastRenderedPageBreak/>
        <w:t>The results clearly indicate that the Single Frame (MLP) model outperforms the Sequence-Based (LSTM) model across all evaluation metrics. The higher accuracy and lower loss of Model 1 suggest that spatial features alone are highly effective for posture classification in this dataset.</w:t>
      </w:r>
    </w:p>
    <w:p w:rsidR="008A1348" w:rsidRDefault="008A1348" w:rsidP="008A1348">
      <w:pPr>
        <w:pStyle w:val="NormalWeb"/>
      </w:pPr>
      <w:r>
        <w:t>In contrast, the LSTM model exhibits lower accuracy and higher loss, indicating difficulty in learning temporal dependencies. This is likely due to limited sequence data and the increased complexity of modeling time-based patterns.</w:t>
      </w:r>
    </w:p>
    <w:p w:rsidR="008A1348" w:rsidRDefault="008A1348" w:rsidP="008A1348">
      <w:pPr>
        <w:pStyle w:val="Heading3"/>
      </w:pPr>
      <w:r>
        <w:t>Confusion Matrix Analysis</w:t>
      </w:r>
    </w:p>
    <w:p w:rsidR="008A1348" w:rsidRDefault="008A1348" w:rsidP="008A1348">
      <w:pPr>
        <w:pStyle w:val="NormalWeb"/>
      </w:pPr>
      <w:r>
        <w:t>Confusion matrices provide a class-wise breakdown of predictions, allowing for identification of specific strengths and weaknesses of each model.</w:t>
      </w:r>
    </w:p>
    <w:p w:rsidR="008A1348" w:rsidRDefault="008A1348" w:rsidP="008A1348">
      <w:pPr>
        <w:pStyle w:val="NormalWeb"/>
        <w:jc w:val="center"/>
        <w:rPr>
          <w:noProof/>
        </w:rPr>
      </w:pPr>
      <w:r>
        <w:rPr>
          <w:noProof/>
        </w:rPr>
        <w:drawing>
          <wp:inline distT="0" distB="0" distL="0" distR="0" wp14:anchorId="6E8A843C" wp14:editId="51CC2204">
            <wp:extent cx="1771429" cy="1600000"/>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71429" cy="1600000"/>
                    </a:xfrm>
                    <a:prstGeom prst="rect">
                      <a:avLst/>
                    </a:prstGeom>
                  </pic:spPr>
                </pic:pic>
              </a:graphicData>
            </a:graphic>
          </wp:inline>
        </w:drawing>
      </w:r>
      <w:r>
        <w:rPr>
          <w:noProof/>
        </w:rPr>
        <w:t xml:space="preserve">                          </w:t>
      </w:r>
      <w:r>
        <w:rPr>
          <w:noProof/>
        </w:rPr>
        <w:drawing>
          <wp:inline distT="0" distB="0" distL="0" distR="0" wp14:anchorId="3CA940FA" wp14:editId="1B95F482">
            <wp:extent cx="1657350" cy="150018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67459" cy="1509337"/>
                    </a:xfrm>
                    <a:prstGeom prst="rect">
                      <a:avLst/>
                    </a:prstGeom>
                  </pic:spPr>
                </pic:pic>
              </a:graphicData>
            </a:graphic>
          </wp:inline>
        </w:drawing>
      </w:r>
    </w:p>
    <w:p w:rsidR="008A1348" w:rsidRPr="008A1348" w:rsidRDefault="008A1348" w:rsidP="008A1348">
      <w:pPr>
        <w:pStyle w:val="NormalWeb"/>
        <w:rPr>
          <w:sz w:val="20"/>
          <w:szCs w:val="20"/>
        </w:rPr>
      </w:pPr>
      <w:r>
        <w:tab/>
      </w:r>
      <w:r>
        <w:tab/>
      </w:r>
      <w:r>
        <w:tab/>
      </w:r>
      <w:r>
        <w:tab/>
      </w:r>
      <w:r w:rsidRPr="008A1348">
        <w:rPr>
          <w:sz w:val="20"/>
          <w:szCs w:val="20"/>
        </w:rPr>
        <w:t>Model_1</w:t>
      </w:r>
      <w:r w:rsidRPr="008A1348">
        <w:rPr>
          <w:sz w:val="20"/>
          <w:szCs w:val="20"/>
        </w:rPr>
        <w:tab/>
      </w:r>
      <w:r w:rsidRPr="008A1348">
        <w:rPr>
          <w:sz w:val="20"/>
          <w:szCs w:val="20"/>
        </w:rPr>
        <w:tab/>
      </w:r>
      <w:r w:rsidRPr="008A1348">
        <w:rPr>
          <w:sz w:val="20"/>
          <w:szCs w:val="20"/>
        </w:rPr>
        <w:tab/>
      </w:r>
      <w:r w:rsidRPr="008A1348">
        <w:rPr>
          <w:sz w:val="20"/>
          <w:szCs w:val="20"/>
        </w:rPr>
        <w:tab/>
      </w:r>
      <w:r w:rsidRPr="008A1348">
        <w:rPr>
          <w:sz w:val="20"/>
          <w:szCs w:val="20"/>
        </w:rPr>
        <w:tab/>
        <w:t>Model_2</w:t>
      </w:r>
    </w:p>
    <w:p w:rsidR="008A1348" w:rsidRPr="008A1348" w:rsidRDefault="008A1348" w:rsidP="008A1348">
      <w:pPr>
        <w:pStyle w:val="Heading4"/>
        <w:rPr>
          <w:i w:val="0"/>
        </w:rPr>
      </w:pPr>
      <w:r w:rsidRPr="008A1348">
        <w:rPr>
          <w:i w:val="0"/>
        </w:rPr>
        <w:t>Model 1: Single Frame Analysis</w:t>
      </w:r>
    </w:p>
    <w:p w:rsidR="008A1348" w:rsidRDefault="008A1348" w:rsidP="008A1348">
      <w:pPr>
        <w:pStyle w:val="NormalWeb"/>
      </w:pPr>
      <w:r>
        <w:t xml:space="preserve">The confusion matrix for Model 1 shows strong diagonal dominance, which indicates that the majority of predictions are correctly classified. Most yoga poses such as </w:t>
      </w:r>
      <w:proofErr w:type="spellStart"/>
      <w:r>
        <w:rPr>
          <w:rStyle w:val="Emphasis"/>
        </w:rPr>
        <w:t>Trikonasana</w:t>
      </w:r>
      <w:proofErr w:type="spellEnd"/>
      <w:r>
        <w:rPr>
          <w:rStyle w:val="Emphasis"/>
        </w:rPr>
        <w:t xml:space="preserve"> (Good)</w:t>
      </w:r>
      <w:r>
        <w:t xml:space="preserve"> and </w:t>
      </w:r>
      <w:proofErr w:type="spellStart"/>
      <w:r>
        <w:rPr>
          <w:rStyle w:val="Emphasis"/>
        </w:rPr>
        <w:t>Tadasana</w:t>
      </w:r>
      <w:proofErr w:type="spellEnd"/>
      <w:r>
        <w:rPr>
          <w:rStyle w:val="Emphasis"/>
        </w:rPr>
        <w:t xml:space="preserve"> (Good)</w:t>
      </w:r>
      <w:r>
        <w:t xml:space="preserve"> exhibit high correct prediction counts, demonstrating the model’s ability to distinguish between different asanas effectively.</w:t>
      </w:r>
    </w:p>
    <w:p w:rsidR="008A1348" w:rsidRDefault="008A1348" w:rsidP="008A1348">
      <w:pPr>
        <w:pStyle w:val="NormalWeb"/>
      </w:pPr>
      <w:r>
        <w:t>However, minor misclassifications are observed between closely related categories, particularly between "Average" and "Poor" classes. This suggests that while the model is highly effective at recognizing poses, distinguishing subtle differences in posture quality remains challenging.</w:t>
      </w:r>
    </w:p>
    <w:p w:rsidR="008A1348" w:rsidRPr="008A1348" w:rsidRDefault="008A1348" w:rsidP="008A1348">
      <w:pPr>
        <w:pStyle w:val="Heading4"/>
        <w:rPr>
          <w:i w:val="0"/>
        </w:rPr>
      </w:pPr>
      <w:r w:rsidRPr="008A1348">
        <w:rPr>
          <w:i w:val="0"/>
        </w:rPr>
        <w:t>Model 2: Sequence-Based Analysis</w:t>
      </w:r>
    </w:p>
    <w:p w:rsidR="008A1348" w:rsidRDefault="008A1348" w:rsidP="008A1348">
      <w:pPr>
        <w:pStyle w:val="NormalWeb"/>
      </w:pPr>
      <w:r>
        <w:t>The confusion matrix for Model 2 shows a more dispersed pattern with increased off-diagonal values, indicating higher misclassification rates. The model struggles to consistently differentiate between posture classes, especially when evaluating temporal sequences.</w:t>
      </w:r>
    </w:p>
    <w:p w:rsidR="008A1348" w:rsidRDefault="008A1348" w:rsidP="008A1348">
      <w:pPr>
        <w:pStyle w:val="NormalWeb"/>
      </w:pPr>
      <w:r>
        <w:t>Some classes show very low prediction counts, highlighting insufficient learning for certain sequences. This suggests that the LSTM model requires a larger and more balanced dataset to effectively capture temporal dynamics.</w:t>
      </w:r>
    </w:p>
    <w:p w:rsidR="008A1348" w:rsidRDefault="008A1348" w:rsidP="008A1348">
      <w:pPr>
        <w:pStyle w:val="Heading3"/>
      </w:pPr>
      <w:r>
        <w:t>Key Observations</w:t>
      </w:r>
    </w:p>
    <w:p w:rsidR="008A1348" w:rsidRDefault="008A1348" w:rsidP="008A1348">
      <w:pPr>
        <w:pStyle w:val="NormalWeb"/>
        <w:numPr>
          <w:ilvl w:val="0"/>
          <w:numId w:val="14"/>
        </w:numPr>
      </w:pPr>
      <w:r>
        <w:t>The MLP model demonstrates strong performance due to its simplicity and effectiveness in capturing spatial features.</w:t>
      </w:r>
    </w:p>
    <w:p w:rsidR="008A1348" w:rsidRDefault="008A1348" w:rsidP="008A1348">
      <w:pPr>
        <w:pStyle w:val="NormalWeb"/>
        <w:numPr>
          <w:ilvl w:val="0"/>
          <w:numId w:val="14"/>
        </w:numPr>
      </w:pPr>
      <w:r>
        <w:t>The LSTM model suffers from data limitations and increased model complexity.</w:t>
      </w:r>
    </w:p>
    <w:p w:rsidR="008A1348" w:rsidRDefault="008A1348" w:rsidP="008A1348">
      <w:pPr>
        <w:pStyle w:val="NormalWeb"/>
        <w:numPr>
          <w:ilvl w:val="0"/>
          <w:numId w:val="14"/>
        </w:numPr>
      </w:pPr>
      <w:r>
        <w:lastRenderedPageBreak/>
        <w:t>Misclassifications are more frequent in quality-based labels (Good vs Average vs Poor) than in pose identification.</w:t>
      </w:r>
    </w:p>
    <w:p w:rsidR="008A1348" w:rsidRDefault="008A1348" w:rsidP="008A1348">
      <w:pPr>
        <w:pStyle w:val="NormalWeb"/>
        <w:numPr>
          <w:ilvl w:val="0"/>
          <w:numId w:val="14"/>
        </w:numPr>
      </w:pPr>
      <w:r>
        <w:t>Temporal modeling introduces additional challenges that require more training data and careful tuning.</w:t>
      </w:r>
    </w:p>
    <w:p w:rsidR="008A1348" w:rsidRDefault="008A1348" w:rsidP="008A1348">
      <w:pPr>
        <w:pStyle w:val="Heading3"/>
      </w:pPr>
      <w:r>
        <w:t>Optimization Insights</w:t>
      </w:r>
    </w:p>
    <w:p w:rsidR="008A1348" w:rsidRDefault="008A1348" w:rsidP="008A1348">
      <w:pPr>
        <w:pStyle w:val="NormalWeb"/>
      </w:pPr>
      <w:r>
        <w:t>The performance gap between the two models highlights several opportunities for improvement:</w:t>
      </w:r>
    </w:p>
    <w:p w:rsidR="008A1348" w:rsidRDefault="008A1348" w:rsidP="008A1348">
      <w:pPr>
        <w:pStyle w:val="NormalWeb"/>
        <w:numPr>
          <w:ilvl w:val="0"/>
          <w:numId w:val="15"/>
        </w:numPr>
      </w:pPr>
      <w:r>
        <w:t>Increasing the size and diversity of sequence data can significantly enhance LSTM performance</w:t>
      </w:r>
    </w:p>
    <w:p w:rsidR="008A1348" w:rsidRDefault="008A1348" w:rsidP="008A1348">
      <w:pPr>
        <w:pStyle w:val="NormalWeb"/>
        <w:numPr>
          <w:ilvl w:val="0"/>
          <w:numId w:val="15"/>
        </w:numPr>
      </w:pPr>
      <w:r>
        <w:t>Adjusting sequence length and tuning hyperparameters may improve temporal learning</w:t>
      </w:r>
    </w:p>
    <w:p w:rsidR="008A1348" w:rsidRDefault="008A1348" w:rsidP="008A1348">
      <w:pPr>
        <w:pStyle w:val="NormalWeb"/>
        <w:numPr>
          <w:ilvl w:val="0"/>
          <w:numId w:val="15"/>
        </w:numPr>
      </w:pPr>
      <w:r>
        <w:t>Combining predictions from both models can yield better overall results</w:t>
      </w:r>
    </w:p>
    <w:p w:rsidR="008A1348" w:rsidRDefault="008A1348" w:rsidP="008A1348">
      <w:pPr>
        <w:pStyle w:val="NormalWeb"/>
      </w:pPr>
      <w:r>
        <w:t>Overall, while the Single Frame model is more accurate and efficient, the Sequence-Based model provides valuable temporal insights. A hybrid approach leveraging both models offers the most effective solution for real-time yoga posture analysis.</w:t>
      </w:r>
    </w:p>
    <w:p w:rsidR="008A1348" w:rsidRDefault="008A1348" w:rsidP="008A1348">
      <w:pPr>
        <w:pStyle w:val="NormalWeb"/>
        <w:rPr>
          <w:rFonts w:asciiTheme="majorHAnsi" w:eastAsiaTheme="majorEastAsia" w:hAnsiTheme="majorHAnsi" w:cstheme="majorBidi"/>
          <w:b/>
          <w:bCs/>
          <w:color w:val="365F91" w:themeColor="accent1" w:themeShade="BF"/>
          <w:sz w:val="28"/>
          <w:szCs w:val="28"/>
        </w:rPr>
      </w:pPr>
      <w:r w:rsidRPr="008A1348">
        <w:rPr>
          <w:rFonts w:asciiTheme="majorHAnsi" w:eastAsiaTheme="majorEastAsia" w:hAnsiTheme="majorHAnsi" w:cstheme="majorBidi"/>
          <w:b/>
          <w:bCs/>
          <w:color w:val="365F91" w:themeColor="accent1" w:themeShade="BF"/>
          <w:sz w:val="28"/>
          <w:szCs w:val="28"/>
        </w:rPr>
        <w:t>Bonus Evaluation</w:t>
      </w:r>
    </w:p>
    <w:p w:rsidR="008A1348" w:rsidRDefault="008A1348" w:rsidP="008A1348">
      <w:pPr>
        <w:pStyle w:val="NormalWeb"/>
      </w:pPr>
      <w:r>
        <w:t>A comparative evaluation of the two proposed models highlights their distinct strengths and limitations, emphasizing the importance of selecting the appropriate approach based on the application requirements.</w:t>
      </w:r>
    </w:p>
    <w:p w:rsidR="008A1348" w:rsidRDefault="008A1348" w:rsidP="008A1348">
      <w:pPr>
        <w:pStyle w:val="Heading3"/>
      </w:pPr>
      <w:r>
        <w:t>Model 1: Single Frame (MLP) Performance</w:t>
      </w:r>
    </w:p>
    <w:p w:rsidR="008A1348" w:rsidRDefault="008A1348" w:rsidP="008A1348">
      <w:pPr>
        <w:pStyle w:val="NormalWeb"/>
      </w:pPr>
      <w:r>
        <w:t>The Single Frame model demonstrates high efficiency and accuracy in recognizing yoga postures. Its primary advantage lies in its ability to process individual frames independently, enabling rapid predictions with minimal computational delay. This makes it highly suitable for real-time applications where immediate feedback is essential.</w:t>
      </w:r>
    </w:p>
    <w:p w:rsidR="008A1348" w:rsidRDefault="008A1348" w:rsidP="008A1348">
      <w:pPr>
        <w:pStyle w:val="NormalWeb"/>
      </w:pPr>
      <w:r>
        <w:t>However, the model operates purely on spatial information and lacks temporal awareness. As a result, it cannot distinguish between a correctly held posture and a transient or unstable pose. Additionally, predictions may fluctuate due to noise or inconsistencies in landmark detection across frames.</w:t>
      </w:r>
    </w:p>
    <w:p w:rsidR="008A1348" w:rsidRDefault="008A1348" w:rsidP="008A1348">
      <w:pPr>
        <w:pStyle w:val="Heading3"/>
      </w:pPr>
      <w:r>
        <w:t>Model 2: Sequence-Based (LSTM) Performance</w:t>
      </w:r>
    </w:p>
    <w:p w:rsidR="008A1348" w:rsidRDefault="008A1348" w:rsidP="008A1348">
      <w:pPr>
        <w:pStyle w:val="NormalWeb"/>
      </w:pPr>
      <w:r>
        <w:t>The Sequence-Based model, built using LSTM architecture, is designed to capture temporal dependencies in human movement. By analyzing sequences of frames, it provides a deeper understanding of posture stability and motion patterns. This allows the model to evaluate the quality of a pose more effectively compared to single-frame analysis.</w:t>
      </w:r>
    </w:p>
    <w:p w:rsidR="008A1348" w:rsidRDefault="008A1348" w:rsidP="008A1348">
      <w:pPr>
        <w:pStyle w:val="NormalWeb"/>
      </w:pPr>
      <w:r>
        <w:t>Despite its conceptual advantages, the model exhibits lower accuracy in the current implementation. This can be attributed to the increased complexity of temporal learning and the limited size of the sequence dataset. Furthermore, the requirement of multiple frames introduces latency, making it less suitable for immediate feedback scenarios.</w:t>
      </w:r>
    </w:p>
    <w:p w:rsidR="008A1348" w:rsidRDefault="008A1348" w:rsidP="008A1348">
      <w:pPr>
        <w:pStyle w:val="Heading3"/>
      </w:pPr>
      <w:r>
        <w:t>Comparative Insight</w:t>
      </w:r>
    </w:p>
    <w:p w:rsidR="008A1348" w:rsidRDefault="008A1348" w:rsidP="008A1348">
      <w:pPr>
        <w:pStyle w:val="NormalWeb"/>
      </w:pPr>
      <w:r>
        <w:t>The evaluation clearly indicates that both models serve complementary purposes. The MLP model excels in speed and accuracy for posture recognition, while the LSTM model provides valuable insights into posture consistency and stability over time.</w:t>
      </w:r>
    </w:p>
    <w:p w:rsidR="008A1348" w:rsidRDefault="008A1348" w:rsidP="008A1348">
      <w:pPr>
        <w:pStyle w:val="NormalWeb"/>
      </w:pPr>
      <w:r>
        <w:lastRenderedPageBreak/>
        <w:t>The observed performance gap also highlights an important practical consideration: sequence-based models require significantly more data and careful tuning to outperform simpler models.</w:t>
      </w:r>
    </w:p>
    <w:p w:rsidR="008A1348" w:rsidRDefault="008A1348" w:rsidP="008A1348">
      <w:pPr>
        <w:pStyle w:val="Heading3"/>
      </w:pPr>
      <w:r>
        <w:t>Final Conclusion</w:t>
      </w:r>
    </w:p>
    <w:p w:rsidR="008A1348" w:rsidRDefault="008A1348" w:rsidP="008A1348">
      <w:pPr>
        <w:pStyle w:val="NormalWeb"/>
      </w:pPr>
      <w:r>
        <w:t>Based on the experimental results and analysis, it can be concluded that a hybrid approach offers the most effective solution for real-time yoga posture analysis systems. In such an approach, the Single Frame model can be used for instant posture detection and quick feedback, while the Sequence-Based model can be employed to compute a stability score over a sequence of frames.</w:t>
      </w:r>
    </w:p>
    <w:p w:rsidR="008A1348" w:rsidRDefault="008A1348" w:rsidP="008A1348">
      <w:pPr>
        <w:pStyle w:val="NormalWeb"/>
      </w:pPr>
      <w:r>
        <w:t>This combination leverages the strengths of both spatial and temporal analysis, resulting in a system that is both responsive and context-aware.</w:t>
      </w:r>
    </w:p>
    <w:p w:rsidR="008A1348" w:rsidRDefault="008A1348" w:rsidP="008A1348">
      <w:pPr>
        <w:pStyle w:val="Heading3"/>
      </w:pPr>
      <w:r>
        <w:t>Future Scope</w:t>
      </w:r>
    </w:p>
    <w:p w:rsidR="008A1348" w:rsidRDefault="008A1348" w:rsidP="008A1348">
      <w:pPr>
        <w:pStyle w:val="NormalWeb"/>
      </w:pPr>
      <w:r>
        <w:t>The current system provides a strong foundation but can be further enhanced in several ways:</w:t>
      </w:r>
    </w:p>
    <w:p w:rsidR="008A1348" w:rsidRDefault="008A1348" w:rsidP="008A1348">
      <w:pPr>
        <w:pStyle w:val="NormalWeb"/>
        <w:numPr>
          <w:ilvl w:val="0"/>
          <w:numId w:val="16"/>
        </w:numPr>
      </w:pPr>
      <w:r>
        <w:t>Expanding the dataset with more participants and varied conditions to improve model generalization</w:t>
      </w:r>
    </w:p>
    <w:p w:rsidR="008A1348" w:rsidRDefault="008A1348" w:rsidP="008A1348">
      <w:pPr>
        <w:pStyle w:val="NormalWeb"/>
        <w:numPr>
          <w:ilvl w:val="0"/>
          <w:numId w:val="16"/>
        </w:numPr>
      </w:pPr>
      <w:r>
        <w:t>Increasing sequence length and dataset size to enhance LSTM performance</w:t>
      </w:r>
    </w:p>
    <w:p w:rsidR="008A1348" w:rsidRDefault="008A1348" w:rsidP="008A1348">
      <w:pPr>
        <w:pStyle w:val="NormalWeb"/>
        <w:numPr>
          <w:ilvl w:val="0"/>
          <w:numId w:val="16"/>
        </w:numPr>
      </w:pPr>
      <w:r>
        <w:t>Incorporating attention mechanisms or transformer-based models for improved temporal learning</w:t>
      </w:r>
    </w:p>
    <w:p w:rsidR="008A1348" w:rsidRDefault="008A1348" w:rsidP="008A1348">
      <w:pPr>
        <w:pStyle w:val="NormalWeb"/>
        <w:numPr>
          <w:ilvl w:val="0"/>
          <w:numId w:val="16"/>
        </w:numPr>
      </w:pPr>
      <w:r>
        <w:t>Developing a mobile or web-based interface for real-world usability</w:t>
      </w:r>
    </w:p>
    <w:p w:rsidR="008A1348" w:rsidRDefault="008A1348" w:rsidP="008A1348">
      <w:pPr>
        <w:pStyle w:val="NormalWeb"/>
        <w:numPr>
          <w:ilvl w:val="0"/>
          <w:numId w:val="16"/>
        </w:numPr>
      </w:pPr>
      <w:r>
        <w:t>Integrating real-time corrective feedback using visual or audio guidance</w:t>
      </w:r>
    </w:p>
    <w:p w:rsidR="008A1348" w:rsidRDefault="008A1348" w:rsidP="008A1348">
      <w:pPr>
        <w:pStyle w:val="NormalWeb"/>
      </w:pPr>
      <w:r>
        <w:t>Overall, this project demonstrates the potential of combining computer vision and deep learning techniques to build intelligent, real-time posture analysis systems for fitness and healthcare applications.</w:t>
      </w:r>
    </w:p>
    <w:p w:rsidR="008A1348" w:rsidRPr="008A1348" w:rsidRDefault="008A1348" w:rsidP="008A1348">
      <w:pPr>
        <w:pStyle w:val="NormalWeb"/>
        <w:rPr>
          <w:rFonts w:asciiTheme="majorHAnsi" w:eastAsiaTheme="majorEastAsia" w:hAnsiTheme="majorHAnsi" w:cstheme="majorBidi"/>
          <w:b/>
          <w:bCs/>
          <w:color w:val="365F91" w:themeColor="accent1" w:themeShade="BF"/>
          <w:sz w:val="28"/>
          <w:szCs w:val="28"/>
        </w:rPr>
      </w:pPr>
      <w:bookmarkStart w:id="0" w:name="_GoBack"/>
      <w:bookmarkEnd w:id="0"/>
    </w:p>
    <w:p w:rsidR="008A1348" w:rsidRPr="008A1348" w:rsidRDefault="008A1348" w:rsidP="00C33F62">
      <w:pPr>
        <w:pStyle w:val="NormalWeb"/>
        <w:rPr>
          <w:rFonts w:asciiTheme="majorHAnsi" w:eastAsiaTheme="majorEastAsia" w:hAnsiTheme="majorHAnsi" w:cstheme="majorBidi"/>
          <w:b/>
          <w:bCs/>
          <w:color w:val="365F91" w:themeColor="accent1" w:themeShade="BF"/>
          <w:sz w:val="28"/>
          <w:szCs w:val="28"/>
        </w:rPr>
      </w:pPr>
    </w:p>
    <w:p w:rsidR="00C33F62" w:rsidRPr="00C33F62" w:rsidRDefault="00C33F62" w:rsidP="00C33F62">
      <w:pPr>
        <w:pStyle w:val="NormalWeb"/>
        <w:rPr>
          <w:rFonts w:asciiTheme="majorHAnsi" w:eastAsiaTheme="majorEastAsia" w:hAnsiTheme="majorHAnsi" w:cstheme="majorBidi"/>
          <w:b/>
          <w:bCs/>
          <w:color w:val="365F91" w:themeColor="accent1" w:themeShade="BF"/>
          <w:sz w:val="28"/>
          <w:szCs w:val="28"/>
        </w:rPr>
      </w:pPr>
    </w:p>
    <w:p w:rsidR="00C33F62" w:rsidRDefault="00C33F62" w:rsidP="006C56F6">
      <w:pPr>
        <w:pStyle w:val="NormalWeb"/>
      </w:pPr>
    </w:p>
    <w:p w:rsidR="006C56F6" w:rsidRPr="006C56F6" w:rsidRDefault="006C56F6" w:rsidP="006C56F6"/>
    <w:p w:rsidR="006C56F6" w:rsidRPr="006C56F6" w:rsidRDefault="006C56F6" w:rsidP="006C56F6"/>
    <w:sectPr w:rsidR="006C56F6" w:rsidRPr="006C56F6" w:rsidSect="003607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93215A"/>
    <w:multiLevelType w:val="multilevel"/>
    <w:tmpl w:val="7512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A2DAD"/>
    <w:multiLevelType w:val="multilevel"/>
    <w:tmpl w:val="0BAA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B2B5B"/>
    <w:multiLevelType w:val="multilevel"/>
    <w:tmpl w:val="FE9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B2D75"/>
    <w:multiLevelType w:val="multilevel"/>
    <w:tmpl w:val="212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A27F8"/>
    <w:multiLevelType w:val="multilevel"/>
    <w:tmpl w:val="1A7C7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410F5"/>
    <w:multiLevelType w:val="multilevel"/>
    <w:tmpl w:val="4E62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C1F7F"/>
    <w:multiLevelType w:val="multilevel"/>
    <w:tmpl w:val="E5D0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3"/>
  </w:num>
  <w:num w:numId="12">
    <w:abstractNumId w:val="12"/>
  </w:num>
  <w:num w:numId="13">
    <w:abstractNumId w:val="11"/>
  </w:num>
  <w:num w:numId="14">
    <w:abstractNumId w:val="9"/>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7F7"/>
    <w:rsid w:val="006C56F6"/>
    <w:rsid w:val="008A1348"/>
    <w:rsid w:val="00AA1D8D"/>
    <w:rsid w:val="00B47730"/>
    <w:rsid w:val="00C33F62"/>
    <w:rsid w:val="00CB0664"/>
    <w:rsid w:val="00D86C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CF1A2"/>
  <w14:defaultImageDpi w14:val="300"/>
  <w15:docId w15:val="{5AD29CDF-70F8-4486-B9DC-1100BC4B9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C56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3F62"/>
    <w:rPr>
      <w:rFonts w:ascii="Courier New" w:eastAsia="Times New Roman" w:hAnsi="Courier New" w:cs="Courier New"/>
      <w:sz w:val="20"/>
      <w:szCs w:val="20"/>
    </w:rPr>
  </w:style>
  <w:style w:type="table" w:styleId="PlainTable1">
    <w:name w:val="Plain Table 1"/>
    <w:basedOn w:val="TableNormal"/>
    <w:uiPriority w:val="99"/>
    <w:rsid w:val="008A13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98898">
      <w:bodyDiv w:val="1"/>
      <w:marLeft w:val="0"/>
      <w:marRight w:val="0"/>
      <w:marTop w:val="0"/>
      <w:marBottom w:val="0"/>
      <w:divBdr>
        <w:top w:val="none" w:sz="0" w:space="0" w:color="auto"/>
        <w:left w:val="none" w:sz="0" w:space="0" w:color="auto"/>
        <w:bottom w:val="none" w:sz="0" w:space="0" w:color="auto"/>
        <w:right w:val="none" w:sz="0" w:space="0" w:color="auto"/>
      </w:divBdr>
    </w:div>
    <w:div w:id="105656524">
      <w:bodyDiv w:val="1"/>
      <w:marLeft w:val="0"/>
      <w:marRight w:val="0"/>
      <w:marTop w:val="0"/>
      <w:marBottom w:val="0"/>
      <w:divBdr>
        <w:top w:val="none" w:sz="0" w:space="0" w:color="auto"/>
        <w:left w:val="none" w:sz="0" w:space="0" w:color="auto"/>
        <w:bottom w:val="none" w:sz="0" w:space="0" w:color="auto"/>
        <w:right w:val="none" w:sz="0" w:space="0" w:color="auto"/>
      </w:divBdr>
    </w:div>
    <w:div w:id="1070738698">
      <w:bodyDiv w:val="1"/>
      <w:marLeft w:val="0"/>
      <w:marRight w:val="0"/>
      <w:marTop w:val="0"/>
      <w:marBottom w:val="0"/>
      <w:divBdr>
        <w:top w:val="none" w:sz="0" w:space="0" w:color="auto"/>
        <w:left w:val="none" w:sz="0" w:space="0" w:color="auto"/>
        <w:bottom w:val="none" w:sz="0" w:space="0" w:color="auto"/>
        <w:right w:val="none" w:sz="0" w:space="0" w:color="auto"/>
      </w:divBdr>
    </w:div>
    <w:div w:id="1084379747">
      <w:bodyDiv w:val="1"/>
      <w:marLeft w:val="0"/>
      <w:marRight w:val="0"/>
      <w:marTop w:val="0"/>
      <w:marBottom w:val="0"/>
      <w:divBdr>
        <w:top w:val="none" w:sz="0" w:space="0" w:color="auto"/>
        <w:left w:val="none" w:sz="0" w:space="0" w:color="auto"/>
        <w:bottom w:val="none" w:sz="0" w:space="0" w:color="auto"/>
        <w:right w:val="none" w:sz="0" w:space="0" w:color="auto"/>
      </w:divBdr>
    </w:div>
    <w:div w:id="1126660065">
      <w:bodyDiv w:val="1"/>
      <w:marLeft w:val="0"/>
      <w:marRight w:val="0"/>
      <w:marTop w:val="0"/>
      <w:marBottom w:val="0"/>
      <w:divBdr>
        <w:top w:val="none" w:sz="0" w:space="0" w:color="auto"/>
        <w:left w:val="none" w:sz="0" w:space="0" w:color="auto"/>
        <w:bottom w:val="none" w:sz="0" w:space="0" w:color="auto"/>
        <w:right w:val="none" w:sz="0" w:space="0" w:color="auto"/>
      </w:divBdr>
    </w:div>
    <w:div w:id="1223246960">
      <w:bodyDiv w:val="1"/>
      <w:marLeft w:val="0"/>
      <w:marRight w:val="0"/>
      <w:marTop w:val="0"/>
      <w:marBottom w:val="0"/>
      <w:divBdr>
        <w:top w:val="none" w:sz="0" w:space="0" w:color="auto"/>
        <w:left w:val="none" w:sz="0" w:space="0" w:color="auto"/>
        <w:bottom w:val="none" w:sz="0" w:space="0" w:color="auto"/>
        <w:right w:val="none" w:sz="0" w:space="0" w:color="auto"/>
      </w:divBdr>
      <w:divsChild>
        <w:div w:id="1956710693">
          <w:marLeft w:val="0"/>
          <w:marRight w:val="0"/>
          <w:marTop w:val="0"/>
          <w:marBottom w:val="0"/>
          <w:divBdr>
            <w:top w:val="none" w:sz="0" w:space="0" w:color="auto"/>
            <w:left w:val="none" w:sz="0" w:space="0" w:color="auto"/>
            <w:bottom w:val="none" w:sz="0" w:space="0" w:color="auto"/>
            <w:right w:val="none" w:sz="0" w:space="0" w:color="auto"/>
          </w:divBdr>
          <w:divsChild>
            <w:div w:id="2111972468">
              <w:marLeft w:val="0"/>
              <w:marRight w:val="0"/>
              <w:marTop w:val="0"/>
              <w:marBottom w:val="0"/>
              <w:divBdr>
                <w:top w:val="none" w:sz="0" w:space="0" w:color="auto"/>
                <w:left w:val="none" w:sz="0" w:space="0" w:color="auto"/>
                <w:bottom w:val="none" w:sz="0" w:space="0" w:color="auto"/>
                <w:right w:val="none" w:sz="0" w:space="0" w:color="auto"/>
              </w:divBdr>
            </w:div>
            <w:div w:id="21253681">
              <w:marLeft w:val="0"/>
              <w:marRight w:val="0"/>
              <w:marTop w:val="0"/>
              <w:marBottom w:val="0"/>
              <w:divBdr>
                <w:top w:val="none" w:sz="0" w:space="0" w:color="auto"/>
                <w:left w:val="none" w:sz="0" w:space="0" w:color="auto"/>
                <w:bottom w:val="none" w:sz="0" w:space="0" w:color="auto"/>
                <w:right w:val="none" w:sz="0" w:space="0" w:color="auto"/>
              </w:divBdr>
            </w:div>
            <w:div w:id="1422605103">
              <w:marLeft w:val="0"/>
              <w:marRight w:val="0"/>
              <w:marTop w:val="0"/>
              <w:marBottom w:val="0"/>
              <w:divBdr>
                <w:top w:val="none" w:sz="0" w:space="0" w:color="auto"/>
                <w:left w:val="none" w:sz="0" w:space="0" w:color="auto"/>
                <w:bottom w:val="none" w:sz="0" w:space="0" w:color="auto"/>
                <w:right w:val="none" w:sz="0" w:space="0" w:color="auto"/>
              </w:divBdr>
            </w:div>
            <w:div w:id="588004952">
              <w:marLeft w:val="0"/>
              <w:marRight w:val="0"/>
              <w:marTop w:val="0"/>
              <w:marBottom w:val="0"/>
              <w:divBdr>
                <w:top w:val="none" w:sz="0" w:space="0" w:color="auto"/>
                <w:left w:val="none" w:sz="0" w:space="0" w:color="auto"/>
                <w:bottom w:val="none" w:sz="0" w:space="0" w:color="auto"/>
                <w:right w:val="none" w:sz="0" w:space="0" w:color="auto"/>
              </w:divBdr>
            </w:div>
            <w:div w:id="142607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38569">
      <w:bodyDiv w:val="1"/>
      <w:marLeft w:val="0"/>
      <w:marRight w:val="0"/>
      <w:marTop w:val="0"/>
      <w:marBottom w:val="0"/>
      <w:divBdr>
        <w:top w:val="none" w:sz="0" w:space="0" w:color="auto"/>
        <w:left w:val="none" w:sz="0" w:space="0" w:color="auto"/>
        <w:bottom w:val="none" w:sz="0" w:space="0" w:color="auto"/>
        <w:right w:val="none" w:sz="0" w:space="0" w:color="auto"/>
      </w:divBdr>
    </w:div>
    <w:div w:id="1327783971">
      <w:bodyDiv w:val="1"/>
      <w:marLeft w:val="0"/>
      <w:marRight w:val="0"/>
      <w:marTop w:val="0"/>
      <w:marBottom w:val="0"/>
      <w:divBdr>
        <w:top w:val="none" w:sz="0" w:space="0" w:color="auto"/>
        <w:left w:val="none" w:sz="0" w:space="0" w:color="auto"/>
        <w:bottom w:val="none" w:sz="0" w:space="0" w:color="auto"/>
        <w:right w:val="none" w:sz="0" w:space="0" w:color="auto"/>
      </w:divBdr>
    </w:div>
    <w:div w:id="1371564064">
      <w:bodyDiv w:val="1"/>
      <w:marLeft w:val="0"/>
      <w:marRight w:val="0"/>
      <w:marTop w:val="0"/>
      <w:marBottom w:val="0"/>
      <w:divBdr>
        <w:top w:val="none" w:sz="0" w:space="0" w:color="auto"/>
        <w:left w:val="none" w:sz="0" w:space="0" w:color="auto"/>
        <w:bottom w:val="none" w:sz="0" w:space="0" w:color="auto"/>
        <w:right w:val="none" w:sz="0" w:space="0" w:color="auto"/>
      </w:divBdr>
    </w:div>
    <w:div w:id="1676807259">
      <w:bodyDiv w:val="1"/>
      <w:marLeft w:val="0"/>
      <w:marRight w:val="0"/>
      <w:marTop w:val="0"/>
      <w:marBottom w:val="0"/>
      <w:divBdr>
        <w:top w:val="none" w:sz="0" w:space="0" w:color="auto"/>
        <w:left w:val="none" w:sz="0" w:space="0" w:color="auto"/>
        <w:bottom w:val="none" w:sz="0" w:space="0" w:color="auto"/>
        <w:right w:val="none" w:sz="0" w:space="0" w:color="auto"/>
      </w:divBdr>
    </w:div>
    <w:div w:id="1982535118">
      <w:bodyDiv w:val="1"/>
      <w:marLeft w:val="0"/>
      <w:marRight w:val="0"/>
      <w:marTop w:val="0"/>
      <w:marBottom w:val="0"/>
      <w:divBdr>
        <w:top w:val="none" w:sz="0" w:space="0" w:color="auto"/>
        <w:left w:val="none" w:sz="0" w:space="0" w:color="auto"/>
        <w:bottom w:val="none" w:sz="0" w:space="0" w:color="auto"/>
        <w:right w:val="none" w:sz="0" w:space="0" w:color="auto"/>
      </w:divBdr>
    </w:div>
    <w:div w:id="20821693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2674BE-86B5-4D75-87C9-94BA8A8AB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2896</Words>
  <Characters>16510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vinayak vyas</cp:lastModifiedBy>
  <cp:revision>3</cp:revision>
  <dcterms:created xsi:type="dcterms:W3CDTF">2013-12-23T23:15:00Z</dcterms:created>
  <dcterms:modified xsi:type="dcterms:W3CDTF">2026-03-20T13:53:00Z</dcterms:modified>
  <cp:category/>
</cp:coreProperties>
</file>